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63" w:rsidRPr="00030334" w:rsidRDefault="00E64E63" w:rsidP="00E64E63">
      <w:pPr>
        <w:ind w:firstLine="567"/>
        <w:jc w:val="right"/>
        <w:rPr>
          <w:i/>
        </w:rPr>
      </w:pPr>
      <w:r w:rsidRPr="00030334">
        <w:rPr>
          <w:i/>
        </w:rPr>
        <w:t>Приложение 1</w:t>
      </w:r>
    </w:p>
    <w:p w:rsidR="00E64E63" w:rsidRDefault="00E64E63" w:rsidP="00E64E63">
      <w:pPr>
        <w:jc w:val="center"/>
        <w:rPr>
          <w:b/>
        </w:rPr>
      </w:pPr>
      <w:r w:rsidRPr="00673617">
        <w:rPr>
          <w:b/>
        </w:rPr>
        <w:t>Регистрационная форма</w:t>
      </w:r>
    </w:p>
    <w:p w:rsidR="00E64E63" w:rsidRDefault="00E64E63" w:rsidP="00E64E63">
      <w:pPr>
        <w:jc w:val="center"/>
        <w:rPr>
          <w:b/>
        </w:rPr>
      </w:pPr>
      <w:r w:rsidRPr="00673617">
        <w:rPr>
          <w:b/>
        </w:rPr>
        <w:t xml:space="preserve">участника </w:t>
      </w:r>
      <w:r>
        <w:rPr>
          <w:b/>
          <w:lang w:val="en-US"/>
        </w:rPr>
        <w:t>XI</w:t>
      </w:r>
      <w:r w:rsidRPr="008B75D2">
        <w:rPr>
          <w:b/>
        </w:rPr>
        <w:t xml:space="preserve"> </w:t>
      </w:r>
      <w:r w:rsidRPr="00673617">
        <w:rPr>
          <w:b/>
        </w:rPr>
        <w:t xml:space="preserve">республиканской научно-методической конференции </w:t>
      </w:r>
    </w:p>
    <w:p w:rsidR="00E64E63" w:rsidRPr="00673617" w:rsidRDefault="00E64E63" w:rsidP="00E64E63">
      <w:pPr>
        <w:jc w:val="center"/>
        <w:rPr>
          <w:b/>
          <w:color w:val="000000"/>
        </w:rPr>
      </w:pPr>
      <w:r w:rsidRPr="00673617">
        <w:rPr>
          <w:b/>
          <w:color w:val="000000"/>
        </w:rPr>
        <w:t>«</w:t>
      </w:r>
      <w:r>
        <w:rPr>
          <w:b/>
        </w:rPr>
        <w:t>Развитие гуманитарных технологий наставничества в интересах НТИ</w:t>
      </w:r>
      <w:r w:rsidRPr="00673617">
        <w:rPr>
          <w:b/>
          <w:color w:val="000000"/>
        </w:rPr>
        <w:t>»</w:t>
      </w:r>
    </w:p>
    <w:p w:rsidR="00E64E63" w:rsidRPr="00673617" w:rsidRDefault="00E64E63" w:rsidP="00E64E63">
      <w:pPr>
        <w:jc w:val="center"/>
        <w:rPr>
          <w:b/>
        </w:rPr>
      </w:pPr>
      <w:r w:rsidRPr="00673617">
        <w:rPr>
          <w:b/>
        </w:rPr>
        <w:t>(«НМК</w:t>
      </w:r>
      <w:r>
        <w:rPr>
          <w:b/>
        </w:rPr>
        <w:t xml:space="preserve"> </w:t>
      </w:r>
      <w:r w:rsidRPr="00673617">
        <w:rPr>
          <w:b/>
        </w:rPr>
        <w:t>К</w:t>
      </w:r>
      <w:r>
        <w:rPr>
          <w:b/>
        </w:rPr>
        <w:t>НИ</w:t>
      </w:r>
      <w:r w:rsidRPr="00673617">
        <w:rPr>
          <w:b/>
        </w:rPr>
        <w:t>ТУ (КХТИ)—201</w:t>
      </w:r>
      <w:r>
        <w:rPr>
          <w:b/>
        </w:rPr>
        <w:t>8</w:t>
      </w:r>
      <w:r w:rsidRPr="00673617">
        <w:rPr>
          <w:b/>
        </w:rPr>
        <w:t>»</w:t>
      </w:r>
      <w:r w:rsidRPr="00673617">
        <w:rPr>
          <w:b/>
          <w:bCs/>
          <w:color w:val="000000"/>
        </w:rPr>
        <w:t>),</w:t>
      </w:r>
      <w:r w:rsidRPr="00673617">
        <w:rPr>
          <w:b/>
        </w:rPr>
        <w:t xml:space="preserve">  г. Казань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0"/>
        <w:gridCol w:w="627"/>
        <w:gridCol w:w="2694"/>
        <w:gridCol w:w="2817"/>
      </w:tblGrid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 xml:space="preserve">Фамилия 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>
              <w:t xml:space="preserve"> Фаттахова 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Имя (полностью)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proofErr w:type="spellStart"/>
            <w:r>
              <w:t>Фарида</w:t>
            </w:r>
            <w:proofErr w:type="spellEnd"/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Отчество (полностью)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proofErr w:type="spellStart"/>
            <w:r>
              <w:t>Нургалиевна</w:t>
            </w:r>
            <w:proofErr w:type="spellEnd"/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Организация (полностью)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>
              <w:t xml:space="preserve"> МБОУ « </w:t>
            </w:r>
            <w:proofErr w:type="spellStart"/>
            <w:r>
              <w:t>Мемдельская</w:t>
            </w:r>
            <w:proofErr w:type="spellEnd"/>
            <w:r>
              <w:t xml:space="preserve"> средняя общеобразовательная школа имени</w:t>
            </w:r>
            <w:proofErr w:type="gramStart"/>
            <w:r>
              <w:t xml:space="preserve"> Х</w:t>
            </w:r>
            <w:proofErr w:type="gramEnd"/>
            <w:r>
              <w:t xml:space="preserve">ай </w:t>
            </w:r>
            <w:proofErr w:type="spellStart"/>
            <w:r>
              <w:t>Вахита</w:t>
            </w:r>
            <w:proofErr w:type="spellEnd"/>
            <w:r>
              <w:t xml:space="preserve"> </w:t>
            </w:r>
            <w:proofErr w:type="spellStart"/>
            <w:r>
              <w:t>Высокогорского</w:t>
            </w:r>
            <w:proofErr w:type="spellEnd"/>
            <w:r>
              <w:t xml:space="preserve"> </w:t>
            </w:r>
            <w:r w:rsidRPr="00C83257">
              <w:t xml:space="preserve">  муниципального </w:t>
            </w:r>
            <w:r>
              <w:t>района Республики Татарстан»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Сокр. название (если есть)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>
              <w:t xml:space="preserve"> </w:t>
            </w:r>
            <w:proofErr w:type="spellStart"/>
            <w:r>
              <w:t>Мемдельская</w:t>
            </w:r>
            <w:proofErr w:type="spellEnd"/>
            <w:r>
              <w:t xml:space="preserve"> СОШ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Должность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>
              <w:t>Учитель начальных классов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Звание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/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Степень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pPr>
              <w:tabs>
                <w:tab w:val="left" w:pos="708"/>
                <w:tab w:val="center" w:pos="4320"/>
                <w:tab w:val="right" w:pos="8640"/>
              </w:tabs>
              <w:jc w:val="both"/>
            </w:pP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 xml:space="preserve">Адрес организации </w:t>
            </w:r>
          </w:p>
          <w:p w:rsidR="00E64E63" w:rsidRPr="00673617" w:rsidRDefault="00E64E63" w:rsidP="002C6C25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(с почтовым индексом)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>
              <w:t xml:space="preserve"> </w:t>
            </w:r>
            <w:proofErr w:type="spellStart"/>
            <w:r>
              <w:t>Высокогорский</w:t>
            </w:r>
            <w:proofErr w:type="spellEnd"/>
            <w:r>
              <w:t xml:space="preserve"> район, </w:t>
            </w:r>
            <w:r>
              <w:rPr>
                <w:lang w:val="en-US"/>
              </w:rPr>
              <w:t>c</w:t>
            </w:r>
            <w:r>
              <w:t xml:space="preserve">. </w:t>
            </w:r>
            <w:proofErr w:type="spellStart"/>
            <w:r>
              <w:t>Мемдель</w:t>
            </w:r>
            <w:proofErr w:type="spellEnd"/>
            <w:r>
              <w:t xml:space="preserve"> ул. Кооперативная  1 а, 422728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Сайт организации</w:t>
            </w:r>
          </w:p>
        </w:tc>
        <w:tc>
          <w:tcPr>
            <w:tcW w:w="6138" w:type="dxa"/>
            <w:gridSpan w:val="3"/>
          </w:tcPr>
          <w:p w:rsidR="00E64E63" w:rsidRPr="00C83257" w:rsidRDefault="00E64E63" w:rsidP="002C6C25">
            <w:pPr>
              <w:rPr>
                <w:sz w:val="20"/>
                <w:szCs w:val="20"/>
              </w:rPr>
            </w:pPr>
            <w:proofErr w:type="spellStart"/>
            <w:r w:rsidRPr="00C83257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memdel@mail.ru</w:t>
            </w:r>
            <w:proofErr w:type="spellEnd"/>
            <w:r w:rsidRPr="00C83257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, Smmd.Vsg@tatar.ru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Телефон служебный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 w:rsidRPr="00673617">
              <w:t>(код)</w:t>
            </w:r>
            <w:r>
              <w:t xml:space="preserve"> 88436560219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Факс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 w:rsidRPr="00673617">
              <w:t>(код)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pPr>
              <w:ind w:right="-108"/>
            </w:pPr>
            <w:r w:rsidRPr="00673617">
              <w:t>Электронная почта (рабочая)</w:t>
            </w:r>
          </w:p>
        </w:tc>
        <w:tc>
          <w:tcPr>
            <w:tcW w:w="6138" w:type="dxa"/>
            <w:gridSpan w:val="3"/>
          </w:tcPr>
          <w:p w:rsidR="00E64E63" w:rsidRPr="00C83257" w:rsidRDefault="00E64E63" w:rsidP="002C6C25">
            <w:pPr>
              <w:rPr>
                <w:sz w:val="20"/>
                <w:szCs w:val="20"/>
              </w:rPr>
            </w:pPr>
            <w:r w:rsidRPr="00C83257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memdel@mail.ru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 xml:space="preserve">Адрес домашний </w:t>
            </w:r>
          </w:p>
          <w:p w:rsidR="00E64E63" w:rsidRPr="00673617" w:rsidRDefault="00E64E63" w:rsidP="002C6C25">
            <w:r w:rsidRPr="00673617">
              <w:t>(с почтовым индексом)</w:t>
            </w:r>
          </w:p>
        </w:tc>
        <w:tc>
          <w:tcPr>
            <w:tcW w:w="6138" w:type="dxa"/>
            <w:gridSpan w:val="3"/>
          </w:tcPr>
          <w:p w:rsidR="00E64E63" w:rsidRPr="00673617" w:rsidRDefault="00E64E63" w:rsidP="002C6C25">
            <w:r>
              <w:t xml:space="preserve"> </w:t>
            </w:r>
            <w:proofErr w:type="spellStart"/>
            <w:r>
              <w:t>Высокогорский</w:t>
            </w:r>
            <w:proofErr w:type="spellEnd"/>
            <w:r>
              <w:t xml:space="preserve">  район д. </w:t>
            </w:r>
            <w:proofErr w:type="spellStart"/>
            <w:r>
              <w:t>Юртыш</w:t>
            </w:r>
            <w:proofErr w:type="spellEnd"/>
            <w:r>
              <w:t xml:space="preserve"> ул. </w:t>
            </w:r>
            <w:proofErr w:type="gramStart"/>
            <w:r>
              <w:t>Кооперативная</w:t>
            </w:r>
            <w:proofErr w:type="gramEnd"/>
            <w:r>
              <w:t xml:space="preserve"> 31, 422728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Телефон домашний</w:t>
            </w:r>
          </w:p>
        </w:tc>
        <w:tc>
          <w:tcPr>
            <w:tcW w:w="6138" w:type="dxa"/>
            <w:gridSpan w:val="3"/>
          </w:tcPr>
          <w:p w:rsidR="00E64E63" w:rsidRPr="00C83257" w:rsidRDefault="00E64E63" w:rsidP="002C6C25">
            <w:pPr>
              <w:rPr>
                <w:lang w:val="en-US"/>
              </w:rPr>
            </w:pPr>
            <w:r w:rsidRPr="00673617">
              <w:t>(код)</w:t>
            </w:r>
            <w:r>
              <w:t xml:space="preserve"> 88436560333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Электронная почта (домашняя)</w:t>
            </w:r>
          </w:p>
        </w:tc>
        <w:tc>
          <w:tcPr>
            <w:tcW w:w="6138" w:type="dxa"/>
            <w:gridSpan w:val="3"/>
          </w:tcPr>
          <w:p w:rsidR="00E64E63" w:rsidRPr="008F58C8" w:rsidRDefault="00E64E63" w:rsidP="002C6C25">
            <w:pPr>
              <w:rPr>
                <w:lang w:val="en-US"/>
              </w:rPr>
            </w:pPr>
            <w:r>
              <w:rPr>
                <w:lang w:val="en-US"/>
              </w:rPr>
              <w:t>fattahovfarhat@mail.ru</w:t>
            </w:r>
          </w:p>
        </w:tc>
      </w:tr>
      <w:tr w:rsidR="00E64E63" w:rsidTr="002C6C25">
        <w:tc>
          <w:tcPr>
            <w:tcW w:w="3450" w:type="dxa"/>
          </w:tcPr>
          <w:p w:rsidR="00E64E63" w:rsidRPr="00505E11" w:rsidRDefault="00E64E63" w:rsidP="002C6C25"/>
        </w:tc>
        <w:tc>
          <w:tcPr>
            <w:tcW w:w="627" w:type="dxa"/>
          </w:tcPr>
          <w:p w:rsidR="00E64E63" w:rsidRPr="00505E11" w:rsidRDefault="00E64E63" w:rsidP="002C6C25"/>
        </w:tc>
        <w:tc>
          <w:tcPr>
            <w:tcW w:w="5511" w:type="dxa"/>
            <w:gridSpan w:val="2"/>
          </w:tcPr>
          <w:p w:rsidR="00E64E63" w:rsidRPr="00505E11" w:rsidRDefault="00E64E63" w:rsidP="002C6C25">
            <w:r w:rsidRPr="00505E11">
              <w:rPr>
                <w:color w:val="000000"/>
                <w:sz w:val="22"/>
                <w:szCs w:val="22"/>
              </w:rPr>
              <w:t>Опыт наставнической деятельности в образовательных учреждениях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pPr>
              <w:ind w:right="-108"/>
            </w:pPr>
            <w:r w:rsidRPr="00673617">
              <w:t xml:space="preserve">Участвовали ли Вы </w:t>
            </w:r>
            <w:proofErr w:type="gramStart"/>
            <w:r w:rsidRPr="00673617">
              <w:t>в</w:t>
            </w:r>
            <w:proofErr w:type="gramEnd"/>
            <w:r w:rsidRPr="00673617">
              <w:t xml:space="preserve"> </w:t>
            </w:r>
          </w:p>
          <w:p w:rsidR="00E64E63" w:rsidRPr="00673617" w:rsidRDefault="00E64E63" w:rsidP="002C6C25">
            <w:pPr>
              <w:ind w:right="-108"/>
            </w:pPr>
            <w:proofErr w:type="gramStart"/>
            <w:r w:rsidRPr="00673617">
              <w:t>конференциях</w:t>
            </w:r>
            <w:proofErr w:type="gramEnd"/>
            <w:r w:rsidRPr="00673617">
              <w:t xml:space="preserve"> К</w:t>
            </w:r>
            <w:r>
              <w:t>НИТУ</w:t>
            </w:r>
          </w:p>
        </w:tc>
        <w:tc>
          <w:tcPr>
            <w:tcW w:w="3321" w:type="dxa"/>
            <w:gridSpan w:val="2"/>
          </w:tcPr>
          <w:p w:rsidR="00E64E63" w:rsidRDefault="00E64E63" w:rsidP="002C6C25">
            <w:pPr>
              <w:jc w:val="center"/>
            </w:pPr>
            <w:r>
              <w:t>Да</w:t>
            </w:r>
          </w:p>
        </w:tc>
        <w:tc>
          <w:tcPr>
            <w:tcW w:w="2817" w:type="dxa"/>
          </w:tcPr>
          <w:p w:rsidR="00E64E63" w:rsidRPr="00505E11" w:rsidRDefault="00E64E63" w:rsidP="002C6C25">
            <w:pPr>
              <w:jc w:val="center"/>
            </w:pPr>
          </w:p>
        </w:tc>
      </w:tr>
      <w:tr w:rsidR="00E64E63" w:rsidTr="002C6C25">
        <w:tc>
          <w:tcPr>
            <w:tcW w:w="3450" w:type="dxa"/>
            <w:vMerge w:val="restart"/>
          </w:tcPr>
          <w:p w:rsidR="00E64E63" w:rsidRPr="00673617" w:rsidRDefault="00E64E63" w:rsidP="002C6C25">
            <w:r w:rsidRPr="00673617">
              <w:t>Планируемая форма доклада</w:t>
            </w:r>
          </w:p>
        </w:tc>
        <w:tc>
          <w:tcPr>
            <w:tcW w:w="627" w:type="dxa"/>
          </w:tcPr>
          <w:p w:rsidR="00E64E63" w:rsidRDefault="00E64E63" w:rsidP="002C6C25"/>
        </w:tc>
        <w:tc>
          <w:tcPr>
            <w:tcW w:w="5511" w:type="dxa"/>
            <w:gridSpan w:val="2"/>
          </w:tcPr>
          <w:p w:rsidR="00E64E63" w:rsidRPr="00505E11" w:rsidRDefault="00E64E63" w:rsidP="002C6C25">
            <w:r w:rsidRPr="00673617">
              <w:t>Устное выступление.</w:t>
            </w:r>
          </w:p>
        </w:tc>
      </w:tr>
      <w:tr w:rsidR="00E64E63" w:rsidTr="002C6C25">
        <w:tc>
          <w:tcPr>
            <w:tcW w:w="3450" w:type="dxa"/>
            <w:vMerge/>
          </w:tcPr>
          <w:p w:rsidR="00E64E63" w:rsidRPr="00673617" w:rsidRDefault="00E64E63" w:rsidP="002C6C25"/>
        </w:tc>
        <w:tc>
          <w:tcPr>
            <w:tcW w:w="627" w:type="dxa"/>
          </w:tcPr>
          <w:p w:rsidR="00E64E63" w:rsidRPr="008F58C8" w:rsidRDefault="00E64E63" w:rsidP="002C6C25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511" w:type="dxa"/>
            <w:gridSpan w:val="2"/>
          </w:tcPr>
          <w:p w:rsidR="00E64E63" w:rsidRPr="00505E11" w:rsidRDefault="00E64E63" w:rsidP="002C6C25">
            <w:r w:rsidRPr="00673617">
              <w:t>Устное выступление и публикация</w:t>
            </w:r>
          </w:p>
        </w:tc>
      </w:tr>
      <w:tr w:rsidR="00E64E63" w:rsidTr="002C6C25">
        <w:tc>
          <w:tcPr>
            <w:tcW w:w="3450" w:type="dxa"/>
            <w:vMerge/>
          </w:tcPr>
          <w:p w:rsidR="00E64E63" w:rsidRPr="00673617" w:rsidRDefault="00E64E63" w:rsidP="002C6C25"/>
        </w:tc>
        <w:tc>
          <w:tcPr>
            <w:tcW w:w="627" w:type="dxa"/>
          </w:tcPr>
          <w:p w:rsidR="00E64E63" w:rsidRDefault="00E64E63" w:rsidP="002C6C25"/>
        </w:tc>
        <w:tc>
          <w:tcPr>
            <w:tcW w:w="5511" w:type="dxa"/>
            <w:gridSpan w:val="2"/>
          </w:tcPr>
          <w:p w:rsidR="00E64E63" w:rsidRDefault="00E64E63" w:rsidP="002C6C25">
            <w:r w:rsidRPr="00673617">
              <w:t>Публикация без выступления.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Название доклада</w:t>
            </w:r>
          </w:p>
        </w:tc>
        <w:tc>
          <w:tcPr>
            <w:tcW w:w="6138" w:type="dxa"/>
            <w:gridSpan w:val="3"/>
          </w:tcPr>
          <w:p w:rsidR="00E64E63" w:rsidRDefault="00E64E63" w:rsidP="002C6C25">
            <w:r w:rsidRPr="00505E11">
              <w:rPr>
                <w:color w:val="000000"/>
                <w:sz w:val="22"/>
                <w:szCs w:val="22"/>
              </w:rPr>
              <w:t xml:space="preserve">Опыт наставнической деятельности 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Количество страниц</w:t>
            </w:r>
          </w:p>
        </w:tc>
        <w:tc>
          <w:tcPr>
            <w:tcW w:w="6138" w:type="dxa"/>
            <w:gridSpan w:val="3"/>
          </w:tcPr>
          <w:p w:rsidR="00E64E63" w:rsidRPr="008F58C8" w:rsidRDefault="00E64E63" w:rsidP="002C6C2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ФИО соавторов</w:t>
            </w:r>
          </w:p>
        </w:tc>
        <w:tc>
          <w:tcPr>
            <w:tcW w:w="6138" w:type="dxa"/>
            <w:gridSpan w:val="3"/>
          </w:tcPr>
          <w:p w:rsidR="00E64E63" w:rsidRPr="008F58C8" w:rsidRDefault="00E64E63" w:rsidP="002C6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Технические средства, необходимые при выступлении</w:t>
            </w:r>
          </w:p>
        </w:tc>
        <w:tc>
          <w:tcPr>
            <w:tcW w:w="6138" w:type="dxa"/>
            <w:gridSpan w:val="3"/>
          </w:tcPr>
          <w:p w:rsidR="00E64E63" w:rsidRPr="008F58C8" w:rsidRDefault="00E64E63" w:rsidP="002C6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64E63" w:rsidTr="002C6C25">
        <w:tc>
          <w:tcPr>
            <w:tcW w:w="3450" w:type="dxa"/>
          </w:tcPr>
          <w:p w:rsidR="00E64E63" w:rsidRPr="00673617" w:rsidRDefault="00E64E63" w:rsidP="002C6C25">
            <w:r w:rsidRPr="00673617">
              <w:t>Количество экземпляров сборника</w:t>
            </w:r>
          </w:p>
        </w:tc>
        <w:tc>
          <w:tcPr>
            <w:tcW w:w="6138" w:type="dxa"/>
            <w:gridSpan w:val="3"/>
          </w:tcPr>
          <w:p w:rsidR="00E64E63" w:rsidRPr="008F58C8" w:rsidRDefault="00E64E63" w:rsidP="002C6C2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E64E63" w:rsidRDefault="00E64E63" w:rsidP="00E64E63"/>
    <w:p w:rsidR="00E64E63" w:rsidRDefault="00E64E63" w:rsidP="00E64E63"/>
    <w:p w:rsidR="00CA460D" w:rsidRDefault="00E64E63" w:rsidP="00E64E63">
      <w:r>
        <w:rPr>
          <w:i/>
        </w:rPr>
        <w:br w:type="page"/>
      </w:r>
    </w:p>
    <w:sectPr w:rsidR="00CA460D" w:rsidSect="00CA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E63"/>
    <w:rsid w:val="005A7603"/>
    <w:rsid w:val="00CA460D"/>
    <w:rsid w:val="00E64E63"/>
    <w:rsid w:val="00FF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4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2018-12-09T12:53:00Z</dcterms:created>
  <dcterms:modified xsi:type="dcterms:W3CDTF">2018-12-09T13:51:00Z</dcterms:modified>
</cp:coreProperties>
</file>