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69" w:rsidRDefault="00033C69" w:rsidP="003F3E4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33C69">
        <w:rPr>
          <w:b/>
          <w:sz w:val="28"/>
          <w:szCs w:val="28"/>
        </w:rPr>
        <w:t>Использование диалогической речи на уроках татарского языка как средства развития коммуникативной компетенции</w:t>
      </w:r>
    </w:p>
    <w:p w:rsidR="003F3E43" w:rsidRDefault="003F3E43" w:rsidP="003F3E43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E43" w:rsidRPr="00315945" w:rsidRDefault="003F3E43" w:rsidP="003F3E43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5945">
        <w:rPr>
          <w:rFonts w:ascii="Times New Roman" w:hAnsi="Times New Roman" w:cs="Times New Roman"/>
          <w:b/>
          <w:i/>
          <w:sz w:val="28"/>
          <w:szCs w:val="28"/>
        </w:rPr>
        <w:t xml:space="preserve">Шамсутдинова </w:t>
      </w:r>
      <w:proofErr w:type="spellStart"/>
      <w:r w:rsidRPr="00315945">
        <w:rPr>
          <w:rFonts w:ascii="Times New Roman" w:hAnsi="Times New Roman" w:cs="Times New Roman"/>
          <w:b/>
          <w:i/>
          <w:sz w:val="28"/>
          <w:szCs w:val="28"/>
        </w:rPr>
        <w:t>Насима</w:t>
      </w:r>
      <w:proofErr w:type="spellEnd"/>
      <w:r w:rsidRPr="00315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15945">
        <w:rPr>
          <w:rFonts w:ascii="Times New Roman" w:hAnsi="Times New Roman" w:cs="Times New Roman"/>
          <w:b/>
          <w:i/>
          <w:sz w:val="28"/>
          <w:szCs w:val="28"/>
        </w:rPr>
        <w:t>Мансуровна</w:t>
      </w:r>
      <w:proofErr w:type="spellEnd"/>
      <w:r w:rsidRPr="00315945">
        <w:rPr>
          <w:rFonts w:ascii="Times New Roman" w:hAnsi="Times New Roman" w:cs="Times New Roman"/>
          <w:i/>
          <w:sz w:val="28"/>
          <w:szCs w:val="28"/>
        </w:rPr>
        <w:t xml:space="preserve"> (</w:t>
      </w:r>
      <w:hyperlink r:id="rId5" w:history="1">
        <w:r w:rsidR="0031594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n</w:t>
        </w:r>
        <w:r w:rsidRPr="0031594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asima</w:t>
        </w:r>
        <w:r w:rsidRPr="00315945">
          <w:rPr>
            <w:rStyle w:val="a5"/>
            <w:rFonts w:ascii="Times New Roman" w:hAnsi="Times New Roman" w:cs="Times New Roman"/>
            <w:i/>
            <w:sz w:val="28"/>
            <w:szCs w:val="28"/>
          </w:rPr>
          <w:t>921@</w:t>
        </w:r>
        <w:r w:rsidRPr="0031594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315945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31594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315945">
        <w:rPr>
          <w:rFonts w:ascii="Times New Roman" w:hAnsi="Times New Roman" w:cs="Times New Roman"/>
          <w:i/>
          <w:sz w:val="28"/>
          <w:szCs w:val="28"/>
        </w:rPr>
        <w:t>), учитель татарского языка и татарской литературы МБОУ «Средняя общеобразовательная школа№112», г</w:t>
      </w:r>
      <w:proofErr w:type="gramStart"/>
      <w:r w:rsidRPr="00315945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315945">
        <w:rPr>
          <w:rFonts w:ascii="Times New Roman" w:hAnsi="Times New Roman" w:cs="Times New Roman"/>
          <w:i/>
          <w:sz w:val="28"/>
          <w:szCs w:val="28"/>
        </w:rPr>
        <w:t>азань.</w:t>
      </w:r>
      <w:r w:rsidR="009F0324">
        <w:rPr>
          <w:rFonts w:ascii="Times New Roman" w:hAnsi="Times New Roman" w:cs="Times New Roman"/>
          <w:i/>
          <w:sz w:val="28"/>
          <w:szCs w:val="28"/>
        </w:rPr>
        <w:t xml:space="preserve"> 2018</w:t>
      </w:r>
    </w:p>
    <w:p w:rsidR="003F3E43" w:rsidRDefault="003F3E43" w:rsidP="003F3E43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E43" w:rsidRPr="001B5BE7" w:rsidRDefault="003F3E43" w:rsidP="003F3E43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BE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F3E43" w:rsidRPr="002F5E61" w:rsidRDefault="003F3E43" w:rsidP="003F3E43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E61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2F5E61" w:rsidRPr="002F5E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Диалогическая речь — это основная форма речевого общения детей, в недрах которой зарождается связная речь.</w:t>
      </w:r>
      <w:r w:rsidR="002F5E61" w:rsidRPr="00A425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E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данной статье п</w:t>
      </w:r>
      <w:r w:rsidR="00644F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роисходит обмен опытом в преподавании татарского языка русскоязычным детям, делая упор на формирование диалогической речи </w:t>
      </w:r>
      <w:proofErr w:type="gramStart"/>
      <w:r w:rsidR="00644F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="00644F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3F3E43" w:rsidRPr="00033C69" w:rsidRDefault="003F3E43" w:rsidP="00644FF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33C69" w:rsidRDefault="003957CA" w:rsidP="00D7408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Обучение</w:t>
      </w:r>
      <w:r w:rsidR="009944A3" w:rsidRPr="00033C69">
        <w:rPr>
          <w:sz w:val="28"/>
          <w:szCs w:val="28"/>
        </w:rPr>
        <w:t xml:space="preserve"> татарскому языку</w:t>
      </w:r>
      <w:r>
        <w:rPr>
          <w:sz w:val="28"/>
          <w:szCs w:val="28"/>
        </w:rPr>
        <w:t xml:space="preserve"> – </w:t>
      </w:r>
      <w:r w:rsidR="009944A3" w:rsidRPr="00033C69">
        <w:rPr>
          <w:sz w:val="28"/>
          <w:szCs w:val="28"/>
        </w:rPr>
        <w:t xml:space="preserve">развитие коммуникативной </w:t>
      </w:r>
      <w:r w:rsidR="00033C69" w:rsidRPr="00033C6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учащихся или </w:t>
      </w:r>
      <w:r w:rsidR="00033C69" w:rsidRPr="00033C69">
        <w:rPr>
          <w:sz w:val="28"/>
          <w:szCs w:val="28"/>
        </w:rPr>
        <w:t>развитие умения общаться на татарском языке.</w:t>
      </w:r>
      <w:r w:rsidR="009944A3" w:rsidRPr="00033C69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9944A3" w:rsidRPr="00033C69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предмету – </w:t>
      </w:r>
      <w:r w:rsidR="009944A3" w:rsidRPr="00033C69">
        <w:rPr>
          <w:sz w:val="28"/>
          <w:szCs w:val="28"/>
        </w:rPr>
        <w:t xml:space="preserve">формирование, развитие коммуникативной деятельности школьников и обучение практическому овладению языком. </w:t>
      </w:r>
      <w:r>
        <w:rPr>
          <w:sz w:val="28"/>
          <w:szCs w:val="28"/>
        </w:rPr>
        <w:t>П</w:t>
      </w:r>
      <w:r w:rsidR="009944A3" w:rsidRPr="00033C69">
        <w:rPr>
          <w:sz w:val="28"/>
          <w:szCs w:val="28"/>
        </w:rPr>
        <w:t>олучение  прочных знаний, умений, навыков по</w:t>
      </w:r>
      <w:r>
        <w:rPr>
          <w:sz w:val="28"/>
          <w:szCs w:val="28"/>
        </w:rPr>
        <w:t xml:space="preserve"> татарскому языку и литературе, у</w:t>
      </w:r>
      <w:r w:rsidR="009944A3" w:rsidRPr="00033C69">
        <w:rPr>
          <w:sz w:val="28"/>
          <w:szCs w:val="28"/>
        </w:rPr>
        <w:t>мение</w:t>
      </w:r>
      <w:r w:rsidR="00033C69" w:rsidRPr="00033C69">
        <w:rPr>
          <w:sz w:val="28"/>
          <w:szCs w:val="28"/>
        </w:rPr>
        <w:t xml:space="preserve"> в дальнейшем</w:t>
      </w:r>
      <w:r w:rsidR="009944A3" w:rsidRPr="00033C69">
        <w:rPr>
          <w:sz w:val="28"/>
          <w:szCs w:val="28"/>
        </w:rPr>
        <w:t xml:space="preserve"> применять</w:t>
      </w:r>
      <w:r w:rsidR="00033C69" w:rsidRPr="00033C69">
        <w:rPr>
          <w:sz w:val="28"/>
          <w:szCs w:val="28"/>
        </w:rPr>
        <w:t xml:space="preserve"> их</w:t>
      </w:r>
      <w:r w:rsidR="009944A3" w:rsidRPr="00033C69">
        <w:rPr>
          <w:sz w:val="28"/>
          <w:szCs w:val="28"/>
        </w:rPr>
        <w:t xml:space="preserve"> на практике</w:t>
      </w:r>
      <w:r>
        <w:rPr>
          <w:sz w:val="28"/>
          <w:szCs w:val="28"/>
        </w:rPr>
        <w:t xml:space="preserve"> – результат моей педагогической деятельности</w:t>
      </w:r>
      <w:r w:rsidR="009944A3" w:rsidRPr="00033C69">
        <w:rPr>
          <w:sz w:val="28"/>
          <w:szCs w:val="28"/>
        </w:rPr>
        <w:t xml:space="preserve">. </w:t>
      </w:r>
    </w:p>
    <w:p w:rsidR="00033C69" w:rsidRPr="00033C69" w:rsidRDefault="00033C69" w:rsidP="00D7408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44A3" w:rsidRPr="00033C69">
        <w:rPr>
          <w:sz w:val="28"/>
          <w:szCs w:val="28"/>
        </w:rPr>
        <w:t>При изучении любого я</w:t>
      </w:r>
      <w:r w:rsidR="003957CA">
        <w:rPr>
          <w:sz w:val="28"/>
          <w:szCs w:val="28"/>
        </w:rPr>
        <w:t>зыка человек старается приобрести коммуникативные навыки общения</w:t>
      </w:r>
      <w:r w:rsidR="009944A3" w:rsidRPr="00033C69">
        <w:rPr>
          <w:sz w:val="28"/>
          <w:szCs w:val="28"/>
        </w:rPr>
        <w:t>. В последние годы все чаще поднимается вопрос о применении новых технологий в образовательном процессе. Это</w:t>
      </w:r>
      <w:r w:rsidR="003957CA">
        <w:rPr>
          <w:sz w:val="28"/>
          <w:szCs w:val="28"/>
        </w:rPr>
        <w:t>:</w:t>
      </w:r>
      <w:r w:rsidR="003957CA" w:rsidRPr="003957CA">
        <w:rPr>
          <w:sz w:val="28"/>
          <w:szCs w:val="28"/>
        </w:rPr>
        <w:t xml:space="preserve"> </w:t>
      </w:r>
      <w:r w:rsidR="003957CA" w:rsidRPr="00033C69">
        <w:rPr>
          <w:sz w:val="28"/>
          <w:szCs w:val="28"/>
        </w:rPr>
        <w:t>новый подход к процессу обучения</w:t>
      </w:r>
      <w:r w:rsidR="003957CA">
        <w:rPr>
          <w:sz w:val="28"/>
          <w:szCs w:val="28"/>
        </w:rPr>
        <w:t>,</w:t>
      </w:r>
      <w:r w:rsidR="003957CA" w:rsidRPr="00033C69">
        <w:rPr>
          <w:sz w:val="28"/>
          <w:szCs w:val="28"/>
        </w:rPr>
        <w:t xml:space="preserve"> </w:t>
      </w:r>
      <w:r w:rsidR="003957CA">
        <w:rPr>
          <w:sz w:val="28"/>
          <w:szCs w:val="28"/>
        </w:rPr>
        <w:t>методы преподавания,</w:t>
      </w:r>
      <w:r w:rsidR="009944A3" w:rsidRPr="00033C69">
        <w:rPr>
          <w:sz w:val="28"/>
          <w:szCs w:val="28"/>
        </w:rPr>
        <w:t xml:space="preserve"> технические сре</w:t>
      </w:r>
      <w:r w:rsidR="003957CA">
        <w:rPr>
          <w:sz w:val="28"/>
          <w:szCs w:val="28"/>
        </w:rPr>
        <w:t>дства коммуникации</w:t>
      </w:r>
      <w:r w:rsidR="009944A3" w:rsidRPr="00033C69">
        <w:rPr>
          <w:sz w:val="28"/>
          <w:szCs w:val="28"/>
        </w:rPr>
        <w:t>. </w:t>
      </w:r>
    </w:p>
    <w:p w:rsidR="00DC079B" w:rsidRDefault="00033C69" w:rsidP="00D74085">
      <w:pPr>
        <w:pStyle w:val="Default"/>
        <w:spacing w:line="360" w:lineRule="auto"/>
        <w:jc w:val="both"/>
      </w:pPr>
      <w:r w:rsidRPr="00033C69">
        <w:rPr>
          <w:color w:val="auto"/>
        </w:rPr>
        <w:t xml:space="preserve">      </w:t>
      </w:r>
      <w:r w:rsidRPr="00033C69">
        <w:rPr>
          <w:color w:val="auto"/>
          <w:sz w:val="28"/>
          <w:szCs w:val="28"/>
        </w:rPr>
        <w:t>Устная речь является основной формой коммуникативной компетенции, которая может осуществлят</w:t>
      </w:r>
      <w:r w:rsidR="003957CA">
        <w:rPr>
          <w:color w:val="auto"/>
          <w:sz w:val="28"/>
          <w:szCs w:val="28"/>
        </w:rPr>
        <w:t>ься в виде диалога или монолога и</w:t>
      </w:r>
      <w:r w:rsidRPr="00033C69">
        <w:rPr>
          <w:color w:val="auto"/>
          <w:sz w:val="28"/>
          <w:szCs w:val="28"/>
        </w:rPr>
        <w:t xml:space="preserve"> поэтому эти формы устной речи приобретают особую значимость в практике обучения </w:t>
      </w:r>
      <w:r w:rsidRPr="00033C69">
        <w:rPr>
          <w:color w:val="auto"/>
          <w:sz w:val="28"/>
          <w:szCs w:val="28"/>
        </w:rPr>
        <w:lastRenderedPageBreak/>
        <w:t>татарскому языку русскоязычных учащихся.</w:t>
      </w:r>
      <w:r w:rsidRPr="00033C69">
        <w:t xml:space="preserve"> </w:t>
      </w:r>
      <w:r>
        <w:t xml:space="preserve"> </w:t>
      </w:r>
      <w:r>
        <w:rPr>
          <w:sz w:val="28"/>
          <w:szCs w:val="28"/>
        </w:rPr>
        <w:t xml:space="preserve">Владение навыками диалогической и монологической речи подразумевает </w:t>
      </w:r>
      <w:r w:rsidR="003957CA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умение</w:t>
      </w:r>
      <w:r w:rsidR="00315945" w:rsidRPr="00315945">
        <w:rPr>
          <w:sz w:val="28"/>
          <w:szCs w:val="28"/>
        </w:rPr>
        <w:t xml:space="preserve"> </w:t>
      </w:r>
      <w:r w:rsidR="00315945">
        <w:rPr>
          <w:sz w:val="28"/>
          <w:szCs w:val="28"/>
        </w:rPr>
        <w:t>понимать речь своего собеседника, но</w:t>
      </w:r>
      <w:r>
        <w:rPr>
          <w:sz w:val="28"/>
          <w:szCs w:val="28"/>
        </w:rPr>
        <w:t xml:space="preserve"> </w:t>
      </w:r>
      <w:r w:rsidR="00315945">
        <w:rPr>
          <w:sz w:val="28"/>
          <w:szCs w:val="28"/>
        </w:rPr>
        <w:t xml:space="preserve">и </w:t>
      </w:r>
      <w:r w:rsidR="003957CA">
        <w:rPr>
          <w:sz w:val="28"/>
          <w:szCs w:val="28"/>
        </w:rPr>
        <w:t xml:space="preserve">грамотно </w:t>
      </w:r>
      <w:r>
        <w:rPr>
          <w:sz w:val="28"/>
          <w:szCs w:val="28"/>
        </w:rPr>
        <w:t>излагать свои мы</w:t>
      </w:r>
      <w:r w:rsidR="00315945">
        <w:rPr>
          <w:sz w:val="28"/>
          <w:szCs w:val="28"/>
        </w:rPr>
        <w:t>сли вслух</w:t>
      </w:r>
      <w:r>
        <w:rPr>
          <w:sz w:val="28"/>
          <w:szCs w:val="28"/>
        </w:rPr>
        <w:t>.</w:t>
      </w:r>
      <w:r w:rsidR="00DC079B" w:rsidRPr="00DC079B">
        <w:t xml:space="preserve"> </w:t>
      </w:r>
    </w:p>
    <w:p w:rsidR="00644FFB" w:rsidRDefault="00D74085" w:rsidP="00644F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57CA">
        <w:rPr>
          <w:sz w:val="28"/>
          <w:szCs w:val="28"/>
        </w:rPr>
        <w:t>При общении</w:t>
      </w:r>
      <w:r w:rsidR="00644FFB">
        <w:rPr>
          <w:sz w:val="28"/>
          <w:szCs w:val="28"/>
        </w:rPr>
        <w:t xml:space="preserve"> диалогическая речь представляет гораздо больше трудностей, чем монологическая. Диалогическая речь зависит от обоих участников диалога, поэтому ее сложнее спланировать. В живой диалогической речи обмен репликами происходит быстро, а это требует знание большого языкового материала. В диалоге используются разнообразные неполные предложения и свободное оформление высказываний. </w:t>
      </w:r>
      <w:r w:rsidR="003957CA">
        <w:rPr>
          <w:sz w:val="28"/>
          <w:szCs w:val="28"/>
        </w:rPr>
        <w:t>Цель</w:t>
      </w:r>
      <w:r w:rsidR="00644FFB">
        <w:rPr>
          <w:sz w:val="28"/>
          <w:szCs w:val="28"/>
        </w:rPr>
        <w:t xml:space="preserve"> обучения та</w:t>
      </w:r>
      <w:r w:rsidR="003957CA">
        <w:rPr>
          <w:sz w:val="28"/>
          <w:szCs w:val="28"/>
        </w:rPr>
        <w:t>тарской диалогической речи сводится к следующе</w:t>
      </w:r>
      <w:r w:rsidR="00644FFB">
        <w:rPr>
          <w:sz w:val="28"/>
          <w:szCs w:val="28"/>
        </w:rPr>
        <w:t>м</w:t>
      </w:r>
      <w:r w:rsidR="003957CA">
        <w:rPr>
          <w:sz w:val="28"/>
          <w:szCs w:val="28"/>
        </w:rPr>
        <w:t>у</w:t>
      </w:r>
      <w:r w:rsidR="00644FFB">
        <w:rPr>
          <w:sz w:val="28"/>
          <w:szCs w:val="28"/>
        </w:rPr>
        <w:t xml:space="preserve">: </w:t>
      </w:r>
      <w:proofErr w:type="spellStart"/>
      <w:r w:rsidR="00644FFB">
        <w:rPr>
          <w:sz w:val="28"/>
          <w:szCs w:val="28"/>
        </w:rPr>
        <w:t>обучащиеся</w:t>
      </w:r>
      <w:proofErr w:type="spellEnd"/>
      <w:r w:rsidR="00644FFB">
        <w:rPr>
          <w:sz w:val="28"/>
          <w:szCs w:val="28"/>
        </w:rPr>
        <w:t xml:space="preserve"> должны уметь вести беседу в рамках указанных в программе тем общения; уметь проявлять в беседе речевую активность.</w:t>
      </w:r>
    </w:p>
    <w:p w:rsidR="00DC079B" w:rsidRDefault="00D74085" w:rsidP="00D7408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FFB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своей работе</w:t>
      </w:r>
      <w:r w:rsidR="003957CA">
        <w:rPr>
          <w:sz w:val="28"/>
          <w:szCs w:val="28"/>
        </w:rPr>
        <w:t xml:space="preserve"> с учащимися</w:t>
      </w:r>
      <w:r>
        <w:rPr>
          <w:sz w:val="28"/>
          <w:szCs w:val="28"/>
        </w:rPr>
        <w:t xml:space="preserve"> стараюсь строить диалоги таким образом,  чтобы они были близки к разговорной речи,</w:t>
      </w:r>
      <w:r w:rsidR="00DC079B">
        <w:rPr>
          <w:sz w:val="28"/>
          <w:szCs w:val="28"/>
        </w:rPr>
        <w:t xml:space="preserve"> с помощью которых учащиеся могут сообщать о фактах и событиях реальной деятельности, вступать в коммуникативной контакт</w:t>
      </w:r>
      <w:r w:rsidR="00FE0358">
        <w:rPr>
          <w:sz w:val="28"/>
          <w:szCs w:val="28"/>
        </w:rPr>
        <w:t xml:space="preserve"> и быть социализи</w:t>
      </w:r>
      <w:r w:rsidR="003957CA">
        <w:rPr>
          <w:sz w:val="28"/>
          <w:szCs w:val="28"/>
        </w:rPr>
        <w:t>рованными</w:t>
      </w:r>
      <w:r w:rsidR="00DC079B">
        <w:rPr>
          <w:sz w:val="28"/>
          <w:szCs w:val="28"/>
        </w:rPr>
        <w:t xml:space="preserve">. </w:t>
      </w:r>
      <w:proofErr w:type="gramEnd"/>
    </w:p>
    <w:p w:rsidR="00D74085" w:rsidRPr="00D74085" w:rsidRDefault="00D74085" w:rsidP="00D74085">
      <w:pPr>
        <w:pStyle w:val="Default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Мною используются </w:t>
      </w:r>
      <w:r w:rsidR="003957CA">
        <w:rPr>
          <w:sz w:val="28"/>
          <w:szCs w:val="28"/>
        </w:rPr>
        <w:t xml:space="preserve">разнообразные </w:t>
      </w:r>
      <w:r>
        <w:rPr>
          <w:sz w:val="28"/>
          <w:szCs w:val="28"/>
        </w:rPr>
        <w:t>виды тренировочных упражнений: подберите ответные реплики, выражающие отрицание; на осно</w:t>
      </w:r>
      <w:r w:rsidR="00644FFB">
        <w:rPr>
          <w:sz w:val="28"/>
          <w:szCs w:val="28"/>
        </w:rPr>
        <w:t>ве опорных постановочных реплик</w:t>
      </w:r>
      <w:r>
        <w:rPr>
          <w:sz w:val="28"/>
          <w:szCs w:val="28"/>
        </w:rPr>
        <w:t xml:space="preserve"> составьте диалог</w:t>
      </w:r>
      <w:r w:rsidR="00644FFB">
        <w:rPr>
          <w:sz w:val="28"/>
          <w:szCs w:val="28"/>
        </w:rPr>
        <w:t>; поставьте недостающие реплики;</w:t>
      </w:r>
      <w:r>
        <w:rPr>
          <w:sz w:val="28"/>
          <w:szCs w:val="28"/>
        </w:rPr>
        <w:t xml:space="preserve"> выразите удивление с помощью вопросительного или повествовательного предложения</w:t>
      </w:r>
      <w:r w:rsidR="00644FFB">
        <w:rPr>
          <w:sz w:val="28"/>
          <w:szCs w:val="28"/>
        </w:rPr>
        <w:t>;</w:t>
      </w:r>
      <w:r>
        <w:rPr>
          <w:sz w:val="28"/>
          <w:szCs w:val="28"/>
        </w:rPr>
        <w:t xml:space="preserve"> возразите и поправьте утверждение</w:t>
      </w:r>
      <w:r w:rsidR="00830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т.д. </w:t>
      </w:r>
      <w:proofErr w:type="gramStart"/>
      <w:r>
        <w:rPr>
          <w:sz w:val="28"/>
          <w:szCs w:val="28"/>
        </w:rPr>
        <w:t xml:space="preserve">Эти упражнения помогают обучающимся  </w:t>
      </w:r>
      <w:r w:rsidRPr="00135D2E">
        <w:rPr>
          <w:rFonts w:eastAsia="Times New Roman"/>
          <w:sz w:val="28"/>
          <w:szCs w:val="28"/>
          <w:lang w:eastAsia="ru-RU"/>
        </w:rPr>
        <w:t>развивать свои коммуникативные навыки в диалоге с другими учениками и учителем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знакомят  обучающихся  с  лексикой, помогают  сформировать у них умения вести беседу, участвовать в разговоре и общении.</w:t>
      </w:r>
      <w:proofErr w:type="gramEnd"/>
      <w:r>
        <w:rPr>
          <w:sz w:val="28"/>
          <w:szCs w:val="28"/>
        </w:rPr>
        <w:t xml:space="preserve"> Одновременно они формируют материальную основу говорения (лексические, грамматические, фонетические упражнения).</w:t>
      </w:r>
    </w:p>
    <w:p w:rsidR="00830741" w:rsidRPr="00D74085" w:rsidRDefault="00D74085" w:rsidP="00830741">
      <w:pPr>
        <w:pStyle w:val="Default"/>
        <w:spacing w:line="360" w:lineRule="auto"/>
        <w:jc w:val="both"/>
      </w:pPr>
      <w:r>
        <w:t xml:space="preserve">      </w:t>
      </w:r>
      <w:r w:rsidR="00830741">
        <w:t xml:space="preserve"> </w:t>
      </w:r>
      <w:proofErr w:type="gramStart"/>
      <w:r w:rsidR="00FE0358">
        <w:rPr>
          <w:sz w:val="28"/>
          <w:szCs w:val="28"/>
        </w:rPr>
        <w:t>Н</w:t>
      </w:r>
      <w:r w:rsidR="003957CA">
        <w:rPr>
          <w:sz w:val="28"/>
          <w:szCs w:val="28"/>
        </w:rPr>
        <w:t>емаловажно</w:t>
      </w:r>
      <w:r w:rsidR="00B0676E">
        <w:rPr>
          <w:sz w:val="28"/>
          <w:szCs w:val="28"/>
        </w:rPr>
        <w:t xml:space="preserve">, что </w:t>
      </w:r>
      <w:r w:rsidR="00830741" w:rsidRPr="00830741">
        <w:rPr>
          <w:sz w:val="28"/>
          <w:szCs w:val="28"/>
        </w:rPr>
        <w:t>учащиеся</w:t>
      </w:r>
      <w:r w:rsidR="00830741">
        <w:rPr>
          <w:sz w:val="28"/>
          <w:szCs w:val="28"/>
        </w:rPr>
        <w:t xml:space="preserve"> должны уметь вести беседу, используя вопросы, расспросы, разъяснение, выяснение мнения, сопоставление, а также </w:t>
      </w:r>
      <w:r w:rsidR="00830741">
        <w:rPr>
          <w:sz w:val="28"/>
          <w:szCs w:val="28"/>
        </w:rPr>
        <w:lastRenderedPageBreak/>
        <w:t>выражать восклицание, просьбу, приказ, приглашение, согласие, несогласие,  использовать в своей речи формулы татарского речевого этикета и др.</w:t>
      </w:r>
      <w:proofErr w:type="gramEnd"/>
    </w:p>
    <w:p w:rsidR="003069DE" w:rsidRDefault="00830741" w:rsidP="00830741">
      <w:pPr>
        <w:pStyle w:val="Default"/>
        <w:spacing w:line="360" w:lineRule="auto"/>
        <w:jc w:val="both"/>
        <w:rPr>
          <w:sz w:val="28"/>
          <w:szCs w:val="28"/>
        </w:rPr>
      </w:pPr>
      <w:r>
        <w:t xml:space="preserve"> </w:t>
      </w:r>
      <w:r w:rsidR="00D74085">
        <w:t xml:space="preserve">  </w:t>
      </w:r>
      <w:r w:rsidR="003069DE">
        <w:t xml:space="preserve">  </w:t>
      </w:r>
      <w:r w:rsidR="003069DE">
        <w:rPr>
          <w:sz w:val="28"/>
          <w:szCs w:val="28"/>
        </w:rPr>
        <w:t>Применяя на уроках татарского языка диалоговое обучение, стремлюсь создавать условия для ра</w:t>
      </w:r>
      <w:r w:rsidR="00FE0358">
        <w:rPr>
          <w:sz w:val="28"/>
          <w:szCs w:val="28"/>
        </w:rPr>
        <w:t>звития умения  взаимодействия обучающимися</w:t>
      </w:r>
      <w:r w:rsidR="003069DE">
        <w:rPr>
          <w:sz w:val="28"/>
          <w:szCs w:val="28"/>
        </w:rPr>
        <w:t xml:space="preserve"> как между собой, так и с учителем. </w:t>
      </w:r>
      <w:r w:rsidR="00B0676E">
        <w:rPr>
          <w:sz w:val="28"/>
          <w:szCs w:val="28"/>
        </w:rPr>
        <w:t xml:space="preserve">В таких условиях обучающиеся учатся высказывать свое мнение, выслушивать мнения окружающих, </w:t>
      </w:r>
      <w:proofErr w:type="gramStart"/>
      <w:r w:rsidR="00B0676E">
        <w:rPr>
          <w:sz w:val="28"/>
          <w:szCs w:val="28"/>
        </w:rPr>
        <w:t>решают</w:t>
      </w:r>
      <w:proofErr w:type="gramEnd"/>
      <w:r w:rsidR="00B0676E">
        <w:rPr>
          <w:sz w:val="28"/>
          <w:szCs w:val="28"/>
        </w:rPr>
        <w:t xml:space="preserve"> принимать их или нет, аргументируя при этом свое согласие или несогласие, при помощи диалога учатся стремиться искать пути решения проб</w:t>
      </w:r>
      <w:r w:rsidR="00FE0358">
        <w:rPr>
          <w:sz w:val="28"/>
          <w:szCs w:val="28"/>
        </w:rPr>
        <w:t>лемы, не боясь задавать вопросы, т.е. обладать коммуникативными навыками.</w:t>
      </w:r>
    </w:p>
    <w:p w:rsidR="00FE0358" w:rsidRDefault="00FE0358" w:rsidP="00830741">
      <w:pPr>
        <w:pStyle w:val="Default"/>
        <w:spacing w:line="360" w:lineRule="auto"/>
        <w:jc w:val="both"/>
        <w:rPr>
          <w:sz w:val="28"/>
          <w:szCs w:val="28"/>
        </w:rPr>
      </w:pPr>
    </w:p>
    <w:p w:rsidR="00FE0358" w:rsidRDefault="00FE0358" w:rsidP="00830741">
      <w:pPr>
        <w:pStyle w:val="Default"/>
        <w:spacing w:line="360" w:lineRule="auto"/>
        <w:jc w:val="both"/>
        <w:rPr>
          <w:sz w:val="28"/>
          <w:szCs w:val="28"/>
        </w:rPr>
      </w:pPr>
    </w:p>
    <w:p w:rsidR="00FE0358" w:rsidRDefault="00FE0358" w:rsidP="00830741">
      <w:pPr>
        <w:pStyle w:val="Default"/>
        <w:spacing w:line="360" w:lineRule="auto"/>
        <w:jc w:val="both"/>
        <w:rPr>
          <w:sz w:val="28"/>
          <w:szCs w:val="28"/>
        </w:rPr>
      </w:pPr>
    </w:p>
    <w:p w:rsidR="00FE0358" w:rsidRDefault="00FE0358" w:rsidP="00830741">
      <w:pPr>
        <w:pStyle w:val="Default"/>
        <w:spacing w:line="360" w:lineRule="auto"/>
        <w:jc w:val="both"/>
        <w:rPr>
          <w:sz w:val="28"/>
          <w:szCs w:val="28"/>
        </w:rPr>
      </w:pPr>
    </w:p>
    <w:p w:rsidR="00FE0358" w:rsidRDefault="00FE0358" w:rsidP="00830741">
      <w:pPr>
        <w:pStyle w:val="Default"/>
        <w:spacing w:line="360" w:lineRule="auto"/>
        <w:jc w:val="both"/>
        <w:rPr>
          <w:sz w:val="28"/>
          <w:szCs w:val="28"/>
        </w:rPr>
      </w:pPr>
    </w:p>
    <w:p w:rsidR="00FE0358" w:rsidRDefault="00FE0358" w:rsidP="0083074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A16BA5" w:rsidRDefault="00B305E0" w:rsidP="00830741">
      <w:pPr>
        <w:pStyle w:val="Default"/>
        <w:spacing w:line="360" w:lineRule="auto"/>
        <w:jc w:val="both"/>
        <w:rPr>
          <w:sz w:val="28"/>
          <w:szCs w:val="28"/>
        </w:rPr>
      </w:pPr>
      <w:r w:rsidRPr="00A16BA5">
        <w:rPr>
          <w:sz w:val="28"/>
          <w:szCs w:val="28"/>
        </w:rPr>
        <w:t xml:space="preserve">1. Ахманова О.С. Словарь лингвистических терминов. – М., 1966. - 386 с. </w:t>
      </w:r>
    </w:p>
    <w:p w:rsidR="00A16BA5" w:rsidRDefault="00B305E0" w:rsidP="00830741">
      <w:pPr>
        <w:pStyle w:val="Default"/>
        <w:spacing w:line="360" w:lineRule="auto"/>
        <w:jc w:val="both"/>
        <w:rPr>
          <w:sz w:val="28"/>
          <w:szCs w:val="28"/>
        </w:rPr>
      </w:pPr>
      <w:r w:rsidRPr="00A16BA5">
        <w:rPr>
          <w:sz w:val="28"/>
          <w:szCs w:val="28"/>
        </w:rPr>
        <w:t xml:space="preserve">2. Программа обучения татарскому языку и литературе русскоязычных учащихся. 1-10 классы. </w:t>
      </w:r>
      <w:proofErr w:type="gramStart"/>
      <w:r w:rsidRPr="00A16BA5">
        <w:rPr>
          <w:sz w:val="28"/>
          <w:szCs w:val="28"/>
        </w:rPr>
        <w:t>(Авторы–составители:</w:t>
      </w:r>
      <w:proofErr w:type="gramEnd"/>
      <w:r w:rsidRPr="00A16BA5">
        <w:rPr>
          <w:sz w:val="28"/>
          <w:szCs w:val="28"/>
        </w:rPr>
        <w:t xml:space="preserve"> </w:t>
      </w:r>
      <w:proofErr w:type="spellStart"/>
      <w:proofErr w:type="gramStart"/>
      <w:r w:rsidRPr="00A16BA5">
        <w:rPr>
          <w:sz w:val="28"/>
          <w:szCs w:val="28"/>
        </w:rPr>
        <w:t>К.С.Фатхуллова</w:t>
      </w:r>
      <w:proofErr w:type="spellEnd"/>
      <w:r w:rsidRPr="00A16BA5">
        <w:rPr>
          <w:sz w:val="28"/>
          <w:szCs w:val="28"/>
        </w:rPr>
        <w:t xml:space="preserve">, </w:t>
      </w:r>
      <w:proofErr w:type="spellStart"/>
      <w:r w:rsidRPr="00A16BA5">
        <w:rPr>
          <w:sz w:val="28"/>
          <w:szCs w:val="28"/>
        </w:rPr>
        <w:t>Ф.Х.Завгарова</w:t>
      </w:r>
      <w:proofErr w:type="spellEnd"/>
      <w:r w:rsidRPr="00A16BA5">
        <w:rPr>
          <w:sz w:val="28"/>
          <w:szCs w:val="28"/>
        </w:rPr>
        <w:t>).</w:t>
      </w:r>
      <w:proofErr w:type="gramEnd"/>
      <w:r w:rsidRPr="00A16BA5">
        <w:rPr>
          <w:sz w:val="28"/>
          <w:szCs w:val="28"/>
        </w:rPr>
        <w:t xml:space="preserve"> – Казань: </w:t>
      </w:r>
      <w:proofErr w:type="spellStart"/>
      <w:r w:rsidRPr="00A16BA5">
        <w:rPr>
          <w:sz w:val="28"/>
          <w:szCs w:val="28"/>
        </w:rPr>
        <w:t>Магариф</w:t>
      </w:r>
      <w:proofErr w:type="spellEnd"/>
      <w:r w:rsidRPr="00A16BA5">
        <w:rPr>
          <w:sz w:val="28"/>
          <w:szCs w:val="28"/>
        </w:rPr>
        <w:t xml:space="preserve">, 2010. </w:t>
      </w:r>
    </w:p>
    <w:p w:rsidR="003069DE" w:rsidRPr="00A16BA5" w:rsidRDefault="00A16BA5" w:rsidP="0083074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Нигматуллина</w:t>
      </w:r>
      <w:proofErr w:type="spellEnd"/>
      <w:r>
        <w:rPr>
          <w:sz w:val="28"/>
          <w:szCs w:val="28"/>
        </w:rPr>
        <w:t xml:space="preserve"> Р.Р. </w:t>
      </w:r>
      <w:proofErr w:type="gramStart"/>
      <w:r>
        <w:rPr>
          <w:sz w:val="28"/>
          <w:szCs w:val="28"/>
        </w:rPr>
        <w:t>Изучающим</w:t>
      </w:r>
      <w:proofErr w:type="gramEnd"/>
      <w:r>
        <w:rPr>
          <w:sz w:val="28"/>
          <w:szCs w:val="28"/>
        </w:rPr>
        <w:t xml:space="preserve"> татарский язык. – К., 2012. -204 с.</w:t>
      </w:r>
    </w:p>
    <w:p w:rsidR="00FE0358" w:rsidRDefault="00FE0358" w:rsidP="00830741">
      <w:pPr>
        <w:pStyle w:val="Default"/>
        <w:spacing w:line="360" w:lineRule="auto"/>
        <w:jc w:val="both"/>
      </w:pPr>
    </w:p>
    <w:p w:rsidR="00FE0358" w:rsidRDefault="00FE0358" w:rsidP="00830741">
      <w:pPr>
        <w:pStyle w:val="Default"/>
        <w:spacing w:line="360" w:lineRule="auto"/>
        <w:jc w:val="both"/>
      </w:pPr>
    </w:p>
    <w:p w:rsidR="00FE0358" w:rsidRDefault="00FE0358" w:rsidP="00830741">
      <w:pPr>
        <w:pStyle w:val="Default"/>
        <w:spacing w:line="360" w:lineRule="auto"/>
        <w:jc w:val="both"/>
      </w:pPr>
    </w:p>
    <w:p w:rsidR="00FE0358" w:rsidRDefault="00FE0358" w:rsidP="00830741">
      <w:pPr>
        <w:pStyle w:val="Default"/>
        <w:spacing w:line="360" w:lineRule="auto"/>
        <w:jc w:val="both"/>
      </w:pPr>
    </w:p>
    <w:sectPr w:rsidR="00FE0358" w:rsidSect="00FE0358">
      <w:pgSz w:w="11906" w:h="16838"/>
      <w:pgMar w:top="1134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44A3"/>
    <w:rsid w:val="00033C69"/>
    <w:rsid w:val="00227C3A"/>
    <w:rsid w:val="002F5E61"/>
    <w:rsid w:val="002F6F91"/>
    <w:rsid w:val="003069DE"/>
    <w:rsid w:val="00315945"/>
    <w:rsid w:val="00342726"/>
    <w:rsid w:val="00380804"/>
    <w:rsid w:val="003957CA"/>
    <w:rsid w:val="003F3E43"/>
    <w:rsid w:val="0061351C"/>
    <w:rsid w:val="00644FFB"/>
    <w:rsid w:val="00646F20"/>
    <w:rsid w:val="00687D4B"/>
    <w:rsid w:val="006B0505"/>
    <w:rsid w:val="00830741"/>
    <w:rsid w:val="009944A3"/>
    <w:rsid w:val="009F0324"/>
    <w:rsid w:val="00A149FD"/>
    <w:rsid w:val="00A16BA5"/>
    <w:rsid w:val="00B0676E"/>
    <w:rsid w:val="00B305E0"/>
    <w:rsid w:val="00B774B1"/>
    <w:rsid w:val="00C52348"/>
    <w:rsid w:val="00D537C1"/>
    <w:rsid w:val="00D74085"/>
    <w:rsid w:val="00DC079B"/>
    <w:rsid w:val="00EC30F7"/>
    <w:rsid w:val="00FE0358"/>
    <w:rsid w:val="00FF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3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F3E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3E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sima9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1E026-17AA-4435-AE8C-1814C5FD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205english</cp:lastModifiedBy>
  <cp:revision>13</cp:revision>
  <dcterms:created xsi:type="dcterms:W3CDTF">2002-01-02T20:32:00Z</dcterms:created>
  <dcterms:modified xsi:type="dcterms:W3CDTF">2018-08-17T08:08:00Z</dcterms:modified>
</cp:coreProperties>
</file>