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B" w:rsidRPr="00687A95" w:rsidRDefault="00340AC0" w:rsidP="004B7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В ОБРАЗОВАТЕЛЬНОЙ ПРАКТИКЕ</w:t>
      </w:r>
      <w:r w:rsidR="00306AEB" w:rsidRPr="00687A95">
        <w:rPr>
          <w:rFonts w:ascii="Times New Roman" w:hAnsi="Times New Roman" w:cs="Times New Roman"/>
          <w:b/>
          <w:sz w:val="28"/>
          <w:szCs w:val="28"/>
        </w:rPr>
        <w:t>.</w:t>
      </w:r>
    </w:p>
    <w:p w:rsidR="00306AEB" w:rsidRPr="00306AEB" w:rsidRDefault="00306AEB" w:rsidP="004B7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Гафурова Венера Азатовна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vselena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7@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mail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ru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306AEB" w:rsidRPr="00687A95" w:rsidRDefault="00306AEB" w:rsidP="004B7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математики  МБОО «Лицей №2 г. Буинска РТ».</w:t>
      </w:r>
    </w:p>
    <w:p w:rsidR="00306AEB" w:rsidRPr="00687A95" w:rsidRDefault="00306AEB" w:rsidP="00306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 Если мы будем учить сегодня так, как мы учили вчера, мы украдем у детей завтра».  Джон Дьюи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Современный учебный процесс, протекающий в условиях информатизации и массовой коммуникации всех сфер общественной жизни, требует существенного расширения арсенала средств обучения. Использование педагогических методов и приемов, способствующих адаптации школьников к условиям современного информационного общества, становится приоритетным направлением в педагогической теории и практике. Без использования современных средств информационно-коммуникационных технологий уже невозможно представить образовательный процесс, отвечающий требованиям современного информационного общества.   Постоянное возникновение новых сервисов</w:t>
      </w:r>
      <w:r w:rsidRPr="00306AEB">
        <w:rPr>
          <w:sz w:val="28"/>
          <w:szCs w:val="28"/>
        </w:rPr>
        <w:t xml:space="preserve"> </w:t>
      </w:r>
      <w:r w:rsidRPr="00687A95">
        <w:rPr>
          <w:sz w:val="28"/>
          <w:szCs w:val="28"/>
        </w:rPr>
        <w:t>рождает вопросы: можно ли использовать их в образовательной практике и как их использовать в учебном процессе для решения практических педагогических задач в разных направлениях, таких как :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разработка дидактических материалов к уроку;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проведение уроков с использованием ресурсов Интернет;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организация совместной учебной деятельности на уроке;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формирование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создание индивидуальных образовательных траекторий для школьников;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организация самостоятельной работы учащихся.</w:t>
      </w:r>
    </w:p>
    <w:p w:rsidR="00306AEB" w:rsidRPr="00687A95" w:rsidRDefault="00306AEB" w:rsidP="00306AEB">
      <w:pPr>
        <w:pStyle w:val="a3"/>
        <w:numPr>
          <w:ilvl w:val="0"/>
          <w:numId w:val="2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реализация  формирующего оценивания на протяжении всего урока.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b/>
          <w:sz w:val="28"/>
          <w:szCs w:val="28"/>
        </w:rPr>
      </w:pPr>
      <w:r w:rsidRPr="00687A95">
        <w:rPr>
          <w:b/>
          <w:sz w:val="28"/>
          <w:szCs w:val="28"/>
        </w:rPr>
        <w:lastRenderedPageBreak/>
        <w:t xml:space="preserve">Некоторые приемы   информационных технологий в формировании формирующего оценивания и развития познавательной самостоятельности обучающихся. </w:t>
      </w:r>
      <w:r w:rsidRPr="00687A95">
        <w:rPr>
          <w:b/>
          <w:bCs/>
          <w:i/>
          <w:iCs/>
          <w:sz w:val="28"/>
          <w:szCs w:val="28"/>
        </w:rPr>
        <w:t xml:space="preserve"> </w:t>
      </w:r>
    </w:p>
    <w:p w:rsidR="00306AEB" w:rsidRPr="00306AEB" w:rsidRDefault="00306AEB" w:rsidP="00306AEB">
      <w:pPr>
        <w:pStyle w:val="a3"/>
        <w:numPr>
          <w:ilvl w:val="0"/>
          <w:numId w:val="3"/>
        </w:numPr>
        <w:spacing w:before="96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306AEB">
        <w:rPr>
          <w:sz w:val="28"/>
          <w:szCs w:val="28"/>
        </w:rPr>
        <w:t>В последние годы меняется деятельность педагога по оцениванию образовательных результатов. «Возьми в свои руки контроль над своим обучением». Здесь возникает довольно острая на сегодняшний день, особенно для нашего образования, проблема. Поскольку, для того чтобы этот лозунг реализовался на практике и переворот в педагогике стал необратимым, ученику необходим доступ к оцениванию. То есть учитель, всегда остававшийся контролёром – монополистом, должен поделиться с учеником инструментами оценивания, раскрыть ему основания, или критерии, по которым производится оценивание, и дать возможность воспользоваться результата</w:t>
      </w:r>
      <w:r w:rsidR="000609E8">
        <w:rPr>
          <w:sz w:val="28"/>
          <w:szCs w:val="28"/>
        </w:rPr>
        <w:t>ми оценивания в своих интересах.</w:t>
      </w:r>
      <w:r w:rsidRPr="00306AEB">
        <w:rPr>
          <w:sz w:val="28"/>
          <w:szCs w:val="28"/>
        </w:rPr>
        <w:br/>
        <w:t xml:space="preserve">Работа над проектом  «Вычисляем площади фигур»  начиналась с оценивания имеющихся у учеников знаний по теме проекта в ходе беседы в процессе просмотра стартовой презентации учителя. Оценивание было нацелено на интересы учеников, происходило в течение всего проекта  и обеспечивало достоверной информацией о качестве и глубине изученного учениками материала, соответствующего целевым стандартам и задачам учебного курса; направляло на развитие у учеников навыков высокого мышления; обучение стратегиям самообучения, коллективного обучения в малых группах, стратегиям метапознания. Работа над проектом завершилось представлением результатов исследований учеников </w:t>
      </w:r>
      <w:hyperlink r:id="rId6" w:history="1"/>
      <w:r w:rsidRPr="00306AEB">
        <w:rPr>
          <w:sz w:val="28"/>
          <w:szCs w:val="28"/>
        </w:rPr>
        <w:t> на научно-практической конференции. Главными критериями итогового (обобщающего) оценивания являлись: умение представить полученные в ходе исследований новые знания</w:t>
      </w:r>
      <w:hyperlink r:id="rId7" w:history="1"/>
      <w:r w:rsidRPr="00306AEB">
        <w:rPr>
          <w:rFonts w:eastAsia="Calibri"/>
          <w:sz w:val="28"/>
          <w:szCs w:val="28"/>
          <w:lang w:eastAsia="en-US"/>
        </w:rPr>
        <w:t xml:space="preserve">. </w:t>
      </w:r>
      <w:r w:rsidRPr="00306AEB">
        <w:rPr>
          <w:sz w:val="28"/>
          <w:szCs w:val="28"/>
        </w:rPr>
        <w:t> Проводился конкурс индивидуальных «Журналов участников проекта», где собраны все «Листы анкетирования», опросы и самоанализ, графическое представление работ, итоговые «Карты успешности». </w:t>
      </w:r>
      <w:hyperlink r:id="rId8" w:history="1"/>
      <w:r w:rsidRPr="00306AEB">
        <w:rPr>
          <w:sz w:val="28"/>
          <w:szCs w:val="28"/>
        </w:rPr>
        <w:t xml:space="preserve"> </w:t>
      </w:r>
    </w:p>
    <w:p w:rsidR="00306AEB" w:rsidRPr="004B7768" w:rsidRDefault="00306AEB" w:rsidP="00306A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 </w:t>
      </w:r>
      <w:r w:rsidRPr="00306A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«Игра — это огромное светлое окно, через которое в духовный мир ребенка вливается живительный поток представлений, понятий об окружающем мире. Игра — это искра, зажигающая огонек пытливости и любознательности» .(В. А. Сухомлинский). Существует много сервисов, с помощью которых можно моделировать игровые ситуации на уроках и во внеурочной деятельности.</w:t>
      </w:r>
      <w:r w:rsidR="004B7768" w:rsidRPr="004B7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B7768">
        <w:rPr>
          <w:rFonts w:ascii="Times New Roman" w:hAnsi="Times New Roman" w:cs="Times New Roman"/>
          <w:sz w:val="28"/>
          <w:szCs w:val="28"/>
        </w:rPr>
        <w:t xml:space="preserve">В сервисе learningapps  можно моделировать  различные игровые ситуации и задания . Они не только выполняют обучающую и оценочную функцию, на и вызывают интерес у учащихся. Например,  кроссворд </w:t>
      </w:r>
      <w:r w:rsidRPr="004B7768">
        <w:rPr>
          <w:rFonts w:ascii="Times New Roman" w:hAnsi="Times New Roman"/>
          <w:sz w:val="28"/>
          <w:szCs w:val="28"/>
        </w:rPr>
        <w:t xml:space="preserve">URL: </w:t>
      </w:r>
      <w:hyperlink r:id="rId9" w:history="1">
        <w:r w:rsidRPr="004B77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http://learningapps.org/watch?v=ppv7e7aac16</w:t>
        </w:r>
      </w:hyperlink>
      <w:r w:rsidRPr="004B7768">
        <w:rPr>
          <w:rFonts w:ascii="Times New Roman" w:hAnsi="Times New Roman" w:cs="Times New Roman"/>
          <w:sz w:val="28"/>
          <w:szCs w:val="28"/>
        </w:rPr>
        <w:t xml:space="preserve"> ,  скачки </w:t>
      </w:r>
      <w:r w:rsidRPr="004B7768">
        <w:rPr>
          <w:rFonts w:ascii="Times New Roman" w:hAnsi="Times New Roman"/>
          <w:sz w:val="28"/>
          <w:szCs w:val="28"/>
        </w:rPr>
        <w:t xml:space="preserve">URL: </w:t>
      </w:r>
      <w:hyperlink r:id="rId10" w:history="1">
        <w:r w:rsidRPr="004B77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http://learningapps.org/watch?v=p14e9c5ot16</w:t>
        </w:r>
      </w:hyperlink>
    </w:p>
    <w:p w:rsidR="00306AEB" w:rsidRPr="00687A95" w:rsidRDefault="00306AEB" w:rsidP="0030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hAnsi="Times New Roman" w:cs="Times New Roman"/>
          <w:sz w:val="28"/>
          <w:szCs w:val="28"/>
        </w:rPr>
        <w:t xml:space="preserve">3.  Задача современного образования состоит не только в сообщении знаний, но и в превращения знаний в инструмент творческого осмысления мира, направленного на индивидуальное развитие личности.  Последовательное осуществление систематизации – необходимое условие формирования обобщенных знаний, творчески применяемых в различных ситуациях.  Обобщение знаний, в свою очередь, естественным образом предполагает их систематизацию. </w:t>
      </w:r>
      <w:r w:rsidRPr="00687A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“ 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знания, похожа на лавку, в которой на всех ящиках есть надписи, а в ящиках пусто”К.Д. Ушинский. </w:t>
      </w:r>
      <w:r w:rsidRPr="00687A95">
        <w:rPr>
          <w:rFonts w:ascii="Times New Roman" w:hAnsi="Times New Roman" w:cs="Times New Roman"/>
          <w:sz w:val="28"/>
          <w:szCs w:val="28"/>
        </w:rPr>
        <w:t xml:space="preserve">Систематизация – мыслительная деятельность, в процессе которой изучаемые объекты организуются в определенную систему на основе выбранного принципа. Важнейшим видом систематизации является классификация – распределение объектов по группам на основе установления сходства и различия между ними. При обобщении понятий устанавливаются внутрипредметные связи, благодаря чему знания становятся системными. Обобщение темы или раздела ставит школьника в условия, когда необходимо подняться над выученным материалом, обозреть его сверху, выделив самое главное. Одновременно идет повторение учебного материала, знания углубляются, расширяются, доводятся до нужного уровня, вырабатываются интеллектуальные умения и навыки. </w:t>
      </w:r>
      <w:r w:rsidRPr="00687A95">
        <w:rPr>
          <w:rFonts w:ascii="Times New Roman" w:hAnsi="Times New Roman" w:cs="Times New Roman"/>
          <w:sz w:val="28"/>
          <w:szCs w:val="28"/>
        </w:rPr>
        <w:lastRenderedPageBreak/>
        <w:t>Параллельно формируются практические умения и навыки. Обобщения происходят в сравнении, с помощью выделения сходных свойств, их систематизации и классификации. Здесь участвуют все мыслительные процессы: сравнение, сопоставление, анализ и синтез, абстракция и обобщение. Таким образом, создаются благоприятные условия для повышения эффективности изучения программного материала. С  помощью информационных технологий  можно классифицировать, обобщить и систематизировать знания учащихся.  Например:</w:t>
      </w:r>
    </w:p>
    <w:p w:rsidR="00306AEB" w:rsidRPr="00687A95" w:rsidRDefault="00306AEB" w:rsidP="00306A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hAnsi="Times New Roman" w:cs="Times New Roman"/>
          <w:sz w:val="28"/>
          <w:szCs w:val="28"/>
        </w:rPr>
        <w:t>Классификация  (</w:t>
      </w:r>
      <w:hyperlink r:id="rId11" w:history="1">
        <w:r w:rsidRPr="00687A9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http://learningapps.org/watch?v=pkofu2we216</w:t>
        </w:r>
      </w:hyperlink>
      <w:r w:rsidRPr="00687A95">
        <w:rPr>
          <w:rFonts w:ascii="Times New Roman" w:hAnsi="Times New Roman" w:cs="Times New Roman"/>
          <w:sz w:val="28"/>
          <w:szCs w:val="28"/>
        </w:rPr>
        <w:t>) ,</w:t>
      </w:r>
    </w:p>
    <w:p w:rsidR="00306AEB" w:rsidRPr="00687A95" w:rsidRDefault="00306AEB" w:rsidP="00306A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hAnsi="Times New Roman" w:cs="Times New Roman"/>
          <w:sz w:val="28"/>
          <w:szCs w:val="28"/>
        </w:rPr>
        <w:t>Лента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URL: </w:t>
      </w:r>
      <w:r w:rsidRPr="00687A9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87A9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https://www.timetoast.com/timelines/6c329c71-e97f-4646-90a8-455d37f7830f</w:t>
        </w:r>
      </w:hyperlink>
    </w:p>
    <w:p w:rsidR="00306AEB" w:rsidRPr="00687A95" w:rsidRDefault="00306AEB" w:rsidP="00306A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hAnsi="Times New Roman" w:cs="Times New Roman"/>
          <w:sz w:val="28"/>
          <w:szCs w:val="28"/>
        </w:rPr>
        <w:t xml:space="preserve">Координатная плоскость </w:t>
      </w:r>
      <w:r>
        <w:rPr>
          <w:rFonts w:ascii="Times New Roman" w:hAnsi="Times New Roman"/>
          <w:sz w:val="28"/>
          <w:szCs w:val="28"/>
        </w:rPr>
        <w:t xml:space="preserve">URL: </w:t>
      </w:r>
      <w:hyperlink r:id="rId13" w:history="1">
        <w:r w:rsidRPr="00687A9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http://learningapps.org/watch?v=p43yonhuj16</w:t>
        </w:r>
      </w:hyperlink>
    </w:p>
    <w:p w:rsidR="00306AEB" w:rsidRPr="00687A95" w:rsidRDefault="00306AEB" w:rsidP="00306AEB">
      <w:pPr>
        <w:pStyle w:val="a3"/>
        <w:numPr>
          <w:ilvl w:val="0"/>
          <w:numId w:val="4"/>
        </w:numPr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 xml:space="preserve"> В обучении, построенном на основе технологии сотрудничества прямая цель – развитие интеллектуальных, духовных и физических способностей, интересов, мотивов, выработка научно-материалистического мировоззрения. Методами работы являются совместная деятельность, поиск, всевозможное сотрудничество учителя и учащихся. Основная идея этой технологии – создать условия для активной совместной деятельности учащихся в разных учебных ситуациях.</w:t>
      </w:r>
    </w:p>
    <w:p w:rsidR="00306AEB" w:rsidRPr="00687A95" w:rsidRDefault="00306AEB" w:rsidP="00306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“Если вы не верите в сотрудничество, посмотрите, что происходит с повозкой, потерявшей одно колесо.”</w:t>
      </w:r>
      <w:r w:rsidRPr="0068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7A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Наполеон Хилл)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Технология сотрудничества имеет следующие классификационные характеристики: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уровню применения - общепедагогическая технология;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философской основе - гуманистическая;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ориентации на личностные структуры - всесторонне гармоничная;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lastRenderedPageBreak/>
        <w:t>- по характеру содержания: обучающая + воспитательная, светская, гуманистическая, общеобразовательная, проникающая;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типу управления: система малых групп;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подходу к ребенку: гуманно-личностная, субъект-субъектная;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- по преобладающему методу: проблемно-поисковая, творческая, диалогическая, игровая;</w:t>
      </w:r>
    </w:p>
    <w:p w:rsidR="00306AEB" w:rsidRPr="00687A95" w:rsidRDefault="00306AEB" w:rsidP="00306AEB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 xml:space="preserve">Даже в Священной книге царя Соломона есть слова, объясняющие преимущества сотрудничества: "Двоим лучше, чем одному, ибо их тяжкий труд достойно вознаграждается. Если один упадет, второй поможет ему подняться. Но горе тому, кто один, - если он упадет, его некому поднять... Двое победят того, с кем никто из них не справится поодиночке. Канат, сплетенный из трех веревок, порвется не скоро" </w:t>
      </w:r>
    </w:p>
    <w:p w:rsidR="00306AEB" w:rsidRPr="00687A95" w:rsidRDefault="00306AEB" w:rsidP="0030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URL: </w:t>
      </w:r>
      <w:hyperlink r:id="rId14" w:anchor="slide=id.p" w:history="1">
        <w:r w:rsidRPr="00687A9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https://docs.google.com/presentation/d/11oegCq7_APU-pnC0nn9YmfpX-s1_4uxRyU4RoMw4K1I/edit#slide=id.p</w:t>
        </w:r>
      </w:hyperlink>
    </w:p>
    <w:p w:rsidR="00306AEB" w:rsidRPr="00687A95" w:rsidRDefault="00306AEB" w:rsidP="00306AEB">
      <w:pPr>
        <w:pStyle w:val="a3"/>
        <w:spacing w:line="360" w:lineRule="auto"/>
        <w:jc w:val="both"/>
        <w:rPr>
          <w:sz w:val="28"/>
          <w:szCs w:val="28"/>
        </w:rPr>
      </w:pPr>
      <w:r w:rsidRPr="00687A95">
        <w:rPr>
          <w:sz w:val="28"/>
          <w:szCs w:val="28"/>
        </w:rPr>
        <w:t>Как видно из вышеизложенного, у информационной технологии имеются определенные цели: расширить и закрепить изученный  материал, развить творческую активность учащихся, научить сотрудничать в разнообразных по составу группах, создать атмосферу поиска и творчества на уроке.</w:t>
      </w:r>
      <w:r w:rsidR="00CB4942">
        <w:rPr>
          <w:sz w:val="28"/>
          <w:szCs w:val="28"/>
        </w:rPr>
        <w:t xml:space="preserve"> И здесь велика роль  учителя.</w:t>
      </w:r>
    </w:p>
    <w:p w:rsidR="00CB4942" w:rsidRDefault="00CB4942" w:rsidP="004B77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94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Роль учителя быть психологом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Pr="00CB494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этом </w:t>
      </w:r>
      <w:r w:rsidRPr="00CB494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пространстве образования. Надо каждому учащемуся создать такое поле деятельности, такое пространство, чтобы каждый чувствовал себя  в нем как «рыба в воде», чтобы каждый чувствовал себя нужным, важным, успешным. Атмосфера доверия, открытости, теплоты и свободы должна царить в этом пространстве.</w:t>
      </w:r>
      <w:r w:rsidRPr="00687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CD9" w:rsidRDefault="00306AEB" w:rsidP="004B7768">
      <w:pPr>
        <w:spacing w:line="360" w:lineRule="auto"/>
        <w:jc w:val="both"/>
      </w:pPr>
      <w:r w:rsidRPr="00687A9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  <w:r w:rsidR="004B7768" w:rsidRPr="004B7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76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B7768">
        <w:rPr>
          <w:rFonts w:ascii="Times New Roman" w:hAnsi="Times New Roman"/>
          <w:sz w:val="28"/>
          <w:szCs w:val="28"/>
        </w:rPr>
        <w:t xml:space="preserve"> URL: </w:t>
      </w:r>
      <w:r w:rsidRPr="004B776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B7768">
          <w:rPr>
            <w:rStyle w:val="a5"/>
            <w:rFonts w:ascii="Times New Roman" w:hAnsi="Times New Roman" w:cs="Times New Roman"/>
            <w:sz w:val="28"/>
            <w:szCs w:val="28"/>
          </w:rPr>
          <w:t>http://letopisi.org/index.php/Проект_Методический_навигатор</w:t>
        </w:r>
      </w:hyperlink>
    </w:p>
    <w:p w:rsidR="00C003B7" w:rsidRDefault="00C003B7" w:rsidP="004B7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B7" w:rsidRDefault="00C003B7" w:rsidP="00C003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B7">
        <w:rPr>
          <w:rFonts w:ascii="Times New Roman" w:hAnsi="Times New Roman" w:cs="Times New Roman"/>
          <w:sz w:val="28"/>
          <w:szCs w:val="28"/>
        </w:rPr>
        <w:lastRenderedPageBreak/>
        <w:t>Анотация.</w:t>
      </w:r>
    </w:p>
    <w:p w:rsidR="00C003B7" w:rsidRPr="00687A95" w:rsidRDefault="00C003B7" w:rsidP="00C0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7A95">
        <w:rPr>
          <w:rFonts w:ascii="Times New Roman" w:hAnsi="Times New Roman" w:cs="Times New Roman"/>
          <w:b/>
          <w:sz w:val="28"/>
          <w:szCs w:val="28"/>
        </w:rPr>
        <w:t>РАЗРАБОТКА И ВНЕДРЕНИЕ ИННОВАЦИОННЫХ ТЕХНОЛОГИЙ И ПЕРЕСПЕКТИВНЫХ Н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АПРАВЛЕНИЙ В РАБОТЕ С </w:t>
      </w:r>
      <w:r w:rsidRPr="00687A95">
        <w:rPr>
          <w:rFonts w:ascii="Times New Roman" w:hAnsi="Times New Roman" w:cs="Times New Roman"/>
          <w:b/>
          <w:sz w:val="28"/>
          <w:szCs w:val="28"/>
        </w:rPr>
        <w:t xml:space="preserve"> ДЕТЬМИ.</w:t>
      </w:r>
    </w:p>
    <w:p w:rsidR="00C003B7" w:rsidRPr="00306AEB" w:rsidRDefault="00C003B7" w:rsidP="00C0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Гафурова Венера Азатовна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vselena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7@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mail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ru</w:t>
      </w:r>
      <w:r w:rsidRPr="00306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C003B7" w:rsidRDefault="00C003B7" w:rsidP="00C0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7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математики  МБОО «Лицей №2 г. Буинска РТ».</w:t>
      </w:r>
    </w:p>
    <w:p w:rsidR="00C003B7" w:rsidRPr="00687A95" w:rsidRDefault="00C003B7" w:rsidP="00C003B7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A95">
        <w:rPr>
          <w:sz w:val="28"/>
          <w:szCs w:val="28"/>
        </w:rPr>
        <w:t>Постоянное возникновение новых сервисов</w:t>
      </w:r>
      <w:r w:rsidRPr="00306AEB">
        <w:rPr>
          <w:sz w:val="28"/>
          <w:szCs w:val="28"/>
        </w:rPr>
        <w:t xml:space="preserve"> </w:t>
      </w:r>
      <w:r w:rsidRPr="00687A95">
        <w:rPr>
          <w:sz w:val="28"/>
          <w:szCs w:val="28"/>
        </w:rPr>
        <w:t>рождает вопросы: можно ли использовать их в образовательной практике и как их использовать в учебном процессе</w:t>
      </w:r>
      <w:r>
        <w:rPr>
          <w:sz w:val="28"/>
          <w:szCs w:val="28"/>
        </w:rPr>
        <w:t>:</w:t>
      </w:r>
      <w:r w:rsidRPr="00687A95">
        <w:rPr>
          <w:sz w:val="28"/>
          <w:szCs w:val="28"/>
        </w:rPr>
        <w:t xml:space="preserve"> для решения практических педагогических задач в разных направлениях</w:t>
      </w:r>
      <w:r>
        <w:rPr>
          <w:sz w:val="28"/>
          <w:szCs w:val="28"/>
        </w:rPr>
        <w:t>.</w:t>
      </w:r>
    </w:p>
    <w:p w:rsidR="00C003B7" w:rsidRPr="00687A95" w:rsidRDefault="00C003B7" w:rsidP="00C003B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87A95">
        <w:rPr>
          <w:sz w:val="28"/>
          <w:szCs w:val="28"/>
        </w:rPr>
        <w:t xml:space="preserve"> информационной технологии имеются определенные цели: расширить и закрепить изученный  материал, развить творческую активность учащихся, научить сотрудничать в разнообразных по составу группах, создать атмосферу поиска и творчества на уроке.</w:t>
      </w:r>
    </w:p>
    <w:p w:rsidR="00C003B7" w:rsidRPr="00687A95" w:rsidRDefault="00C003B7" w:rsidP="00C003B7">
      <w:pPr>
        <w:pStyle w:val="a3"/>
        <w:spacing w:before="96" w:beforeAutospacing="0" w:after="120" w:afterAutospacing="0" w:line="360" w:lineRule="auto"/>
        <w:ind w:left="720"/>
        <w:jc w:val="both"/>
        <w:rPr>
          <w:sz w:val="28"/>
          <w:szCs w:val="28"/>
        </w:rPr>
      </w:pPr>
    </w:p>
    <w:p w:rsidR="00C003B7" w:rsidRPr="00687A95" w:rsidRDefault="00C003B7" w:rsidP="00C00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003B7" w:rsidRDefault="00C003B7" w:rsidP="004B7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B7" w:rsidRPr="00C003B7" w:rsidRDefault="00C003B7" w:rsidP="004B77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03B7" w:rsidRPr="00C003B7" w:rsidSect="00306A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12B"/>
    <w:multiLevelType w:val="hybridMultilevel"/>
    <w:tmpl w:val="717E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433E"/>
    <w:multiLevelType w:val="hybridMultilevel"/>
    <w:tmpl w:val="EB0A9340"/>
    <w:lvl w:ilvl="0" w:tplc="49C8111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96B16DD"/>
    <w:multiLevelType w:val="hybridMultilevel"/>
    <w:tmpl w:val="A20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54B59"/>
    <w:multiLevelType w:val="hybridMultilevel"/>
    <w:tmpl w:val="9C6EC3B8"/>
    <w:lvl w:ilvl="0" w:tplc="3C923196">
      <w:start w:val="4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D163060"/>
    <w:multiLevelType w:val="hybridMultilevel"/>
    <w:tmpl w:val="0A7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306AEB"/>
    <w:rsid w:val="00054877"/>
    <w:rsid w:val="000609E8"/>
    <w:rsid w:val="001026B8"/>
    <w:rsid w:val="00306AEB"/>
    <w:rsid w:val="00340AC0"/>
    <w:rsid w:val="0034337A"/>
    <w:rsid w:val="003B711F"/>
    <w:rsid w:val="004B7768"/>
    <w:rsid w:val="004E63DC"/>
    <w:rsid w:val="005D1817"/>
    <w:rsid w:val="007A79D6"/>
    <w:rsid w:val="00812D1B"/>
    <w:rsid w:val="008E570B"/>
    <w:rsid w:val="00C003B7"/>
    <w:rsid w:val="00C85B85"/>
    <w:rsid w:val="00CB4942"/>
    <w:rsid w:val="00F5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A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6AE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0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7WFpBQ" TargetMode="External"/><Relationship Id="rId13" Type="http://schemas.openxmlformats.org/officeDocument/2006/relationships/hyperlink" Target="http://learningapps.org/watch?v=p43yonhuj16" TargetMode="External"/><Relationship Id="rId3" Type="http://schemas.openxmlformats.org/officeDocument/2006/relationships/styles" Target="styles.xml"/><Relationship Id="rId7" Type="http://schemas.openxmlformats.org/officeDocument/2006/relationships/hyperlink" Target="http://urls.by/135i" TargetMode="External"/><Relationship Id="rId12" Type="http://schemas.openxmlformats.org/officeDocument/2006/relationships/hyperlink" Target="https://www.timetoast.com/timelines/6c329c71-e97f-4646-90a8-455d37f783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23.ru/lfy3," TargetMode="External"/><Relationship Id="rId11" Type="http://schemas.openxmlformats.org/officeDocument/2006/relationships/hyperlink" Target="http://learningapps.org/watch?v=pkofu2we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topisi.org/index.php/&#1055;&#1088;&#1086;&#1077;&#1082;&#1090;_&#1052;&#1077;&#1090;&#1086;&#1076;&#1080;&#1095;&#1077;&#1089;&#1082;&#1080;&#1081;_&#1085;&#1072;&#1074;&#1080;&#1075;&#1072;&#1090;&#1086;&#1088;" TargetMode="External"/><Relationship Id="rId10" Type="http://schemas.openxmlformats.org/officeDocument/2006/relationships/hyperlink" Target="http://learningapps.org/watch?v=p14e9c5ot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watch?v=ppv7e7aac16" TargetMode="External"/><Relationship Id="rId14" Type="http://schemas.openxmlformats.org/officeDocument/2006/relationships/hyperlink" Target="https://docs.google.com/presentation/d/11oegCq7_APU-pnC0nn9YmfpX-s1_4uxRyU4RoMw4K1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51AC-3277-49AE-BD5B-2FF3ADE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KSTU_mon1</cp:lastModifiedBy>
  <cp:revision>2</cp:revision>
  <dcterms:created xsi:type="dcterms:W3CDTF">2018-08-24T12:08:00Z</dcterms:created>
  <dcterms:modified xsi:type="dcterms:W3CDTF">2018-08-24T12:08:00Z</dcterms:modified>
</cp:coreProperties>
</file>