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D7" w:rsidRDefault="00871BD7" w:rsidP="002C23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BD7" w:rsidRDefault="00871BD7" w:rsidP="00871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BD7" w:rsidRPr="00871BD7" w:rsidRDefault="00871BD7" w:rsidP="00871B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Инновационные технологии. Проектная деятельность: создание образовательных проектов</w:t>
      </w:r>
    </w:p>
    <w:p w:rsidR="00871BD7" w:rsidRPr="00871BD7" w:rsidRDefault="00871BD7" w:rsidP="00871B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Нина Юрьевна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66489">
        <w:fldChar w:fldCharType="begin"/>
      </w:r>
      <w:r w:rsidR="00466489">
        <w:instrText xml:space="preserve"> HYPERLINK "mailto:panda@mail.ru" </w:instrText>
      </w:r>
      <w:r w:rsidR="00466489">
        <w:fldChar w:fldCharType="separate"/>
      </w:r>
      <w:r w:rsidRPr="00490FD5">
        <w:rPr>
          <w:rStyle w:val="aa"/>
          <w:rFonts w:ascii="Times New Roman" w:eastAsia="Times New Roman" w:hAnsi="Times New Roman" w:cs="Times New Roman"/>
          <w:sz w:val="28"/>
          <w:szCs w:val="28"/>
          <w:lang w:val="en-US" w:eastAsia="ru-RU"/>
        </w:rPr>
        <w:t>panda</w:t>
      </w:r>
      <w:r w:rsidRPr="00490FD5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490FD5">
        <w:rPr>
          <w:rStyle w:val="aa"/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90FD5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90FD5">
        <w:rPr>
          <w:rStyle w:val="aa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66489">
        <w:rPr>
          <w:rStyle w:val="aa"/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8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и обществознания</w:t>
      </w:r>
    </w:p>
    <w:p w:rsidR="00871BD7" w:rsidRDefault="00871BD7" w:rsidP="00871B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МБОУ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 41</w:t>
      </w:r>
      <w:r w:rsidRPr="008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71BD7" w:rsidRPr="00871BD7" w:rsidRDefault="00871BD7" w:rsidP="00871B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 СОШ № 41»,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871B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7EA3" w:rsidRDefault="00957EA3" w:rsidP="00957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3E2" w:rsidRDefault="002C23E2" w:rsidP="002C23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2C23E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Важной задачей современной школы является формирование творческого мышления и продуктивной деятельности, учащихся для реализации возможностей и способностей личности в обществе. Актуальным является использование в обучении приемов и методов, которые формируют умение добывать новые знания, собирать необходимую информацию, самостоятельно мыслить, находить и решать проблемы, делать выводы и умозаключения. </w:t>
      </w:r>
      <w:r w:rsidRPr="002C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Проектный подход к обучению уже доказал свою эффективность в системе современного образования и начинает применяться все активнее в обучении разных уровней образовательной системы</w:t>
      </w:r>
      <w:r w:rsidRPr="002C23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23E2" w:rsidRPr="00446EC9" w:rsidRDefault="002C23E2" w:rsidP="002C23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Цель</w:t>
      </w:r>
      <w:r w:rsidRPr="00446EC9">
        <w:rPr>
          <w:rFonts w:ascii="Times New Roman" w:hAnsi="Times New Roman" w:cs="Times New Roman"/>
          <w:sz w:val="28"/>
          <w:szCs w:val="28"/>
        </w:rPr>
        <w:t>: Изучить технологию создания образовательных проектов</w:t>
      </w:r>
    </w:p>
    <w:p w:rsidR="002C23E2" w:rsidRPr="00446EC9" w:rsidRDefault="002C23E2" w:rsidP="002C23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23E2" w:rsidRPr="00446EC9" w:rsidRDefault="002C23E2" w:rsidP="002C23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Изучение теоретических  аспектов инновационной технологии</w:t>
      </w:r>
    </w:p>
    <w:p w:rsidR="002C23E2" w:rsidRPr="00446EC9" w:rsidRDefault="002C23E2" w:rsidP="002C23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Использование технологии проектирования на практике в рамках работы семинара</w:t>
      </w:r>
    </w:p>
    <w:p w:rsidR="002C23E2" w:rsidRPr="00446EC9" w:rsidRDefault="002C23E2" w:rsidP="002C23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Создания тем проекта для своего предметного направления</w:t>
      </w:r>
    </w:p>
    <w:p w:rsidR="00871BD7" w:rsidRDefault="00871BD7" w:rsidP="00871BD7">
      <w:pPr>
        <w:rPr>
          <w:rFonts w:ascii="Times New Roman" w:hAnsi="Times New Roman" w:cs="Times New Roman"/>
          <w:b/>
          <w:sz w:val="28"/>
          <w:szCs w:val="28"/>
        </w:rPr>
      </w:pPr>
    </w:p>
    <w:p w:rsidR="002C23E2" w:rsidRDefault="002C23E2" w:rsidP="00871BD7">
      <w:pPr>
        <w:rPr>
          <w:rFonts w:ascii="Times New Roman" w:hAnsi="Times New Roman" w:cs="Times New Roman"/>
          <w:b/>
          <w:sz w:val="28"/>
          <w:szCs w:val="28"/>
        </w:rPr>
      </w:pPr>
    </w:p>
    <w:p w:rsidR="002C23E2" w:rsidRPr="00871BD7" w:rsidRDefault="002C23E2" w:rsidP="00871B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57EA3" w:rsidRPr="00871BD7" w:rsidRDefault="00957EA3" w:rsidP="00957E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Инновационные технологии. Проектная деятельность: создание образовательных проектов</w:t>
      </w:r>
    </w:p>
    <w:p w:rsidR="00957EA3" w:rsidRPr="00446EC9" w:rsidRDefault="003B2EF2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коллеги, сегодня я представляю методический семинар для сообщества учителей </w:t>
      </w:r>
    </w:p>
    <w:p w:rsidR="003B2EF2" w:rsidRPr="00446EC9" w:rsidRDefault="00446EC9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 </w:t>
      </w:r>
      <w:r w:rsidR="003B2EF2" w:rsidRPr="00446EC9">
        <w:rPr>
          <w:rFonts w:ascii="Times New Roman" w:hAnsi="Times New Roman" w:cs="Times New Roman"/>
          <w:sz w:val="28"/>
          <w:szCs w:val="28"/>
        </w:rPr>
        <w:t xml:space="preserve">Сегодня я предлагаю вам следующую тему семинара: </w:t>
      </w:r>
      <w:r w:rsidR="00CF555A" w:rsidRPr="00446EC9">
        <w:rPr>
          <w:rFonts w:ascii="Times New Roman" w:hAnsi="Times New Roman" w:cs="Times New Roman"/>
          <w:sz w:val="28"/>
          <w:szCs w:val="28"/>
        </w:rPr>
        <w:t>Инновационные технологии. Проектная деятельность: создание образовательных проектов.</w:t>
      </w:r>
    </w:p>
    <w:p w:rsidR="00300237" w:rsidRPr="00446EC9" w:rsidRDefault="00300237" w:rsidP="00446E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Актуальность этого явления  бесспорно велика и в своей педагогической деятельности я целенаправленно использую п</w:t>
      </w:r>
      <w:r w:rsidR="0063730B" w:rsidRPr="00446EC9">
        <w:rPr>
          <w:rFonts w:ascii="Times New Roman" w:hAnsi="Times New Roman" w:cs="Times New Roman"/>
          <w:b/>
          <w:sz w:val="28"/>
          <w:szCs w:val="28"/>
        </w:rPr>
        <w:t xml:space="preserve">роектную технологию </w:t>
      </w:r>
    </w:p>
    <w:p w:rsidR="00CF555A" w:rsidRPr="00446EC9" w:rsidRDefault="00AE6504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Цель</w:t>
      </w:r>
      <w:r w:rsidR="00CF555A" w:rsidRPr="00446EC9">
        <w:rPr>
          <w:rFonts w:ascii="Times New Roman" w:hAnsi="Times New Roman" w:cs="Times New Roman"/>
          <w:b/>
          <w:sz w:val="28"/>
          <w:szCs w:val="28"/>
        </w:rPr>
        <w:t xml:space="preserve"> нашего семинара</w:t>
      </w:r>
      <w:proofErr w:type="gramStart"/>
      <w:r w:rsidR="00CF555A" w:rsidRPr="00446E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F555A" w:rsidRPr="00446EC9">
        <w:rPr>
          <w:rFonts w:ascii="Times New Roman" w:hAnsi="Times New Roman" w:cs="Times New Roman"/>
          <w:sz w:val="28"/>
          <w:szCs w:val="28"/>
        </w:rPr>
        <w:t xml:space="preserve"> Изучить технологию создания образовательных проектов</w:t>
      </w:r>
    </w:p>
    <w:p w:rsidR="00CF555A" w:rsidRPr="00446EC9" w:rsidRDefault="00CF555A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Для достижения цели необходимо выполнение следующих задач</w:t>
      </w:r>
    </w:p>
    <w:p w:rsidR="00CF555A" w:rsidRPr="00446EC9" w:rsidRDefault="00CF555A" w:rsidP="00446E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555A" w:rsidRPr="00446EC9" w:rsidRDefault="00B6786D" w:rsidP="00446E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Изучение теоретических </w:t>
      </w:r>
      <w:r w:rsidR="00CF555A" w:rsidRPr="00446EC9">
        <w:rPr>
          <w:rFonts w:ascii="Times New Roman" w:hAnsi="Times New Roman" w:cs="Times New Roman"/>
          <w:sz w:val="28"/>
          <w:szCs w:val="28"/>
        </w:rPr>
        <w:t xml:space="preserve"> аспектов инн</w:t>
      </w:r>
      <w:r w:rsidRPr="00446EC9">
        <w:rPr>
          <w:rFonts w:ascii="Times New Roman" w:hAnsi="Times New Roman" w:cs="Times New Roman"/>
          <w:sz w:val="28"/>
          <w:szCs w:val="28"/>
        </w:rPr>
        <w:t>овационной технологии</w:t>
      </w:r>
    </w:p>
    <w:p w:rsidR="00CF555A" w:rsidRPr="00446EC9" w:rsidRDefault="00B6786D" w:rsidP="00446E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F555A" w:rsidRPr="00446EC9">
        <w:rPr>
          <w:rFonts w:ascii="Times New Roman" w:hAnsi="Times New Roman" w:cs="Times New Roman"/>
          <w:sz w:val="28"/>
          <w:szCs w:val="28"/>
        </w:rPr>
        <w:t>технологии проектирования на практике в рамках работы семинара</w:t>
      </w:r>
    </w:p>
    <w:p w:rsidR="00CF555A" w:rsidRPr="00446EC9" w:rsidRDefault="00CF555A" w:rsidP="00446E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Создания тем проекта дл</w:t>
      </w:r>
      <w:r w:rsidR="00B6786D" w:rsidRPr="00446EC9">
        <w:rPr>
          <w:rFonts w:ascii="Times New Roman" w:hAnsi="Times New Roman" w:cs="Times New Roman"/>
          <w:sz w:val="28"/>
          <w:szCs w:val="28"/>
        </w:rPr>
        <w:t>я своего предметного направления</w:t>
      </w:r>
    </w:p>
    <w:p w:rsidR="0066338E" w:rsidRPr="00446EC9" w:rsidRDefault="00CF555A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В своей методической работе для меня авторитетными являются высказывания двух педагогов новаторов </w:t>
      </w:r>
    </w:p>
    <w:p w:rsidR="0066338E" w:rsidRPr="00446EC9" w:rsidRDefault="0066338E" w:rsidP="00446E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55A" w:rsidRPr="00446EC9">
        <w:rPr>
          <w:rFonts w:ascii="Times New Roman" w:hAnsi="Times New Roman" w:cs="Times New Roman"/>
          <w:b/>
          <w:sz w:val="28"/>
          <w:szCs w:val="28"/>
        </w:rPr>
        <w:t xml:space="preserve">«Сильным, </w:t>
      </w:r>
      <w:proofErr w:type="gramStart"/>
      <w:r w:rsidR="00CF555A" w:rsidRPr="00446EC9">
        <w:rPr>
          <w:rFonts w:ascii="Times New Roman" w:hAnsi="Times New Roman" w:cs="Times New Roman"/>
          <w:b/>
          <w:sz w:val="28"/>
          <w:szCs w:val="28"/>
        </w:rPr>
        <w:t>опытном</w:t>
      </w:r>
      <w:proofErr w:type="gramEnd"/>
      <w:r w:rsidR="00CF555A" w:rsidRPr="00446EC9">
        <w:rPr>
          <w:rFonts w:ascii="Times New Roman" w:hAnsi="Times New Roman" w:cs="Times New Roman"/>
          <w:b/>
          <w:sz w:val="28"/>
          <w:szCs w:val="28"/>
        </w:rPr>
        <w:t xml:space="preserve"> становится  педагог, который умеет анализировать свой труд»</w:t>
      </w:r>
      <w:r w:rsidRPr="00446E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555A" w:rsidRPr="00446EC9" w:rsidRDefault="00CF555A" w:rsidP="00446EC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Василий Александрович Сухомлинский</w:t>
      </w:r>
    </w:p>
    <w:p w:rsidR="0066338E" w:rsidRPr="00446EC9" w:rsidRDefault="0066338E" w:rsidP="00446E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«Час работы научит большему, чем день объяснений»</w:t>
      </w:r>
    </w:p>
    <w:p w:rsidR="00446EC9" w:rsidRPr="00446EC9" w:rsidRDefault="0066338E" w:rsidP="00446EC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Жан-Жак Руссо</w:t>
      </w:r>
    </w:p>
    <w:p w:rsidR="0066338E" w:rsidRPr="00446EC9" w:rsidRDefault="0066338E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lastRenderedPageBreak/>
        <w:t xml:space="preserve">Надеюсь что наша встреча сегодня, не только обогатит нашу профессиональную копилку теоретическими знаниями, но и научит </w:t>
      </w:r>
      <w:r w:rsidR="00BE6875" w:rsidRPr="00446EC9">
        <w:rPr>
          <w:rFonts w:ascii="Times New Roman" w:hAnsi="Times New Roman" w:cs="Times New Roman"/>
          <w:sz w:val="28"/>
          <w:szCs w:val="28"/>
        </w:rPr>
        <w:t>применя</w:t>
      </w:r>
      <w:r w:rsidRPr="00446EC9">
        <w:rPr>
          <w:rFonts w:ascii="Times New Roman" w:hAnsi="Times New Roman" w:cs="Times New Roman"/>
          <w:sz w:val="28"/>
          <w:szCs w:val="28"/>
        </w:rPr>
        <w:t xml:space="preserve">ть их на практике. Желаю удачи! </w:t>
      </w:r>
    </w:p>
    <w:p w:rsidR="00BE6875" w:rsidRPr="00446EC9" w:rsidRDefault="00BE6875" w:rsidP="00446E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Давайте разберемся что такое инновационные технологии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46EC9" w:rsidRDefault="00BE6875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Инновационные технологии</w:t>
      </w:r>
      <w:r w:rsidRPr="00446EC9">
        <w:rPr>
          <w:rFonts w:ascii="Times New Roman" w:hAnsi="Times New Roman" w:cs="Times New Roman"/>
          <w:sz w:val="28"/>
          <w:szCs w:val="28"/>
        </w:rPr>
        <w:t xml:space="preserve"> </w:t>
      </w:r>
      <w:r w:rsidR="00423623" w:rsidRPr="00446EC9">
        <w:rPr>
          <w:rFonts w:ascii="Times New Roman" w:hAnsi="Times New Roman" w:cs="Times New Roman"/>
          <w:sz w:val="28"/>
          <w:szCs w:val="28"/>
        </w:rPr>
        <w:t>- э</w:t>
      </w:r>
      <w:r w:rsidR="00FF59E6" w:rsidRPr="00446EC9">
        <w:rPr>
          <w:rFonts w:ascii="Times New Roman" w:hAnsi="Times New Roman" w:cs="Times New Roman"/>
          <w:sz w:val="28"/>
          <w:szCs w:val="28"/>
        </w:rPr>
        <w:t>то совокупность, методов, средств, форм, приемов педагогической</w:t>
      </w:r>
      <w:r w:rsidR="00423623" w:rsidRPr="00446EC9">
        <w:rPr>
          <w:rFonts w:ascii="Times New Roman" w:hAnsi="Times New Roman" w:cs="Times New Roman"/>
          <w:sz w:val="28"/>
          <w:szCs w:val="28"/>
        </w:rPr>
        <w:t xml:space="preserve"> деятельности, направленных на оптимизацию</w:t>
      </w:r>
      <w:r w:rsidR="00FF59E6" w:rsidRPr="00446EC9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процесса». </w:t>
      </w:r>
    </w:p>
    <w:p w:rsidR="00957EA3" w:rsidRPr="00446EC9" w:rsidRDefault="00BE6875" w:rsidP="00446E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423623" w:rsidRPr="00446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23623" w:rsidRPr="00446EC9">
        <w:rPr>
          <w:rFonts w:ascii="Times New Roman" w:hAnsi="Times New Roman" w:cs="Times New Roman"/>
          <w:b/>
          <w:sz w:val="28"/>
          <w:szCs w:val="28"/>
        </w:rPr>
        <w:t>инновационных</w:t>
      </w:r>
      <w:proofErr w:type="gramEnd"/>
      <w:r w:rsidR="00423623" w:rsidRPr="00446EC9">
        <w:rPr>
          <w:rFonts w:ascii="Times New Roman" w:hAnsi="Times New Roman" w:cs="Times New Roman"/>
          <w:b/>
          <w:sz w:val="28"/>
          <w:szCs w:val="28"/>
        </w:rPr>
        <w:t xml:space="preserve"> технологии следующие</w:t>
      </w:r>
      <w:r w:rsidR="00957EA3" w:rsidRPr="00446EC9">
        <w:rPr>
          <w:rFonts w:ascii="Times New Roman" w:hAnsi="Times New Roman" w:cs="Times New Roman"/>
          <w:b/>
          <w:sz w:val="28"/>
          <w:szCs w:val="28"/>
        </w:rPr>
        <w:t>: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sz w:val="28"/>
          <w:szCs w:val="28"/>
        </w:rPr>
        <w:t xml:space="preserve">- </w:t>
      </w:r>
      <w:r w:rsidRPr="00446EC9">
        <w:rPr>
          <w:color w:val="000000"/>
          <w:sz w:val="28"/>
          <w:szCs w:val="28"/>
        </w:rPr>
        <w:t xml:space="preserve"> </w:t>
      </w:r>
      <w:r w:rsidRPr="00446EC9">
        <w:rPr>
          <w:rStyle w:val="c2mailrucssattributepostfix"/>
          <w:color w:val="000000"/>
          <w:sz w:val="28"/>
          <w:szCs w:val="28"/>
        </w:rPr>
        <w:t>развивающее обучение;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 -проблемное обучение;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 -</w:t>
      </w:r>
      <w:proofErr w:type="spellStart"/>
      <w:r w:rsidRPr="00446EC9">
        <w:rPr>
          <w:rStyle w:val="c2mailrucssattributepostfix"/>
          <w:color w:val="000000"/>
          <w:sz w:val="28"/>
          <w:szCs w:val="28"/>
        </w:rPr>
        <w:t>разноуровневое</w:t>
      </w:r>
      <w:proofErr w:type="spellEnd"/>
      <w:r w:rsidRPr="00446EC9">
        <w:rPr>
          <w:rStyle w:val="c2mailrucssattributepostfix"/>
          <w:color w:val="000000"/>
          <w:sz w:val="28"/>
          <w:szCs w:val="28"/>
        </w:rPr>
        <w:t xml:space="preserve"> обучение;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 -коллективную систему обучения;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 -технологию изучения изобретательских задач (ТРИЗ);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 -исследовательские методы в обучении;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 -проектные методы обучения;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rStyle w:val="c2mailrucssattributepostfix"/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-технологию использования в обучении игровых методов: ролевых, деловых и других видов обучающих игр;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rStyle w:val="c2mailrucssattributepostfix"/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</w:t>
      </w:r>
      <w:proofErr w:type="gramStart"/>
      <w:r w:rsidRPr="00446EC9">
        <w:rPr>
          <w:rStyle w:val="c2mailrucssattributepostfix"/>
          <w:color w:val="000000"/>
          <w:sz w:val="28"/>
          <w:szCs w:val="28"/>
        </w:rPr>
        <w:t>-обучение в сотрудничестве (командная, групповая работа</w:t>
      </w:r>
      <w:proofErr w:type="gramEnd"/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 -информационно-коммуникационные технологии;</w:t>
      </w:r>
    </w:p>
    <w:p w:rsid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rStyle w:val="c2mailrucssattributepostfix"/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 </w:t>
      </w:r>
      <w:r w:rsidR="00446EC9">
        <w:rPr>
          <w:rStyle w:val="c2mailrucssattributepostfix"/>
          <w:color w:val="000000"/>
          <w:sz w:val="28"/>
          <w:szCs w:val="28"/>
        </w:rPr>
        <w:t>-</w:t>
      </w:r>
      <w:proofErr w:type="spellStart"/>
      <w:r w:rsidR="00446EC9">
        <w:rPr>
          <w:rStyle w:val="c2mailrucssattributepostfix"/>
          <w:color w:val="000000"/>
          <w:sz w:val="28"/>
          <w:szCs w:val="28"/>
        </w:rPr>
        <w:t>здоровьесберегающие</w:t>
      </w:r>
      <w:proofErr w:type="spellEnd"/>
      <w:r w:rsidR="00446EC9">
        <w:rPr>
          <w:rStyle w:val="c2mailrucssattributepostfix"/>
          <w:color w:val="000000"/>
          <w:sz w:val="28"/>
          <w:szCs w:val="28"/>
        </w:rPr>
        <w:t xml:space="preserve"> технологии</w:t>
      </w:r>
    </w:p>
    <w:p w:rsidR="00957EA3" w:rsidRPr="00446EC9" w:rsidRDefault="00957EA3" w:rsidP="00446EC9">
      <w:pPr>
        <w:pStyle w:val="c6mailrucssattributepostfix"/>
        <w:shd w:val="clear" w:color="auto" w:fill="FFFFFF"/>
        <w:spacing w:before="0" w:after="0" w:afterAutospacing="0" w:line="360" w:lineRule="auto"/>
        <w:rPr>
          <w:color w:val="000000"/>
          <w:sz w:val="28"/>
          <w:szCs w:val="28"/>
        </w:rPr>
      </w:pPr>
      <w:r w:rsidRPr="00446EC9">
        <w:rPr>
          <w:rStyle w:val="c2mailrucssattributepostfix"/>
          <w:color w:val="000000"/>
          <w:sz w:val="28"/>
          <w:szCs w:val="28"/>
        </w:rPr>
        <w:t>и др.</w:t>
      </w:r>
    </w:p>
    <w:p w:rsidR="006760E9" w:rsidRPr="00446EC9" w:rsidRDefault="00423623" w:rsidP="00446E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lastRenderedPageBreak/>
        <w:t xml:space="preserve">В рамках семинара остановлюсь </w:t>
      </w:r>
      <w:r w:rsidR="00BE6875" w:rsidRPr="00446EC9">
        <w:rPr>
          <w:rFonts w:ascii="Times New Roman" w:hAnsi="Times New Roman" w:cs="Times New Roman"/>
          <w:sz w:val="28"/>
          <w:szCs w:val="28"/>
        </w:rPr>
        <w:t xml:space="preserve"> </w:t>
      </w:r>
      <w:r w:rsidR="00FF59E6" w:rsidRPr="00446EC9">
        <w:rPr>
          <w:rFonts w:ascii="Times New Roman" w:hAnsi="Times New Roman" w:cs="Times New Roman"/>
          <w:sz w:val="28"/>
          <w:szCs w:val="28"/>
        </w:rPr>
        <w:t>на технологии</w:t>
      </w:r>
      <w:r w:rsidR="00BE6875" w:rsidRPr="00446EC9">
        <w:rPr>
          <w:rFonts w:ascii="Times New Roman" w:hAnsi="Times New Roman" w:cs="Times New Roman"/>
          <w:sz w:val="28"/>
          <w:szCs w:val="28"/>
        </w:rPr>
        <w:t xml:space="preserve"> </w:t>
      </w:r>
      <w:r w:rsidRPr="00446EC9">
        <w:rPr>
          <w:rFonts w:ascii="Times New Roman" w:hAnsi="Times New Roman" w:cs="Times New Roman"/>
          <w:sz w:val="28"/>
          <w:szCs w:val="28"/>
        </w:rPr>
        <w:t xml:space="preserve"> с</w:t>
      </w:r>
      <w:r w:rsidR="006760E9" w:rsidRPr="00446EC9">
        <w:rPr>
          <w:rFonts w:ascii="Times New Roman" w:hAnsi="Times New Roman" w:cs="Times New Roman"/>
          <w:sz w:val="28"/>
          <w:szCs w:val="28"/>
        </w:rPr>
        <w:t>оздания образовательных проектов по предметным областям</w:t>
      </w:r>
    </w:p>
    <w:p w:rsidR="00BE6875" w:rsidRPr="00446EC9" w:rsidRDefault="006760E9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 Проектирование 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>то создание проекта</w:t>
      </w:r>
    </w:p>
    <w:p w:rsidR="006760E9" w:rsidRPr="00446EC9" w:rsidRDefault="006760E9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( объекта, его состояния, прообраз предполагаемого)</w:t>
      </w:r>
    </w:p>
    <w:p w:rsidR="006760E9" w:rsidRPr="00446EC9" w:rsidRDefault="006760E9" w:rsidP="00446E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Специфика проектирования</w:t>
      </w:r>
    </w:p>
    <w:p w:rsidR="006760E9" w:rsidRPr="00446EC9" w:rsidRDefault="006760E9" w:rsidP="00446EC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Объект</w:t>
      </w:r>
    </w:p>
    <w:p w:rsidR="006760E9" w:rsidRPr="00446EC9" w:rsidRDefault="006760E9" w:rsidP="00446EC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Состояние </w:t>
      </w:r>
    </w:p>
    <w:p w:rsidR="00B6786D" w:rsidRPr="00446EC9" w:rsidRDefault="00B6786D" w:rsidP="00446EC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Результат </w:t>
      </w:r>
    </w:p>
    <w:p w:rsidR="00BE6875" w:rsidRPr="00446EC9" w:rsidRDefault="003546AF" w:rsidP="00446E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и выстраивание связей между ними.</w:t>
      </w:r>
    </w:p>
    <w:p w:rsidR="003546AF" w:rsidRPr="00446EC9" w:rsidRDefault="003546AF" w:rsidP="00446E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36B7" w:rsidRPr="00446EC9" w:rsidRDefault="003546AF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От теоретических формулировок перейду к </w:t>
      </w:r>
      <w:r w:rsidR="008736B7" w:rsidRPr="00446EC9">
        <w:rPr>
          <w:rFonts w:ascii="Times New Roman" w:hAnsi="Times New Roman" w:cs="Times New Roman"/>
          <w:sz w:val="28"/>
          <w:szCs w:val="28"/>
        </w:rPr>
        <w:t>практической реализации.</w:t>
      </w:r>
    </w:p>
    <w:p w:rsidR="00AE6504" w:rsidRPr="00446EC9" w:rsidRDefault="008736B7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П</w:t>
      </w:r>
      <w:r w:rsidR="003546AF" w:rsidRPr="00446EC9">
        <w:rPr>
          <w:rFonts w:ascii="Times New Roman" w:hAnsi="Times New Roman" w:cs="Times New Roman"/>
          <w:sz w:val="28"/>
          <w:szCs w:val="28"/>
        </w:rPr>
        <w:t>редлагаю алгорит</w:t>
      </w:r>
      <w:r w:rsidR="00F33DF3" w:rsidRPr="00446EC9">
        <w:rPr>
          <w:rFonts w:ascii="Times New Roman" w:hAnsi="Times New Roman" w:cs="Times New Roman"/>
          <w:sz w:val="28"/>
          <w:szCs w:val="28"/>
        </w:rPr>
        <w:t>м действий по формулировке тем</w:t>
      </w:r>
      <w:r w:rsidR="00AE6504" w:rsidRPr="00446EC9">
        <w:rPr>
          <w:rFonts w:ascii="Times New Roman" w:hAnsi="Times New Roman" w:cs="Times New Roman"/>
          <w:sz w:val="28"/>
          <w:szCs w:val="28"/>
        </w:rPr>
        <w:t>, цели и задач проекта</w:t>
      </w:r>
      <w:r w:rsidR="00446EC9" w:rsidRPr="00446EC9">
        <w:rPr>
          <w:rFonts w:ascii="Times New Roman" w:hAnsi="Times New Roman" w:cs="Times New Roman"/>
          <w:sz w:val="28"/>
          <w:szCs w:val="28"/>
        </w:rPr>
        <w:t xml:space="preserve"> </w:t>
      </w:r>
      <w:r w:rsidR="00957EA3" w:rsidRPr="00446EC9">
        <w:rPr>
          <w:rFonts w:ascii="Times New Roman" w:hAnsi="Times New Roman" w:cs="Times New Roman"/>
          <w:sz w:val="28"/>
          <w:szCs w:val="28"/>
        </w:rPr>
        <w:t xml:space="preserve"> и</w:t>
      </w:r>
      <w:r w:rsidR="00AE6504" w:rsidRPr="00446EC9">
        <w:rPr>
          <w:rFonts w:ascii="Times New Roman" w:hAnsi="Times New Roman" w:cs="Times New Roman"/>
          <w:sz w:val="28"/>
          <w:szCs w:val="28"/>
        </w:rPr>
        <w:t xml:space="preserve"> разберем программу реализации проекта </w:t>
      </w:r>
    </w:p>
    <w:p w:rsidR="003546AF" w:rsidRPr="00446EC9" w:rsidRDefault="008736B7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К</w:t>
      </w:r>
      <w:r w:rsidR="00423623" w:rsidRPr="00446EC9">
        <w:rPr>
          <w:rFonts w:ascii="Times New Roman" w:hAnsi="Times New Roman" w:cs="Times New Roman"/>
          <w:sz w:val="28"/>
          <w:szCs w:val="28"/>
        </w:rPr>
        <w:t>онечно</w:t>
      </w:r>
      <w:proofErr w:type="gramStart"/>
      <w:r w:rsidR="00423623" w:rsidRPr="00446EC9">
        <w:rPr>
          <w:rFonts w:ascii="Times New Roman" w:hAnsi="Times New Roman" w:cs="Times New Roman"/>
          <w:sz w:val="28"/>
          <w:szCs w:val="28"/>
        </w:rPr>
        <w:t xml:space="preserve"> </w:t>
      </w:r>
      <w:r w:rsidRPr="00446E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3DF3" w:rsidRPr="00446EC9">
        <w:rPr>
          <w:rFonts w:ascii="Times New Roman" w:hAnsi="Times New Roman" w:cs="Times New Roman"/>
          <w:sz w:val="28"/>
          <w:szCs w:val="28"/>
        </w:rPr>
        <w:t>это несовершенные формулировки они требуют шлифовки, надстройки с учетом специфики предмета, повышения уровня самообразования</w:t>
      </w:r>
      <w:r w:rsidR="00423623" w:rsidRPr="00446EC9">
        <w:rPr>
          <w:rFonts w:ascii="Times New Roman" w:hAnsi="Times New Roman" w:cs="Times New Roman"/>
          <w:sz w:val="28"/>
          <w:szCs w:val="28"/>
        </w:rPr>
        <w:t xml:space="preserve">, но сегодня мы имеем возможность потренироваться </w:t>
      </w:r>
    </w:p>
    <w:p w:rsidR="00AE6504" w:rsidRPr="00446EC9" w:rsidRDefault="00AE6504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Выберите себе тему проекта. </w:t>
      </w:r>
    </w:p>
    <w:p w:rsidR="00AE6504" w:rsidRPr="00446EC9" w:rsidRDefault="00AE6504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Переходим к цели. </w:t>
      </w:r>
    </w:p>
    <w:p w:rsidR="00AE6504" w:rsidRPr="00446EC9" w:rsidRDefault="00AE6504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Она формулируется одна, отвечая на вопросы, что, когда, как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 xml:space="preserve"> с кем?</w:t>
      </w:r>
    </w:p>
    <w:p w:rsidR="00AE6504" w:rsidRPr="00446EC9" w:rsidRDefault="00AE6504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Задачи проекта это конкретные шаги для достижения цели, отвечая на вопрос что нужно сделать. </w:t>
      </w:r>
    </w:p>
    <w:p w:rsidR="00423623" w:rsidRPr="00446EC9" w:rsidRDefault="00D94EAA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Итак для формулировки </w:t>
      </w:r>
      <w:r w:rsidR="00AE6504" w:rsidRPr="00446EC9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446EC9">
        <w:rPr>
          <w:rFonts w:ascii="Times New Roman" w:hAnsi="Times New Roman" w:cs="Times New Roman"/>
          <w:sz w:val="28"/>
          <w:szCs w:val="28"/>
        </w:rPr>
        <w:t xml:space="preserve"> проекта  предлагаю вам использовать слова 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 xml:space="preserve">аркеры( слова </w:t>
      </w:r>
      <w:r w:rsidR="00AE6504" w:rsidRPr="00446EC9">
        <w:rPr>
          <w:rFonts w:ascii="Times New Roman" w:hAnsi="Times New Roman" w:cs="Times New Roman"/>
          <w:sz w:val="28"/>
          <w:szCs w:val="28"/>
        </w:rPr>
        <w:t xml:space="preserve">с которого начинается предложение </w:t>
      </w:r>
      <w:r w:rsidRPr="00446EC9">
        <w:rPr>
          <w:rFonts w:ascii="Times New Roman" w:hAnsi="Times New Roman" w:cs="Times New Roman"/>
          <w:sz w:val="28"/>
          <w:szCs w:val="28"/>
        </w:rPr>
        <w:t>)</w:t>
      </w:r>
    </w:p>
    <w:p w:rsidR="00766FA0" w:rsidRPr="00446EC9" w:rsidRDefault="00AE6504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766FA0" w:rsidRPr="00446EC9">
        <w:rPr>
          <w:rFonts w:ascii="Times New Roman" w:hAnsi="Times New Roman" w:cs="Times New Roman"/>
          <w:sz w:val="28"/>
          <w:szCs w:val="28"/>
        </w:rPr>
        <w:t xml:space="preserve"> </w:t>
      </w:r>
      <w:r w:rsidR="00F33DF3" w:rsidRPr="00446EC9">
        <w:rPr>
          <w:rFonts w:ascii="Times New Roman" w:hAnsi="Times New Roman" w:cs="Times New Roman"/>
          <w:sz w:val="28"/>
          <w:szCs w:val="28"/>
        </w:rPr>
        <w:t>развитие, формирование, моделирование, проектирование</w:t>
      </w:r>
    </w:p>
    <w:p w:rsidR="00F33DF3" w:rsidRPr="00446EC9" w:rsidRDefault="00BD2A0A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lastRenderedPageBreak/>
        <w:t xml:space="preserve">Используйте любое из 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</w:p>
    <w:p w:rsidR="00766FA0" w:rsidRPr="00446EC9" w:rsidRDefault="00766FA0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Далее формулируем тему отвечая на вопрос Чего и у кого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766FA0" w:rsidRPr="00446EC9" w:rsidRDefault="00DF1E87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Предлагаю в помощь слова маркеры: </w:t>
      </w:r>
      <w:proofErr w:type="spellStart"/>
      <w:r w:rsidRPr="00446EC9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446EC9">
        <w:rPr>
          <w:rFonts w:ascii="Times New Roman" w:hAnsi="Times New Roman" w:cs="Times New Roman"/>
          <w:sz w:val="28"/>
          <w:szCs w:val="28"/>
        </w:rPr>
        <w:t>, личностно-</w:t>
      </w:r>
      <w:r w:rsidR="00640E96" w:rsidRPr="00446EC9">
        <w:rPr>
          <w:rFonts w:ascii="Times New Roman" w:hAnsi="Times New Roman" w:cs="Times New Roman"/>
          <w:sz w:val="28"/>
          <w:szCs w:val="28"/>
        </w:rPr>
        <w:t>ориентированные</w:t>
      </w:r>
      <w:r w:rsidRPr="00446EC9">
        <w:rPr>
          <w:rFonts w:ascii="Times New Roman" w:hAnsi="Times New Roman" w:cs="Times New Roman"/>
          <w:sz w:val="28"/>
          <w:szCs w:val="28"/>
        </w:rPr>
        <w:t xml:space="preserve"> компетенции, социально-экономические компетенции, коммуникативное развитие, мотивационная сфера и пр.</w:t>
      </w:r>
      <w:r w:rsidR="00766FA0" w:rsidRPr="00446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FA0" w:rsidRPr="00446EC9" w:rsidRDefault="00766FA0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Отвечая на вопрос, у кого мы предполагаем</w:t>
      </w:r>
      <w:r w:rsidR="00AE6504" w:rsidRPr="00446EC9">
        <w:rPr>
          <w:rFonts w:ascii="Times New Roman" w:hAnsi="Times New Roman" w:cs="Times New Roman"/>
          <w:sz w:val="28"/>
          <w:szCs w:val="28"/>
        </w:rPr>
        <w:t xml:space="preserve">, </w:t>
      </w:r>
      <w:r w:rsidRPr="00446EC9">
        <w:rPr>
          <w:rFonts w:ascii="Times New Roman" w:hAnsi="Times New Roman" w:cs="Times New Roman"/>
          <w:sz w:val="28"/>
          <w:szCs w:val="28"/>
        </w:rPr>
        <w:t>в каком сообществе будет реализован данный проект</w:t>
      </w:r>
    </w:p>
    <w:p w:rsidR="00766FA0" w:rsidRPr="00446EC9" w:rsidRDefault="00766FA0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Слова-маркеры: учащиеся, учителя, администрация школы, родители</w:t>
      </w:r>
    </w:p>
    <w:p w:rsidR="00766FA0" w:rsidRPr="00446EC9" w:rsidRDefault="00766FA0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Далее отвечаем на вопрос,  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 xml:space="preserve"> или на основе чего?</w:t>
      </w:r>
    </w:p>
    <w:p w:rsidR="00216668" w:rsidRPr="00446EC9" w:rsidRDefault="00446EC9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Слова-маркеры</w:t>
      </w:r>
      <w:r w:rsidR="00DF1E87" w:rsidRPr="00446EC9">
        <w:rPr>
          <w:rFonts w:ascii="Times New Roman" w:hAnsi="Times New Roman" w:cs="Times New Roman"/>
          <w:sz w:val="28"/>
          <w:szCs w:val="28"/>
        </w:rPr>
        <w:t>: на основе проектной деятельности, игровых ситуаций, активных фор обучения, международные практики обучения, повышения качества образования</w:t>
      </w:r>
      <w:proofErr w:type="gramStart"/>
      <w:r w:rsidR="00DF1E87" w:rsidRPr="00446E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F1E87" w:rsidRPr="00446EC9">
        <w:rPr>
          <w:rFonts w:ascii="Times New Roman" w:hAnsi="Times New Roman" w:cs="Times New Roman"/>
          <w:sz w:val="28"/>
          <w:szCs w:val="28"/>
        </w:rPr>
        <w:t xml:space="preserve"> ресурс социальных компетенций, на основе творческих мастерских, формирование инженерного мышления…</w:t>
      </w:r>
    </w:p>
    <w:p w:rsidR="00AE6504" w:rsidRPr="00446EC9" w:rsidRDefault="00AE6504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Уважаемые коллеги постановка цели состоит из 4х рабочих компонентов</w:t>
      </w:r>
    </w:p>
    <w:p w:rsidR="00C37835" w:rsidRPr="00446EC9" w:rsidRDefault="00AE6504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Продолжаем</w:t>
      </w:r>
      <w:r w:rsidR="00216668" w:rsidRPr="00446EC9">
        <w:rPr>
          <w:rFonts w:ascii="Times New Roman" w:hAnsi="Times New Roman" w:cs="Times New Roman"/>
          <w:sz w:val="28"/>
          <w:szCs w:val="28"/>
        </w:rPr>
        <w:t>,  п</w:t>
      </w:r>
      <w:r w:rsidR="00004908" w:rsidRPr="00446EC9">
        <w:rPr>
          <w:rFonts w:ascii="Times New Roman" w:hAnsi="Times New Roman" w:cs="Times New Roman"/>
          <w:sz w:val="28"/>
          <w:szCs w:val="28"/>
        </w:rPr>
        <w:t>рограмма реализации проекта</w:t>
      </w:r>
    </w:p>
    <w:p w:rsidR="00004908" w:rsidRPr="00446EC9" w:rsidRDefault="00004908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Предлагаю вам шаблон программы реализации проекта, которая состоит из следующих этапов</w:t>
      </w:r>
      <w:r w:rsidR="00446EC9">
        <w:rPr>
          <w:rFonts w:ascii="Times New Roman" w:hAnsi="Times New Roman" w:cs="Times New Roman"/>
          <w:sz w:val="28"/>
          <w:szCs w:val="28"/>
        </w:rPr>
        <w:t>:</w:t>
      </w:r>
    </w:p>
    <w:p w:rsidR="00004908" w:rsidRPr="00446EC9" w:rsidRDefault="00004908" w:rsidP="00446E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Исходные теоретические положения</w:t>
      </w:r>
      <w:r w:rsidR="00216668" w:rsidRPr="00446EC9">
        <w:rPr>
          <w:rFonts w:ascii="Times New Roman" w:hAnsi="Times New Roman" w:cs="Times New Roman"/>
          <w:sz w:val="28"/>
          <w:szCs w:val="28"/>
        </w:rPr>
        <w:t xml:space="preserve"> </w:t>
      </w:r>
      <w:r w:rsidRPr="00446EC9">
        <w:rPr>
          <w:rFonts w:ascii="Times New Roman" w:hAnsi="Times New Roman" w:cs="Times New Roman"/>
          <w:sz w:val="28"/>
          <w:szCs w:val="28"/>
        </w:rPr>
        <w:t>( Терминология, литер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>сточники, научно-практические материалы)</w:t>
      </w:r>
    </w:p>
    <w:p w:rsidR="00216668" w:rsidRPr="00446EC9" w:rsidRDefault="00004908" w:rsidP="00446E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Содержание проекта 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>можно синхронизировать в виде таблицы )</w:t>
      </w:r>
    </w:p>
    <w:tbl>
      <w:tblPr>
        <w:tblStyle w:val="a4"/>
        <w:tblpPr w:leftFromText="180" w:rightFromText="180" w:vertAnchor="text" w:horzAnchor="margin" w:tblpXSpec="center" w:tblpY="268"/>
        <w:tblW w:w="10760" w:type="dxa"/>
        <w:tblLayout w:type="fixed"/>
        <w:tblLook w:val="04A0" w:firstRow="1" w:lastRow="0" w:firstColumn="1" w:lastColumn="0" w:noHBand="0" w:noVBand="1"/>
      </w:tblPr>
      <w:tblGrid>
        <w:gridCol w:w="2579"/>
        <w:gridCol w:w="2632"/>
        <w:gridCol w:w="2977"/>
        <w:gridCol w:w="2572"/>
      </w:tblGrid>
      <w:tr w:rsidR="00B16B33" w:rsidRPr="00446EC9" w:rsidTr="00446EC9">
        <w:trPr>
          <w:trHeight w:val="1125"/>
        </w:trPr>
        <w:tc>
          <w:tcPr>
            <w:tcW w:w="2579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632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2977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Методы деятельности</w:t>
            </w:r>
          </w:p>
        </w:tc>
        <w:tc>
          <w:tcPr>
            <w:tcW w:w="2572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Прогнозируемые результаты по каждому этапу</w:t>
            </w:r>
          </w:p>
        </w:tc>
      </w:tr>
      <w:tr w:rsidR="00B16B33" w:rsidRPr="00446EC9" w:rsidTr="00446EC9">
        <w:trPr>
          <w:trHeight w:val="1690"/>
        </w:trPr>
        <w:tc>
          <w:tcPr>
            <w:tcW w:w="2579" w:type="dxa"/>
          </w:tcPr>
          <w:p w:rsidR="00B16B33" w:rsidRPr="00446EC9" w:rsidRDefault="00B16B33" w:rsidP="00446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Подготовительный</w:t>
            </w:r>
          </w:p>
        </w:tc>
        <w:tc>
          <w:tcPr>
            <w:tcW w:w="2632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Сбор  материала</w:t>
            </w:r>
          </w:p>
        </w:tc>
        <w:tc>
          <w:tcPr>
            <w:tcW w:w="2977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Наблюдение, измерение, сравнение, анализ, синтез</w:t>
            </w:r>
          </w:p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proofErr w:type="gramStart"/>
            <w:r w:rsidRPr="00446E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дедукция, индукция</w:t>
            </w:r>
          </w:p>
        </w:tc>
        <w:tc>
          <w:tcPr>
            <w:tcW w:w="2572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33" w:rsidRPr="00446EC9" w:rsidTr="00B16B33">
        <w:trPr>
          <w:trHeight w:val="1296"/>
        </w:trPr>
        <w:tc>
          <w:tcPr>
            <w:tcW w:w="2579" w:type="dxa"/>
          </w:tcPr>
          <w:p w:rsidR="00B16B33" w:rsidRPr="00446EC9" w:rsidRDefault="00B16B33" w:rsidP="00446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</w:tc>
        <w:tc>
          <w:tcPr>
            <w:tcW w:w="2632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материала</w:t>
            </w:r>
          </w:p>
        </w:tc>
        <w:tc>
          <w:tcPr>
            <w:tcW w:w="2977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  <w:proofErr w:type="gramStart"/>
            <w:r w:rsidRPr="00446E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46EC9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экспериментальный метод, </w:t>
            </w:r>
          </w:p>
        </w:tc>
        <w:tc>
          <w:tcPr>
            <w:tcW w:w="2572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33" w:rsidRPr="00446EC9" w:rsidTr="00B16B33">
        <w:trPr>
          <w:trHeight w:val="335"/>
        </w:trPr>
        <w:tc>
          <w:tcPr>
            <w:tcW w:w="2579" w:type="dxa"/>
          </w:tcPr>
          <w:p w:rsidR="00B16B33" w:rsidRPr="00446EC9" w:rsidRDefault="00B16B33" w:rsidP="00446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632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Анализ, синтез, обобщение</w:t>
            </w:r>
          </w:p>
        </w:tc>
        <w:tc>
          <w:tcPr>
            <w:tcW w:w="2977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9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  <w:proofErr w:type="gramStart"/>
            <w:r w:rsidRPr="00446E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46EC9">
              <w:rPr>
                <w:rFonts w:ascii="Times New Roman" w:hAnsi="Times New Roman" w:cs="Times New Roman"/>
                <w:sz w:val="24"/>
                <w:szCs w:val="24"/>
              </w:rPr>
              <w:t xml:space="preserve"> метод обобщения</w:t>
            </w:r>
          </w:p>
        </w:tc>
        <w:tc>
          <w:tcPr>
            <w:tcW w:w="2572" w:type="dxa"/>
          </w:tcPr>
          <w:p w:rsidR="00B16B33" w:rsidRPr="00446EC9" w:rsidRDefault="00B16B33" w:rsidP="00446EC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B90" w:rsidRPr="00446EC9" w:rsidRDefault="001A0B90" w:rsidP="00446E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2CA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b/>
          <w:sz w:val="28"/>
          <w:szCs w:val="28"/>
        </w:rPr>
      </w:pPr>
      <w:r w:rsidRPr="00446EC9">
        <w:rPr>
          <w:rFonts w:ascii="Times New Roman" w:eastAsiaTheme="minorHAnsi" w:hAnsi="Times New Roman"/>
          <w:b/>
          <w:sz w:val="28"/>
          <w:szCs w:val="28"/>
        </w:rPr>
        <w:t>3.Ресурсы:</w:t>
      </w:r>
    </w:p>
    <w:p w:rsidR="009A42CA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446EC9">
        <w:rPr>
          <w:rFonts w:ascii="Times New Roman" w:eastAsiaTheme="minorHAnsi" w:hAnsi="Times New Roman"/>
          <w:sz w:val="28"/>
          <w:szCs w:val="28"/>
        </w:rPr>
        <w:t xml:space="preserve">Библиотечный фонд </w:t>
      </w:r>
      <w:proofErr w:type="gramStart"/>
      <w:r w:rsidRPr="00446EC9">
        <w:rPr>
          <w:rFonts w:ascii="Times New Roman" w:eastAsiaTheme="minorHAnsi" w:hAnsi="Times New Roman"/>
          <w:sz w:val="28"/>
          <w:szCs w:val="28"/>
        </w:rPr>
        <w:t xml:space="preserve">( </w:t>
      </w:r>
      <w:proofErr w:type="gramEnd"/>
      <w:r w:rsidRPr="00446EC9">
        <w:rPr>
          <w:rFonts w:ascii="Times New Roman" w:eastAsiaTheme="minorHAnsi" w:hAnsi="Times New Roman"/>
          <w:sz w:val="28"/>
          <w:szCs w:val="28"/>
        </w:rPr>
        <w:t>электронный включительно), материальные ресурсы, информационные ресурсы и пр.</w:t>
      </w:r>
    </w:p>
    <w:p w:rsidR="009A42CA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b/>
          <w:sz w:val="28"/>
          <w:szCs w:val="28"/>
        </w:rPr>
      </w:pPr>
      <w:r w:rsidRPr="00446EC9">
        <w:rPr>
          <w:rFonts w:ascii="Times New Roman" w:eastAsiaTheme="minorHAnsi" w:hAnsi="Times New Roman"/>
          <w:b/>
          <w:sz w:val="28"/>
          <w:szCs w:val="28"/>
        </w:rPr>
        <w:t xml:space="preserve">4.Процедура оценивания </w:t>
      </w:r>
    </w:p>
    <w:p w:rsidR="009A42CA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446EC9">
        <w:rPr>
          <w:rFonts w:ascii="Times New Roman" w:eastAsiaTheme="minorHAnsi" w:hAnsi="Times New Roman"/>
          <w:sz w:val="28"/>
          <w:szCs w:val="28"/>
        </w:rPr>
        <w:t>Разрабатывается учителем индивидуально, с учетом специфики предмета, постановки цели и задачи</w:t>
      </w:r>
    </w:p>
    <w:p w:rsidR="009A42CA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b/>
          <w:sz w:val="28"/>
          <w:szCs w:val="28"/>
        </w:rPr>
      </w:pPr>
      <w:r w:rsidRPr="00446EC9">
        <w:rPr>
          <w:rFonts w:ascii="Times New Roman" w:eastAsiaTheme="minorHAnsi" w:hAnsi="Times New Roman"/>
          <w:b/>
          <w:sz w:val="28"/>
          <w:szCs w:val="28"/>
        </w:rPr>
        <w:t>5. Календарный план:</w:t>
      </w:r>
    </w:p>
    <w:p w:rsidR="009A42CA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446EC9">
        <w:rPr>
          <w:rFonts w:ascii="Times New Roman" w:eastAsiaTheme="minorHAnsi" w:hAnsi="Times New Roman"/>
          <w:sz w:val="28"/>
          <w:szCs w:val="28"/>
        </w:rPr>
        <w:t>Срок реализации</w:t>
      </w:r>
    </w:p>
    <w:p w:rsidR="009A42CA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446EC9">
        <w:rPr>
          <w:rFonts w:ascii="Times New Roman" w:eastAsiaTheme="minorHAnsi" w:hAnsi="Times New Roman"/>
          <w:sz w:val="28"/>
          <w:szCs w:val="28"/>
        </w:rPr>
        <w:t>Результаты</w:t>
      </w:r>
    </w:p>
    <w:p w:rsidR="009A42CA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446EC9">
        <w:rPr>
          <w:rFonts w:ascii="Times New Roman" w:eastAsiaTheme="minorHAnsi" w:hAnsi="Times New Roman"/>
          <w:b/>
          <w:sz w:val="28"/>
          <w:szCs w:val="28"/>
        </w:rPr>
        <w:t>6. Концепция проекта</w:t>
      </w:r>
      <w:r w:rsidRPr="00446EC9">
        <w:rPr>
          <w:rFonts w:ascii="Times New Roman" w:eastAsiaTheme="minorHAnsi" w:hAnsi="Times New Roman"/>
          <w:sz w:val="28"/>
          <w:szCs w:val="28"/>
        </w:rPr>
        <w:t xml:space="preserve"> (обоснование возможности проекта) </w:t>
      </w:r>
    </w:p>
    <w:p w:rsidR="00446EC9" w:rsidRPr="00446EC9" w:rsidRDefault="009A42CA" w:rsidP="00446EC9">
      <w:pPr>
        <w:pStyle w:val="a5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446EC9">
        <w:rPr>
          <w:rFonts w:ascii="Times New Roman" w:eastAsiaTheme="minorHAnsi" w:hAnsi="Times New Roman"/>
          <w:sz w:val="28"/>
          <w:szCs w:val="28"/>
        </w:rPr>
        <w:t>В соответствии с законодательством, нормативно-правовыми актами</w:t>
      </w:r>
    </w:p>
    <w:p w:rsidR="00AE6504" w:rsidRPr="00446EC9" w:rsidRDefault="00AE6504" w:rsidP="00446EC9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EC9">
        <w:rPr>
          <w:rFonts w:ascii="Times New Roman" w:hAnsi="Times New Roman"/>
          <w:b/>
          <w:sz w:val="28"/>
          <w:szCs w:val="28"/>
        </w:rPr>
        <w:t>Уважаемые коллеги, сегодня мы с вами научились создавать образовательный проект.</w:t>
      </w:r>
    </w:p>
    <w:p w:rsidR="009A42CA" w:rsidRPr="00446EC9" w:rsidRDefault="00AF4B9C" w:rsidP="00446EC9">
      <w:pPr>
        <w:pStyle w:val="a5"/>
        <w:spacing w:line="360" w:lineRule="auto"/>
        <w:rPr>
          <w:rFonts w:ascii="Times New Roman" w:hAnsi="Times New Roman"/>
          <w:i/>
          <w:sz w:val="28"/>
          <w:szCs w:val="28"/>
        </w:rPr>
      </w:pPr>
      <w:r w:rsidRPr="00446EC9">
        <w:rPr>
          <w:rFonts w:ascii="Times New Roman" w:hAnsi="Times New Roman"/>
          <w:sz w:val="28"/>
          <w:szCs w:val="28"/>
        </w:rPr>
        <w:t>Любая деятельность предполагает получения результата, да и сама жизнь это</w:t>
      </w:r>
      <w:r w:rsidR="00300237" w:rsidRPr="00446EC9">
        <w:rPr>
          <w:rFonts w:ascii="Times New Roman" w:hAnsi="Times New Roman"/>
          <w:sz w:val="28"/>
          <w:szCs w:val="28"/>
        </w:rPr>
        <w:t xml:space="preserve"> </w:t>
      </w:r>
      <w:r w:rsidRPr="00446EC9">
        <w:rPr>
          <w:rFonts w:ascii="Times New Roman" w:hAnsi="Times New Roman"/>
          <w:sz w:val="28"/>
          <w:szCs w:val="28"/>
        </w:rPr>
        <w:t xml:space="preserve">этапы реализации проекта, </w:t>
      </w:r>
      <w:r w:rsidR="00957EA3" w:rsidRPr="00446EC9">
        <w:rPr>
          <w:rFonts w:ascii="Times New Roman" w:hAnsi="Times New Roman"/>
          <w:i/>
          <w:sz w:val="28"/>
          <w:szCs w:val="28"/>
        </w:rPr>
        <w:t>потому что</w:t>
      </w:r>
      <w:r w:rsidRPr="00446EC9">
        <w:rPr>
          <w:rFonts w:ascii="Times New Roman" w:hAnsi="Times New Roman"/>
          <w:i/>
          <w:sz w:val="28"/>
          <w:szCs w:val="28"/>
        </w:rPr>
        <w:t xml:space="preserve"> полагаешься не только на то, что видишь и слышишь, но надеешься, на собственные силы и не боишься сделать попытку».</w:t>
      </w:r>
    </w:p>
    <w:p w:rsidR="00B16B33" w:rsidRPr="00446EC9" w:rsidRDefault="009A42CA" w:rsidP="00446E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EC9">
        <w:rPr>
          <w:rFonts w:ascii="Times New Roman" w:hAnsi="Times New Roman" w:cs="Times New Roman"/>
          <w:b/>
          <w:sz w:val="28"/>
          <w:szCs w:val="28"/>
        </w:rPr>
        <w:t>Что мы с вами и сделали сегодня. Спасибо за внимание</w:t>
      </w:r>
      <w:proofErr w:type="gramStart"/>
      <w:r w:rsidRPr="00446EC9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sectPr w:rsidR="00B16B33" w:rsidRPr="00446EC9" w:rsidSect="00871BD7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16" w:rsidRDefault="005C3316" w:rsidP="00AE6504">
      <w:pPr>
        <w:spacing w:after="0" w:line="240" w:lineRule="auto"/>
      </w:pPr>
      <w:r>
        <w:separator/>
      </w:r>
    </w:p>
  </w:endnote>
  <w:endnote w:type="continuationSeparator" w:id="0">
    <w:p w:rsidR="005C3316" w:rsidRDefault="005C3316" w:rsidP="00AE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16" w:rsidRDefault="005C3316" w:rsidP="00AE6504">
      <w:pPr>
        <w:spacing w:after="0" w:line="240" w:lineRule="auto"/>
      </w:pPr>
      <w:r>
        <w:separator/>
      </w:r>
    </w:p>
  </w:footnote>
  <w:footnote w:type="continuationSeparator" w:id="0">
    <w:p w:rsidR="005C3316" w:rsidRDefault="005C3316" w:rsidP="00AE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4374"/>
      <w:docPartObj>
        <w:docPartGallery w:val="Page Numbers (Top of Page)"/>
        <w:docPartUnique/>
      </w:docPartObj>
    </w:sdtPr>
    <w:sdtEndPr/>
    <w:sdtContent>
      <w:p w:rsidR="00AE6504" w:rsidRDefault="00AE65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3E2">
          <w:rPr>
            <w:noProof/>
          </w:rPr>
          <w:t>1</w:t>
        </w:r>
        <w:r>
          <w:fldChar w:fldCharType="end"/>
        </w:r>
      </w:p>
    </w:sdtContent>
  </w:sdt>
  <w:p w:rsidR="00AE6504" w:rsidRDefault="00AE65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7CB"/>
    <w:multiLevelType w:val="hybridMultilevel"/>
    <w:tmpl w:val="9414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74565"/>
    <w:multiLevelType w:val="hybridMultilevel"/>
    <w:tmpl w:val="C410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C0920"/>
    <w:multiLevelType w:val="hybridMultilevel"/>
    <w:tmpl w:val="821E19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9E3D10"/>
    <w:multiLevelType w:val="hybridMultilevel"/>
    <w:tmpl w:val="4DB2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E0"/>
    <w:rsid w:val="00004908"/>
    <w:rsid w:val="00027ACE"/>
    <w:rsid w:val="0013425E"/>
    <w:rsid w:val="001A0B90"/>
    <w:rsid w:val="00216668"/>
    <w:rsid w:val="00234E6B"/>
    <w:rsid w:val="002C23E2"/>
    <w:rsid w:val="00300237"/>
    <w:rsid w:val="00312C2A"/>
    <w:rsid w:val="003546AF"/>
    <w:rsid w:val="003B2EF2"/>
    <w:rsid w:val="00423623"/>
    <w:rsid w:val="00446EC9"/>
    <w:rsid w:val="0045103B"/>
    <w:rsid w:val="00466489"/>
    <w:rsid w:val="004E4E8F"/>
    <w:rsid w:val="005C3316"/>
    <w:rsid w:val="005E55E0"/>
    <w:rsid w:val="00625A92"/>
    <w:rsid w:val="0063730B"/>
    <w:rsid w:val="00640E96"/>
    <w:rsid w:val="0066338E"/>
    <w:rsid w:val="006760E9"/>
    <w:rsid w:val="00760D39"/>
    <w:rsid w:val="00766FA0"/>
    <w:rsid w:val="00871BD7"/>
    <w:rsid w:val="008736B7"/>
    <w:rsid w:val="008A069C"/>
    <w:rsid w:val="00957EA3"/>
    <w:rsid w:val="009A42CA"/>
    <w:rsid w:val="00AE6504"/>
    <w:rsid w:val="00AF4B9C"/>
    <w:rsid w:val="00B16B33"/>
    <w:rsid w:val="00B6786D"/>
    <w:rsid w:val="00BD2A0A"/>
    <w:rsid w:val="00BE6875"/>
    <w:rsid w:val="00C37835"/>
    <w:rsid w:val="00CE0AED"/>
    <w:rsid w:val="00CF555A"/>
    <w:rsid w:val="00D94EAA"/>
    <w:rsid w:val="00DF1E87"/>
    <w:rsid w:val="00F33DF3"/>
    <w:rsid w:val="00FC1187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55A"/>
    <w:pPr>
      <w:ind w:left="720"/>
      <w:contextualSpacing/>
    </w:pPr>
  </w:style>
  <w:style w:type="table" w:styleId="a4">
    <w:name w:val="Table Grid"/>
    <w:basedOn w:val="a1"/>
    <w:uiPriority w:val="59"/>
    <w:rsid w:val="001A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E4E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E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504"/>
  </w:style>
  <w:style w:type="paragraph" w:styleId="a8">
    <w:name w:val="footer"/>
    <w:basedOn w:val="a"/>
    <w:link w:val="a9"/>
    <w:uiPriority w:val="99"/>
    <w:unhideWhenUsed/>
    <w:rsid w:val="00AE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504"/>
  </w:style>
  <w:style w:type="paragraph" w:customStyle="1" w:styleId="c6mailrucssattributepostfix">
    <w:name w:val="c6_mailru_css_attribute_postfix"/>
    <w:basedOn w:val="a"/>
    <w:rsid w:val="0095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mailrucssattributepostfix">
    <w:name w:val="c2_mailru_css_attribute_postfix"/>
    <w:basedOn w:val="a0"/>
    <w:rsid w:val="00957EA3"/>
  </w:style>
  <w:style w:type="character" w:styleId="aa">
    <w:name w:val="Hyperlink"/>
    <w:basedOn w:val="a0"/>
    <w:uiPriority w:val="99"/>
    <w:unhideWhenUsed/>
    <w:rsid w:val="00871BD7"/>
    <w:rPr>
      <w:color w:val="0000FF" w:themeColor="hyperlink"/>
      <w:u w:val="single"/>
    </w:rPr>
  </w:style>
  <w:style w:type="character" w:customStyle="1" w:styleId="c2">
    <w:name w:val="c2"/>
    <w:basedOn w:val="a0"/>
    <w:rsid w:val="002C23E2"/>
  </w:style>
  <w:style w:type="character" w:customStyle="1" w:styleId="apple-converted-space">
    <w:name w:val="apple-converted-space"/>
    <w:basedOn w:val="a0"/>
    <w:rsid w:val="002C2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55A"/>
    <w:pPr>
      <w:ind w:left="720"/>
      <w:contextualSpacing/>
    </w:pPr>
  </w:style>
  <w:style w:type="table" w:styleId="a4">
    <w:name w:val="Table Grid"/>
    <w:basedOn w:val="a1"/>
    <w:uiPriority w:val="59"/>
    <w:rsid w:val="001A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E4E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E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504"/>
  </w:style>
  <w:style w:type="paragraph" w:styleId="a8">
    <w:name w:val="footer"/>
    <w:basedOn w:val="a"/>
    <w:link w:val="a9"/>
    <w:uiPriority w:val="99"/>
    <w:unhideWhenUsed/>
    <w:rsid w:val="00AE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504"/>
  </w:style>
  <w:style w:type="paragraph" w:customStyle="1" w:styleId="c6mailrucssattributepostfix">
    <w:name w:val="c6_mailru_css_attribute_postfix"/>
    <w:basedOn w:val="a"/>
    <w:rsid w:val="0095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mailrucssattributepostfix">
    <w:name w:val="c2_mailru_css_attribute_postfix"/>
    <w:basedOn w:val="a0"/>
    <w:rsid w:val="00957EA3"/>
  </w:style>
  <w:style w:type="character" w:styleId="aa">
    <w:name w:val="Hyperlink"/>
    <w:basedOn w:val="a0"/>
    <w:uiPriority w:val="99"/>
    <w:unhideWhenUsed/>
    <w:rsid w:val="00871BD7"/>
    <w:rPr>
      <w:color w:val="0000FF" w:themeColor="hyperlink"/>
      <w:u w:val="single"/>
    </w:rPr>
  </w:style>
  <w:style w:type="character" w:customStyle="1" w:styleId="c2">
    <w:name w:val="c2"/>
    <w:basedOn w:val="a0"/>
    <w:rsid w:val="002C23E2"/>
  </w:style>
  <w:style w:type="character" w:customStyle="1" w:styleId="apple-converted-space">
    <w:name w:val="apple-converted-space"/>
    <w:basedOn w:val="a0"/>
    <w:rsid w:val="002C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BCBF-FFCB-4465-86BD-9515273A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2018-11-29T08:32:00Z</dcterms:created>
  <dcterms:modified xsi:type="dcterms:W3CDTF">2018-12-10T13:10:00Z</dcterms:modified>
</cp:coreProperties>
</file>