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69" w:rsidRDefault="00545369" w:rsidP="0054536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Методическое сопровождение  профессионального роста</w:t>
      </w:r>
    </w:p>
    <w:p w:rsidR="00545369" w:rsidRDefault="00545369" w:rsidP="00545369">
      <w:pPr>
        <w:jc w:val="center"/>
        <w:rPr>
          <w:b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молодых учителей</w:t>
      </w:r>
    </w:p>
    <w:p w:rsidR="00545369" w:rsidRPr="003D255B" w:rsidRDefault="00545369" w:rsidP="0054536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D255B">
        <w:rPr>
          <w:rFonts w:ascii="Times New Roman" w:hAnsi="Times New Roman" w:cs="Times New Roman"/>
          <w:sz w:val="28"/>
          <w:szCs w:val="28"/>
        </w:rPr>
        <w:t>Загрутдинова</w:t>
      </w:r>
      <w:proofErr w:type="spellEnd"/>
      <w:r w:rsidRPr="003D2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55B">
        <w:rPr>
          <w:rFonts w:ascii="Times New Roman" w:hAnsi="Times New Roman" w:cs="Times New Roman"/>
          <w:sz w:val="28"/>
          <w:szCs w:val="28"/>
        </w:rPr>
        <w:t>Ильсеяр</w:t>
      </w:r>
      <w:proofErr w:type="spellEnd"/>
      <w:r w:rsidRPr="003D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55B">
        <w:rPr>
          <w:rFonts w:ascii="Times New Roman" w:hAnsi="Times New Roman" w:cs="Times New Roman"/>
          <w:sz w:val="28"/>
          <w:szCs w:val="28"/>
        </w:rPr>
        <w:t>Зуфаровна</w:t>
      </w:r>
      <w:proofErr w:type="spellEnd"/>
      <w:r w:rsidRPr="003D255B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3D255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bua</w:t>
        </w:r>
        <w:r w:rsidRPr="003D255B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Pr="003D255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att</w:t>
        </w:r>
        <w:r w:rsidRPr="003D255B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3D255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D255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D255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D255B">
        <w:rPr>
          <w:rFonts w:ascii="Times New Roman" w:hAnsi="Times New Roman" w:cs="Times New Roman"/>
          <w:sz w:val="28"/>
          <w:szCs w:val="28"/>
        </w:rPr>
        <w:t>),</w:t>
      </w:r>
      <w:r w:rsidR="00EC206E">
        <w:rPr>
          <w:rFonts w:ascii="Times New Roman" w:hAnsi="Times New Roman" w:cs="Times New Roman"/>
          <w:sz w:val="28"/>
          <w:szCs w:val="28"/>
        </w:rPr>
        <w:t xml:space="preserve"> методист по кадровой работе и аттестации педагогических кадров</w:t>
      </w:r>
    </w:p>
    <w:p w:rsidR="00545369" w:rsidRDefault="00545369" w:rsidP="0054536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D255B">
        <w:rPr>
          <w:rFonts w:ascii="Times New Roman" w:hAnsi="Times New Roman" w:cs="Times New Roman"/>
          <w:sz w:val="28"/>
          <w:szCs w:val="28"/>
        </w:rPr>
        <w:t xml:space="preserve">униципальное казенное учреждение «Управление образования» </w:t>
      </w:r>
      <w:proofErr w:type="spellStart"/>
      <w:r w:rsidRPr="003D255B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="005D4E0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27232">
        <w:rPr>
          <w:rFonts w:ascii="Times New Roman" w:hAnsi="Times New Roman" w:cs="Times New Roman"/>
          <w:sz w:val="28"/>
          <w:szCs w:val="28"/>
        </w:rPr>
        <w:t>(</w:t>
      </w:r>
      <w:r w:rsidRPr="003D255B">
        <w:rPr>
          <w:rFonts w:ascii="Times New Roman" w:hAnsi="Times New Roman" w:cs="Times New Roman"/>
          <w:sz w:val="28"/>
          <w:szCs w:val="28"/>
        </w:rPr>
        <w:t>МКУ «Управл</w:t>
      </w:r>
      <w:r w:rsidR="005D4E0B">
        <w:rPr>
          <w:rFonts w:ascii="Times New Roman" w:hAnsi="Times New Roman" w:cs="Times New Roman"/>
          <w:sz w:val="28"/>
          <w:szCs w:val="28"/>
        </w:rPr>
        <w:t>ение образования», город Буинск)</w:t>
      </w:r>
    </w:p>
    <w:p w:rsidR="00BA131D" w:rsidRPr="00560807" w:rsidRDefault="002D62E8" w:rsidP="00F87A7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08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Данная статья поможет рассмотреть проблему </w:t>
      </w:r>
      <w:r w:rsidR="00F57DAD" w:rsidRPr="005608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профессионального роста молодых учителей.</w:t>
      </w:r>
      <w:r w:rsidR="009E72ED" w:rsidRPr="005608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E049E" w:rsidRPr="005608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публикации затрагивается тема</w:t>
      </w:r>
      <w:r w:rsidR="009E049E" w:rsidRPr="005608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наставничества как одной из форм методической работы с молодыми учителями.</w:t>
      </w:r>
      <w:r w:rsidR="00DD093A" w:rsidRPr="005608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Особое внимание </w:t>
      </w:r>
      <w:r w:rsidR="003A0839" w:rsidRPr="005608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автором </w:t>
      </w:r>
      <w:r w:rsidR="00DD093A" w:rsidRPr="005608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обращ</w:t>
      </w:r>
      <w:r w:rsidR="003A0839" w:rsidRPr="005608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ается на аттестацию педагогических работников.</w:t>
      </w:r>
      <w:r w:rsidR="00BA131D" w:rsidRPr="005608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Как помочь молодому педагогу в </w:t>
      </w:r>
      <w:r w:rsidR="00BA131D" w:rsidRPr="00560807">
        <w:rPr>
          <w:rFonts w:ascii="Times New Roman" w:hAnsi="Times New Roman" w:cs="Times New Roman"/>
          <w:i/>
          <w:sz w:val="28"/>
          <w:szCs w:val="28"/>
        </w:rPr>
        <w:t xml:space="preserve"> профессионально</w:t>
      </w:r>
      <w:r w:rsidR="00BA131D" w:rsidRPr="00560807">
        <w:rPr>
          <w:rFonts w:ascii="Times New Roman" w:hAnsi="Times New Roman" w:cs="Times New Roman"/>
          <w:i/>
          <w:sz w:val="28"/>
          <w:szCs w:val="28"/>
        </w:rPr>
        <w:t>м</w:t>
      </w:r>
      <w:r w:rsidR="00BA131D" w:rsidRPr="00560807">
        <w:rPr>
          <w:rFonts w:ascii="Times New Roman" w:hAnsi="Times New Roman" w:cs="Times New Roman"/>
          <w:i/>
          <w:sz w:val="28"/>
          <w:szCs w:val="28"/>
        </w:rPr>
        <w:t xml:space="preserve"> становлен</w:t>
      </w:r>
      <w:r w:rsidR="00BA131D" w:rsidRPr="00560807">
        <w:rPr>
          <w:rFonts w:ascii="Times New Roman" w:hAnsi="Times New Roman" w:cs="Times New Roman"/>
          <w:i/>
          <w:sz w:val="28"/>
          <w:szCs w:val="28"/>
        </w:rPr>
        <w:t>и</w:t>
      </w:r>
      <w:r w:rsidR="00BA131D" w:rsidRPr="00560807">
        <w:rPr>
          <w:rFonts w:ascii="Times New Roman" w:hAnsi="Times New Roman" w:cs="Times New Roman"/>
          <w:i/>
          <w:sz w:val="28"/>
          <w:szCs w:val="28"/>
        </w:rPr>
        <w:t>и</w:t>
      </w:r>
      <w:r w:rsidR="00BA131D" w:rsidRPr="00560807">
        <w:rPr>
          <w:rFonts w:ascii="Times New Roman" w:hAnsi="Times New Roman" w:cs="Times New Roman"/>
          <w:i/>
          <w:sz w:val="28"/>
          <w:szCs w:val="28"/>
        </w:rPr>
        <w:t xml:space="preserve">? </w:t>
      </w:r>
      <w:r w:rsidR="00BA131D" w:rsidRPr="005608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131D" w:rsidRPr="00560807">
        <w:rPr>
          <w:rFonts w:ascii="Times New Roman" w:hAnsi="Times New Roman" w:cs="Times New Roman"/>
          <w:i/>
          <w:sz w:val="28"/>
          <w:szCs w:val="28"/>
        </w:rPr>
        <w:t xml:space="preserve">На что обратить внимание при аттестации педагогов? </w:t>
      </w:r>
      <w:r w:rsidR="00F87A7F" w:rsidRPr="00560807">
        <w:rPr>
          <w:rFonts w:ascii="Times New Roman" w:hAnsi="Times New Roman" w:cs="Times New Roman"/>
          <w:i/>
          <w:sz w:val="28"/>
          <w:szCs w:val="28"/>
        </w:rPr>
        <w:t xml:space="preserve">В чем заключается задача методиста и наставника? </w:t>
      </w:r>
      <w:r w:rsidR="00F87A7F" w:rsidRPr="0056080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Всем этим вопросам и посвящается данная статья.</w:t>
      </w:r>
    </w:p>
    <w:p w:rsidR="008F68C5" w:rsidRDefault="00560807" w:rsidP="00560807">
      <w:pPr>
        <w:shd w:val="clear" w:color="auto" w:fill="FFFFFF"/>
        <w:tabs>
          <w:tab w:val="left" w:pos="3525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1876B5" w:rsidRPr="00C5318D" w:rsidRDefault="00C941C3" w:rsidP="00523C9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18D">
        <w:rPr>
          <w:rFonts w:ascii="Times New Roman" w:hAnsi="Times New Roman" w:cs="Times New Roman"/>
          <w:sz w:val="28"/>
          <w:szCs w:val="28"/>
        </w:rPr>
        <w:t>Мы живем в тако</w:t>
      </w:r>
      <w:r w:rsidR="00D57DF5">
        <w:rPr>
          <w:rFonts w:ascii="Times New Roman" w:hAnsi="Times New Roman" w:cs="Times New Roman"/>
          <w:sz w:val="28"/>
          <w:szCs w:val="28"/>
        </w:rPr>
        <w:t>й стране</w:t>
      </w:r>
      <w:r w:rsidRPr="00C5318D">
        <w:rPr>
          <w:rFonts w:ascii="Times New Roman" w:hAnsi="Times New Roman" w:cs="Times New Roman"/>
          <w:sz w:val="28"/>
          <w:szCs w:val="28"/>
        </w:rPr>
        <w:t>, когда многое в  образовательном процессе требует перемен, когда учителю необходимо</w:t>
      </w:r>
      <w:r w:rsidR="00D57DF5">
        <w:rPr>
          <w:rFonts w:ascii="Times New Roman" w:hAnsi="Times New Roman" w:cs="Times New Roman"/>
          <w:sz w:val="28"/>
          <w:szCs w:val="28"/>
        </w:rPr>
        <w:t xml:space="preserve"> понять</w:t>
      </w:r>
      <w:r w:rsidRPr="00C5318D">
        <w:rPr>
          <w:rFonts w:ascii="Times New Roman" w:hAnsi="Times New Roman" w:cs="Times New Roman"/>
          <w:sz w:val="28"/>
          <w:szCs w:val="28"/>
        </w:rPr>
        <w:t xml:space="preserve">, как меняется наша жизнь,  школа, учительский труд, </w:t>
      </w:r>
      <w:r w:rsidR="00D57DF5">
        <w:rPr>
          <w:rFonts w:ascii="Times New Roman" w:hAnsi="Times New Roman" w:cs="Times New Roman"/>
          <w:sz w:val="28"/>
          <w:szCs w:val="28"/>
        </w:rPr>
        <w:t>ученики</w:t>
      </w:r>
      <w:r w:rsidRPr="00C5318D">
        <w:rPr>
          <w:rFonts w:ascii="Times New Roman" w:hAnsi="Times New Roman" w:cs="Times New Roman"/>
          <w:sz w:val="28"/>
          <w:szCs w:val="28"/>
        </w:rPr>
        <w:t xml:space="preserve">. </w:t>
      </w:r>
      <w:r w:rsidR="00304FC5">
        <w:rPr>
          <w:rFonts w:ascii="Times New Roman" w:hAnsi="Times New Roman" w:cs="Times New Roman"/>
          <w:sz w:val="28"/>
          <w:szCs w:val="28"/>
        </w:rPr>
        <w:t xml:space="preserve">Задача </w:t>
      </w:r>
      <w:r w:rsidRPr="00C5318D">
        <w:rPr>
          <w:rFonts w:ascii="Times New Roman" w:hAnsi="Times New Roman" w:cs="Times New Roman"/>
          <w:sz w:val="28"/>
          <w:szCs w:val="28"/>
        </w:rPr>
        <w:t xml:space="preserve">школы – подготовка выпускников, отвечающих современным требованиям, и основная роль в её реализации отводится учителю, в том числе и молодому педагогу. Сегодня </w:t>
      </w:r>
      <w:r w:rsidR="00A60F24">
        <w:rPr>
          <w:rFonts w:ascii="Times New Roman" w:hAnsi="Times New Roman" w:cs="Times New Roman"/>
          <w:sz w:val="28"/>
          <w:szCs w:val="28"/>
        </w:rPr>
        <w:t xml:space="preserve"> нашим </w:t>
      </w:r>
      <w:r w:rsidRPr="00C5318D">
        <w:rPr>
          <w:rFonts w:ascii="Times New Roman" w:hAnsi="Times New Roman" w:cs="Times New Roman"/>
          <w:sz w:val="28"/>
          <w:szCs w:val="28"/>
        </w:rPr>
        <w:t>школ</w:t>
      </w:r>
      <w:r w:rsidR="00A60F24">
        <w:rPr>
          <w:rFonts w:ascii="Times New Roman" w:hAnsi="Times New Roman" w:cs="Times New Roman"/>
          <w:sz w:val="28"/>
          <w:szCs w:val="28"/>
        </w:rPr>
        <w:t>ам</w:t>
      </w:r>
      <w:r w:rsidRPr="00C5318D">
        <w:rPr>
          <w:rFonts w:ascii="Times New Roman" w:hAnsi="Times New Roman" w:cs="Times New Roman"/>
          <w:sz w:val="28"/>
          <w:szCs w:val="28"/>
        </w:rPr>
        <w:t xml:space="preserve"> нужны молодые, инициативные, творческие учителя, готовые работать по-новому. </w:t>
      </w:r>
    </w:p>
    <w:p w:rsidR="00F329B3" w:rsidRPr="00D967CF" w:rsidRDefault="00F329B3" w:rsidP="00523C9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7CF">
        <w:rPr>
          <w:rFonts w:ascii="Times New Roman" w:hAnsi="Times New Roman" w:cs="Times New Roman"/>
          <w:sz w:val="28"/>
          <w:szCs w:val="28"/>
        </w:rPr>
        <w:t xml:space="preserve">Представление о деятельности молодого учителя позволяет нам, в свою очередь, осуществлять управление профессиональным развитием коллектива с учетом имеющихся достижений и выявленных проблем. Педагогическое сопровождение молодых педагогов </w:t>
      </w:r>
      <w:r w:rsidR="00CA7445" w:rsidRPr="00D967CF"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D967CF">
        <w:rPr>
          <w:rFonts w:ascii="Times New Roman" w:hAnsi="Times New Roman" w:cs="Times New Roman"/>
          <w:sz w:val="28"/>
          <w:szCs w:val="28"/>
        </w:rPr>
        <w:t>осуществля</w:t>
      </w:r>
      <w:r w:rsidR="00CA7445" w:rsidRPr="00D967CF">
        <w:rPr>
          <w:rFonts w:ascii="Times New Roman" w:hAnsi="Times New Roman" w:cs="Times New Roman"/>
          <w:sz w:val="28"/>
          <w:szCs w:val="28"/>
        </w:rPr>
        <w:t>ться</w:t>
      </w:r>
      <w:r w:rsidRPr="00D967CF">
        <w:rPr>
          <w:rFonts w:ascii="Times New Roman" w:hAnsi="Times New Roman" w:cs="Times New Roman"/>
          <w:sz w:val="28"/>
          <w:szCs w:val="28"/>
        </w:rPr>
        <w:t xml:space="preserve"> непрерывно</w:t>
      </w:r>
      <w:r w:rsidR="00CA7445" w:rsidRPr="00D967CF">
        <w:rPr>
          <w:rFonts w:ascii="Times New Roman" w:hAnsi="Times New Roman" w:cs="Times New Roman"/>
          <w:sz w:val="28"/>
          <w:szCs w:val="28"/>
        </w:rPr>
        <w:t>.</w:t>
      </w:r>
    </w:p>
    <w:p w:rsidR="00D967CF" w:rsidRPr="00D967CF" w:rsidRDefault="00D967CF" w:rsidP="00523C9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поддержать молодых учителей, так как успешная педагогическая деятельность молодого педагога зависит не только от его профессиональной подготовки и личных качеств, но и от того, в какой коллектив он попадет, какие условия работы ему создадут, какую методическую помощь окажут. В связи с этим, считаю очень важной деятельность школьной администрации по созданию соответствующей системы сопровождения молодого специалиста, </w:t>
      </w:r>
      <w:r w:rsidRPr="00D96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которая способствовала бы процессу его становления. Речь идет о наставничестве как одной из форм методической работы с молодыми учителями. </w:t>
      </w:r>
      <w:proofErr w:type="gramStart"/>
      <w:r w:rsidRPr="00D967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96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менно наставник отвечает за реализацию информационной, организационной, обучающей и других функций, обеспечивает условия для адаптации и непрерывного профессионального </w:t>
      </w:r>
      <w:r w:rsidRPr="00D9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начинающего педагогического работника. </w:t>
      </w:r>
      <w:proofErr w:type="gramEnd"/>
    </w:p>
    <w:p w:rsidR="008A5569" w:rsidRPr="00C5318D" w:rsidRDefault="008A5569" w:rsidP="00523C9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7CF">
        <w:rPr>
          <w:rFonts w:ascii="Times New Roman" w:hAnsi="Times New Roman" w:cs="Times New Roman"/>
          <w:sz w:val="28"/>
          <w:szCs w:val="28"/>
        </w:rPr>
        <w:t>Молодые педагоги, приступающие</w:t>
      </w:r>
      <w:r w:rsidR="001C589C" w:rsidRPr="00D967CF">
        <w:rPr>
          <w:rFonts w:ascii="Times New Roman" w:hAnsi="Times New Roman" w:cs="Times New Roman"/>
          <w:sz w:val="28"/>
          <w:szCs w:val="28"/>
        </w:rPr>
        <w:t xml:space="preserve"> в должность учителя </w:t>
      </w:r>
      <w:r w:rsidRPr="00D967CF">
        <w:rPr>
          <w:rFonts w:ascii="Times New Roman" w:hAnsi="Times New Roman" w:cs="Times New Roman"/>
          <w:sz w:val="28"/>
          <w:szCs w:val="28"/>
        </w:rPr>
        <w:t xml:space="preserve"> после окончания</w:t>
      </w:r>
      <w:r w:rsidRPr="00C5318D">
        <w:rPr>
          <w:rFonts w:ascii="Times New Roman" w:hAnsi="Times New Roman" w:cs="Times New Roman"/>
          <w:sz w:val="28"/>
          <w:szCs w:val="28"/>
        </w:rPr>
        <w:t xml:space="preserve"> вуза, обладают в большей степени только теоретической подготовкой, поэтому им часто трудно избежать разочарования, когда они не могут из-за недостатка опыта осуществлять деятельность, которая вызывала бы признание окружающих. В это</w:t>
      </w:r>
      <w:r w:rsidR="001516EC">
        <w:rPr>
          <w:rFonts w:ascii="Times New Roman" w:hAnsi="Times New Roman" w:cs="Times New Roman"/>
          <w:sz w:val="28"/>
          <w:szCs w:val="28"/>
        </w:rPr>
        <w:t xml:space="preserve">м случае </w:t>
      </w:r>
      <w:r w:rsidRPr="00C5318D">
        <w:rPr>
          <w:rFonts w:ascii="Times New Roman" w:hAnsi="Times New Roman" w:cs="Times New Roman"/>
          <w:sz w:val="28"/>
          <w:szCs w:val="28"/>
        </w:rPr>
        <w:t xml:space="preserve">для  быстрого профессионального становления </w:t>
      </w:r>
      <w:r w:rsidR="001516EC">
        <w:rPr>
          <w:rFonts w:ascii="Times New Roman" w:hAnsi="Times New Roman" w:cs="Times New Roman"/>
          <w:sz w:val="28"/>
          <w:szCs w:val="28"/>
        </w:rPr>
        <w:t xml:space="preserve">молодого педагога </w:t>
      </w:r>
      <w:r w:rsidRPr="00C5318D">
        <w:rPr>
          <w:rFonts w:ascii="Times New Roman" w:hAnsi="Times New Roman" w:cs="Times New Roman"/>
          <w:sz w:val="28"/>
          <w:szCs w:val="28"/>
        </w:rPr>
        <w:t>важным моментом является аттестация, то есть официальное подтверждение соответствия установленным требованиям не только знаний, но и практических навыков по конкретным видам деятельности.</w:t>
      </w:r>
    </w:p>
    <w:p w:rsidR="007802AE" w:rsidRPr="00C5318D" w:rsidRDefault="008A5569" w:rsidP="00523C9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318D">
        <w:rPr>
          <w:rFonts w:ascii="Times New Roman" w:hAnsi="Times New Roman" w:cs="Times New Roman"/>
          <w:sz w:val="28"/>
          <w:szCs w:val="28"/>
        </w:rPr>
        <w:t xml:space="preserve"> </w:t>
      </w:r>
      <w:r w:rsidR="00502F0B" w:rsidRPr="00C5318D">
        <w:rPr>
          <w:rFonts w:ascii="Times New Roman" w:hAnsi="Times New Roman" w:cs="Times New Roman"/>
          <w:sz w:val="28"/>
          <w:szCs w:val="28"/>
        </w:rPr>
        <w:t>Главными аргументами признания соответствия заявленной первой квалификационной категории</w:t>
      </w:r>
      <w:r w:rsidR="00502F0B">
        <w:rPr>
          <w:rFonts w:ascii="Times New Roman" w:hAnsi="Times New Roman" w:cs="Times New Roman"/>
          <w:sz w:val="28"/>
          <w:szCs w:val="28"/>
        </w:rPr>
        <w:t xml:space="preserve"> по новому </w:t>
      </w:r>
      <w:r w:rsidRPr="00C5318D">
        <w:rPr>
          <w:rFonts w:ascii="Times New Roman" w:hAnsi="Times New Roman" w:cs="Times New Roman"/>
          <w:sz w:val="28"/>
          <w:szCs w:val="28"/>
        </w:rPr>
        <w:t>поряд</w:t>
      </w:r>
      <w:r w:rsidR="00502F0B">
        <w:rPr>
          <w:rFonts w:ascii="Times New Roman" w:hAnsi="Times New Roman" w:cs="Times New Roman"/>
          <w:sz w:val="28"/>
          <w:szCs w:val="28"/>
        </w:rPr>
        <w:t>ку</w:t>
      </w:r>
      <w:r w:rsidRPr="00C5318D">
        <w:rPr>
          <w:rFonts w:ascii="Times New Roman" w:hAnsi="Times New Roman" w:cs="Times New Roman"/>
          <w:sz w:val="28"/>
          <w:szCs w:val="28"/>
        </w:rPr>
        <w:t xml:space="preserve"> аттестации педагогических работников государственных и муниципальных учреждений </w:t>
      </w:r>
      <w:r w:rsidR="00944D74" w:rsidRPr="00C5318D">
        <w:rPr>
          <w:rFonts w:ascii="Times New Roman" w:hAnsi="Times New Roman" w:cs="Times New Roman"/>
          <w:sz w:val="28"/>
          <w:szCs w:val="28"/>
        </w:rPr>
        <w:t>стали требования</w:t>
      </w:r>
      <w:r w:rsidR="0063411C">
        <w:rPr>
          <w:rFonts w:ascii="Times New Roman" w:hAnsi="Times New Roman" w:cs="Times New Roman"/>
          <w:sz w:val="28"/>
          <w:szCs w:val="28"/>
        </w:rPr>
        <w:t xml:space="preserve"> </w:t>
      </w:r>
      <w:r w:rsidR="007802AE" w:rsidRPr="00C5318D">
        <w:rPr>
          <w:rFonts w:ascii="Times New Roman" w:eastAsia="Times New Roman" w:hAnsi="Times New Roman" w:cs="Times New Roman"/>
          <w:sz w:val="28"/>
          <w:szCs w:val="28"/>
          <w:lang w:eastAsia="ru-RU"/>
        </w:rPr>
        <w:t>36 пункта «</w:t>
      </w:r>
      <w:r w:rsidR="007802AE" w:rsidRPr="00C53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Порядка проведения аттестации педагогических работников организаций, осуществляющих образовательную деятельность" </w:t>
      </w:r>
      <w:proofErr w:type="gramStart"/>
      <w:r w:rsidR="007802AE" w:rsidRPr="00C53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="007802AE" w:rsidRPr="00C53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МО и НРФ №276 от 07.04.2014)</w:t>
      </w:r>
      <w:r w:rsidR="00F329B3" w:rsidRPr="00C53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802AE" w:rsidRPr="00C5318D" w:rsidRDefault="00502F0B" w:rsidP="00523C9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802AE" w:rsidRPr="00C5318D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стабильные положительные результаты освоения </w:t>
      </w:r>
      <w:proofErr w:type="gramStart"/>
      <w:r w:rsidR="007802AE" w:rsidRPr="00C5318D">
        <w:rPr>
          <w:rFonts w:ascii="Times New Roman" w:eastAsia="Times New Roman" w:hAnsi="Times New Roman"/>
          <w:sz w:val="28"/>
          <w:szCs w:val="28"/>
          <w:lang w:eastAsia="ru-RU"/>
        </w:rPr>
        <w:t>обучающимися</w:t>
      </w:r>
      <w:proofErr w:type="gramEnd"/>
      <w:r w:rsidR="007802AE" w:rsidRPr="00C5318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программ по итогам мониторингов, проводимых организацией</w:t>
      </w:r>
      <w:r w:rsidR="00A95046" w:rsidRPr="00C5318D">
        <w:rPr>
          <w:rFonts w:ascii="Times New Roman" w:eastAsia="Times New Roman" w:hAnsi="Times New Roman"/>
          <w:sz w:val="28"/>
          <w:szCs w:val="28"/>
          <w:lang w:eastAsia="ru-RU"/>
        </w:rPr>
        <w:t xml:space="preserve"> и системой образовани</w:t>
      </w:r>
      <w:r w:rsidR="00D45F3A" w:rsidRPr="00C531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802AE" w:rsidRPr="00C5318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802AE" w:rsidRPr="00C5318D" w:rsidRDefault="00502F0B" w:rsidP="00523C9E">
      <w:pPr>
        <w:pStyle w:val="a4"/>
        <w:spacing w:after="0" w:line="36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802AE" w:rsidRPr="00C5318D">
        <w:rPr>
          <w:rFonts w:ascii="Times New Roman" w:eastAsia="Times New Roman" w:hAnsi="Times New Roman"/>
          <w:sz w:val="28"/>
          <w:szCs w:val="28"/>
          <w:lang w:eastAsia="ru-RU"/>
        </w:rPr>
        <w:t>выявлени</w:t>
      </w:r>
      <w:r w:rsidR="007C45AB" w:rsidRPr="00C531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802AE" w:rsidRPr="00C5318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у обучающихся способностей к научной (интеллектуальной), творческой, физкультурно-спортивной деятельности;</w:t>
      </w:r>
    </w:p>
    <w:p w:rsidR="007802AE" w:rsidRDefault="00502F0B" w:rsidP="00523C9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D57A6" w:rsidRPr="00502F0B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</w:t>
      </w:r>
      <w:r w:rsidR="007802AE" w:rsidRPr="00502F0B">
        <w:rPr>
          <w:rFonts w:ascii="Times New Roman" w:eastAsia="Times New Roman" w:hAnsi="Times New Roman"/>
          <w:sz w:val="28"/>
          <w:szCs w:val="28"/>
          <w:lang w:eastAsia="ru-RU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1C03D7" w:rsidRPr="00502F0B" w:rsidRDefault="001C03D7" w:rsidP="00523C9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Вот на какие направления работы нужно обращать внимание при подготовке молодых педагогов при подготовке к аттестации.</w:t>
      </w:r>
    </w:p>
    <w:p w:rsidR="000437AA" w:rsidRPr="00C5318D" w:rsidRDefault="008D37A1" w:rsidP="00523C9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18D">
        <w:rPr>
          <w:rFonts w:ascii="Times New Roman" w:hAnsi="Times New Roman" w:cs="Times New Roman"/>
          <w:sz w:val="28"/>
          <w:szCs w:val="28"/>
        </w:rPr>
        <w:t>А</w:t>
      </w:r>
      <w:r w:rsidR="00FD2294" w:rsidRPr="00C5318D">
        <w:rPr>
          <w:rFonts w:ascii="Times New Roman" w:hAnsi="Times New Roman" w:cs="Times New Roman"/>
          <w:sz w:val="28"/>
          <w:szCs w:val="28"/>
        </w:rPr>
        <w:t xml:space="preserve">ттестация педагогов </w:t>
      </w:r>
      <w:r w:rsidR="006F2FC6">
        <w:rPr>
          <w:rFonts w:ascii="Times New Roman" w:hAnsi="Times New Roman" w:cs="Times New Roman"/>
          <w:sz w:val="28"/>
          <w:szCs w:val="28"/>
        </w:rPr>
        <w:t>мы</w:t>
      </w:r>
      <w:r w:rsidR="00FD2294" w:rsidRPr="00C5318D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6F2FC6">
        <w:rPr>
          <w:rFonts w:ascii="Times New Roman" w:hAnsi="Times New Roman" w:cs="Times New Roman"/>
          <w:sz w:val="28"/>
          <w:szCs w:val="28"/>
        </w:rPr>
        <w:t>ем</w:t>
      </w:r>
      <w:r w:rsidR="00FD2294" w:rsidRPr="00C5318D">
        <w:rPr>
          <w:rFonts w:ascii="Times New Roman" w:hAnsi="Times New Roman" w:cs="Times New Roman"/>
          <w:sz w:val="28"/>
          <w:szCs w:val="28"/>
        </w:rPr>
        <w:t xml:space="preserve"> не как разовое отчетное мероприятие, а как постоянный процесс профессионального роста, поскольку в ходе ее подготовки и проведения происходит анализ состоявшихся результатов, обобщение опыта и прогнозирование профессионального развития на последующий период</w:t>
      </w:r>
      <w:r w:rsidR="00224517">
        <w:rPr>
          <w:rFonts w:ascii="Times New Roman" w:hAnsi="Times New Roman" w:cs="Times New Roman"/>
          <w:sz w:val="28"/>
          <w:szCs w:val="28"/>
        </w:rPr>
        <w:t xml:space="preserve"> аттестации</w:t>
      </w:r>
      <w:r w:rsidR="00FD2294" w:rsidRPr="00C5318D">
        <w:rPr>
          <w:rFonts w:ascii="Times New Roman" w:hAnsi="Times New Roman" w:cs="Times New Roman"/>
          <w:sz w:val="28"/>
          <w:szCs w:val="28"/>
        </w:rPr>
        <w:t xml:space="preserve"> педагога. Аттестационные проце</w:t>
      </w:r>
      <w:r w:rsidR="00ED0234">
        <w:rPr>
          <w:rFonts w:ascii="Times New Roman" w:hAnsi="Times New Roman" w:cs="Times New Roman"/>
          <w:sz w:val="28"/>
          <w:szCs w:val="28"/>
        </w:rPr>
        <w:t>дуры</w:t>
      </w:r>
      <w:r w:rsidR="00FD2294" w:rsidRPr="00C5318D">
        <w:rPr>
          <w:rFonts w:ascii="Times New Roman" w:hAnsi="Times New Roman" w:cs="Times New Roman"/>
          <w:sz w:val="28"/>
          <w:szCs w:val="28"/>
        </w:rPr>
        <w:t xml:space="preserve"> направлены не только на выявление уровня профессионализма педагога, </w:t>
      </w:r>
      <w:r w:rsidR="00ED0234">
        <w:rPr>
          <w:rFonts w:ascii="Times New Roman" w:hAnsi="Times New Roman" w:cs="Times New Roman"/>
          <w:sz w:val="28"/>
          <w:szCs w:val="28"/>
        </w:rPr>
        <w:t xml:space="preserve">но и </w:t>
      </w:r>
      <w:r w:rsidR="00FD2294" w:rsidRPr="00C5318D">
        <w:rPr>
          <w:rFonts w:ascii="Times New Roman" w:hAnsi="Times New Roman" w:cs="Times New Roman"/>
          <w:sz w:val="28"/>
          <w:szCs w:val="28"/>
        </w:rPr>
        <w:t xml:space="preserve"> на его повышение. </w:t>
      </w:r>
      <w:r w:rsidR="003A379C" w:rsidRPr="00C5318D">
        <w:rPr>
          <w:rFonts w:ascii="Times New Roman" w:hAnsi="Times New Roman" w:cs="Times New Roman"/>
          <w:sz w:val="28"/>
          <w:szCs w:val="28"/>
        </w:rPr>
        <w:t xml:space="preserve"> Курируя вопросы аттестации в районе не первый год,  я знакомлю первым делом молодых педагогов с нормативно-правовыми документами</w:t>
      </w:r>
      <w:r w:rsidR="00015F36">
        <w:rPr>
          <w:rFonts w:ascii="Times New Roman" w:hAnsi="Times New Roman" w:cs="Times New Roman"/>
          <w:sz w:val="28"/>
          <w:szCs w:val="28"/>
        </w:rPr>
        <w:t>, о</w:t>
      </w:r>
      <w:r w:rsidR="003A379C" w:rsidRPr="00C5318D">
        <w:rPr>
          <w:rFonts w:ascii="Times New Roman" w:hAnsi="Times New Roman" w:cs="Times New Roman"/>
          <w:sz w:val="28"/>
          <w:szCs w:val="28"/>
        </w:rPr>
        <w:t xml:space="preserve">бращаю внимание на задачи аттестации. </w:t>
      </w:r>
      <w:r w:rsidR="006F2FC6">
        <w:rPr>
          <w:rFonts w:ascii="Times New Roman" w:hAnsi="Times New Roman" w:cs="Times New Roman"/>
          <w:sz w:val="28"/>
          <w:szCs w:val="28"/>
        </w:rPr>
        <w:t>У</w:t>
      </w:r>
      <w:r w:rsidR="006F2FC6" w:rsidRPr="00C5318D">
        <w:rPr>
          <w:rFonts w:ascii="Times New Roman" w:hAnsi="Times New Roman" w:cs="Times New Roman"/>
          <w:sz w:val="28"/>
          <w:szCs w:val="28"/>
        </w:rPr>
        <w:t>беж</w:t>
      </w:r>
      <w:r w:rsidR="006F2FC6">
        <w:rPr>
          <w:rFonts w:ascii="Times New Roman" w:hAnsi="Times New Roman" w:cs="Times New Roman"/>
          <w:sz w:val="28"/>
          <w:szCs w:val="28"/>
        </w:rPr>
        <w:t>даю</w:t>
      </w:r>
      <w:r w:rsidR="00FD2294" w:rsidRPr="00C5318D">
        <w:rPr>
          <w:rFonts w:ascii="Times New Roman" w:hAnsi="Times New Roman" w:cs="Times New Roman"/>
          <w:sz w:val="28"/>
          <w:szCs w:val="28"/>
        </w:rPr>
        <w:t xml:space="preserve"> </w:t>
      </w:r>
      <w:r w:rsidR="00CC7190">
        <w:rPr>
          <w:rFonts w:ascii="Times New Roman" w:hAnsi="Times New Roman" w:cs="Times New Roman"/>
          <w:sz w:val="28"/>
          <w:szCs w:val="28"/>
        </w:rPr>
        <w:t>молод</w:t>
      </w:r>
      <w:r w:rsidR="006F2FC6">
        <w:rPr>
          <w:rFonts w:ascii="Times New Roman" w:hAnsi="Times New Roman" w:cs="Times New Roman"/>
          <w:sz w:val="28"/>
          <w:szCs w:val="28"/>
        </w:rPr>
        <w:t>ых</w:t>
      </w:r>
      <w:r w:rsidR="00CC7190">
        <w:rPr>
          <w:rFonts w:ascii="Times New Roman" w:hAnsi="Times New Roman" w:cs="Times New Roman"/>
          <w:sz w:val="28"/>
          <w:szCs w:val="28"/>
        </w:rPr>
        <w:t xml:space="preserve"> </w:t>
      </w:r>
      <w:r w:rsidR="00FD2294" w:rsidRPr="00C5318D">
        <w:rPr>
          <w:rFonts w:ascii="Times New Roman" w:hAnsi="Times New Roman" w:cs="Times New Roman"/>
          <w:sz w:val="28"/>
          <w:szCs w:val="28"/>
        </w:rPr>
        <w:t>педагог</w:t>
      </w:r>
      <w:r w:rsidR="006F2FC6">
        <w:rPr>
          <w:rFonts w:ascii="Times New Roman" w:hAnsi="Times New Roman" w:cs="Times New Roman"/>
          <w:sz w:val="28"/>
          <w:szCs w:val="28"/>
        </w:rPr>
        <w:t>ов в том</w:t>
      </w:r>
      <w:r w:rsidR="00FD2294" w:rsidRPr="00C5318D">
        <w:rPr>
          <w:rFonts w:ascii="Times New Roman" w:hAnsi="Times New Roman" w:cs="Times New Roman"/>
          <w:sz w:val="28"/>
          <w:szCs w:val="28"/>
        </w:rPr>
        <w:t xml:space="preserve">, что в  процессе аттестации </w:t>
      </w:r>
      <w:r w:rsidR="00CC7190">
        <w:rPr>
          <w:rFonts w:ascii="Times New Roman" w:hAnsi="Times New Roman" w:cs="Times New Roman"/>
          <w:sz w:val="28"/>
          <w:szCs w:val="28"/>
        </w:rPr>
        <w:t>он</w:t>
      </w:r>
      <w:r w:rsidR="006F2FC6">
        <w:rPr>
          <w:rFonts w:ascii="Times New Roman" w:hAnsi="Times New Roman" w:cs="Times New Roman"/>
          <w:sz w:val="28"/>
          <w:szCs w:val="28"/>
        </w:rPr>
        <w:t>и</w:t>
      </w:r>
      <w:r w:rsidR="00CC7190">
        <w:rPr>
          <w:rFonts w:ascii="Times New Roman" w:hAnsi="Times New Roman" w:cs="Times New Roman"/>
          <w:sz w:val="28"/>
          <w:szCs w:val="28"/>
        </w:rPr>
        <w:t xml:space="preserve"> получа</w:t>
      </w:r>
      <w:r w:rsidR="006F2FC6">
        <w:rPr>
          <w:rFonts w:ascii="Times New Roman" w:hAnsi="Times New Roman" w:cs="Times New Roman"/>
          <w:sz w:val="28"/>
          <w:szCs w:val="28"/>
        </w:rPr>
        <w:t>ю</w:t>
      </w:r>
      <w:r w:rsidR="00CC7190">
        <w:rPr>
          <w:rFonts w:ascii="Times New Roman" w:hAnsi="Times New Roman" w:cs="Times New Roman"/>
          <w:sz w:val="28"/>
          <w:szCs w:val="28"/>
        </w:rPr>
        <w:t>т экспертное заключение от внешнего эксперта</w:t>
      </w:r>
      <w:r w:rsidR="006F2FC6">
        <w:rPr>
          <w:rFonts w:ascii="Times New Roman" w:hAnsi="Times New Roman" w:cs="Times New Roman"/>
          <w:sz w:val="28"/>
          <w:szCs w:val="28"/>
        </w:rPr>
        <w:t xml:space="preserve">, конкретные рекомендации от эксперта и аттестационной комиссии, </w:t>
      </w:r>
      <w:r w:rsidR="00CC7190">
        <w:rPr>
          <w:rFonts w:ascii="Times New Roman" w:hAnsi="Times New Roman" w:cs="Times New Roman"/>
          <w:sz w:val="28"/>
          <w:szCs w:val="28"/>
        </w:rPr>
        <w:t xml:space="preserve"> плюс еще </w:t>
      </w:r>
      <w:r w:rsidR="00FD2294" w:rsidRPr="00C5318D">
        <w:rPr>
          <w:rFonts w:ascii="Times New Roman" w:hAnsi="Times New Roman" w:cs="Times New Roman"/>
          <w:sz w:val="28"/>
          <w:szCs w:val="28"/>
        </w:rPr>
        <w:t xml:space="preserve"> самоанализ </w:t>
      </w:r>
      <w:r w:rsidR="00CC7190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FD2294" w:rsidRPr="00C5318D">
        <w:rPr>
          <w:rFonts w:ascii="Times New Roman" w:hAnsi="Times New Roman" w:cs="Times New Roman"/>
          <w:sz w:val="28"/>
          <w:szCs w:val="28"/>
        </w:rPr>
        <w:t>педагогической работы</w:t>
      </w:r>
      <w:r w:rsidR="00CC7190">
        <w:rPr>
          <w:rFonts w:ascii="Times New Roman" w:hAnsi="Times New Roman" w:cs="Times New Roman"/>
          <w:sz w:val="28"/>
          <w:szCs w:val="28"/>
        </w:rPr>
        <w:t>.</w:t>
      </w:r>
      <w:r w:rsidR="006F2FC6">
        <w:rPr>
          <w:rFonts w:ascii="Times New Roman" w:hAnsi="Times New Roman" w:cs="Times New Roman"/>
          <w:sz w:val="28"/>
          <w:szCs w:val="28"/>
        </w:rPr>
        <w:t xml:space="preserve"> После аттестации каждый педагогов составляет индивидуальный план повышения профессионального мастерства на последующие пять лет.</w:t>
      </w:r>
      <w:r w:rsidR="00FD2294" w:rsidRPr="00C5318D">
        <w:rPr>
          <w:rFonts w:ascii="Times New Roman" w:hAnsi="Times New Roman" w:cs="Times New Roman"/>
          <w:sz w:val="28"/>
          <w:szCs w:val="28"/>
        </w:rPr>
        <w:t xml:space="preserve"> Важно, чтобы  педагог осознавал, что только анализ собственной деятельности,  своевременная корректировка организации учебного процесса смогут обеспечить положительную динамику результативности </w:t>
      </w:r>
      <w:proofErr w:type="spellStart"/>
      <w:r w:rsidR="00FD2294" w:rsidRPr="00C5318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FD2294" w:rsidRPr="00C5318D">
        <w:rPr>
          <w:rFonts w:ascii="Times New Roman" w:hAnsi="Times New Roman" w:cs="Times New Roman"/>
          <w:sz w:val="28"/>
          <w:szCs w:val="28"/>
        </w:rPr>
        <w:t xml:space="preserve"> учащихся.</w:t>
      </w:r>
      <w:r w:rsidR="003A379C" w:rsidRPr="00C5318D">
        <w:rPr>
          <w:rFonts w:ascii="Times New Roman" w:hAnsi="Times New Roman" w:cs="Times New Roman"/>
          <w:sz w:val="28"/>
          <w:szCs w:val="28"/>
        </w:rPr>
        <w:t xml:space="preserve"> </w:t>
      </w:r>
      <w:r w:rsidR="00CC7190">
        <w:rPr>
          <w:rFonts w:ascii="Times New Roman" w:hAnsi="Times New Roman" w:cs="Times New Roman"/>
          <w:sz w:val="28"/>
          <w:szCs w:val="28"/>
        </w:rPr>
        <w:t>Одной из важнейших задач методиста и наставника:</w:t>
      </w:r>
      <w:r w:rsidR="00D176CE">
        <w:rPr>
          <w:rFonts w:ascii="Times New Roman" w:hAnsi="Times New Roman" w:cs="Times New Roman"/>
          <w:sz w:val="28"/>
          <w:szCs w:val="28"/>
        </w:rPr>
        <w:t xml:space="preserve"> </w:t>
      </w:r>
      <w:r w:rsidR="00FD2294" w:rsidRPr="00C5318D">
        <w:rPr>
          <w:rFonts w:ascii="Times New Roman" w:hAnsi="Times New Roman" w:cs="Times New Roman"/>
          <w:sz w:val="28"/>
          <w:szCs w:val="28"/>
        </w:rPr>
        <w:t>помочь</w:t>
      </w:r>
      <w:r w:rsidR="00CC7190">
        <w:rPr>
          <w:rFonts w:ascii="Times New Roman" w:hAnsi="Times New Roman" w:cs="Times New Roman"/>
          <w:sz w:val="28"/>
          <w:szCs w:val="28"/>
        </w:rPr>
        <w:t xml:space="preserve"> молодому  учителю правильно</w:t>
      </w:r>
      <w:r w:rsidR="00FD2294" w:rsidRPr="00C5318D">
        <w:rPr>
          <w:rFonts w:ascii="Times New Roman" w:hAnsi="Times New Roman" w:cs="Times New Roman"/>
          <w:sz w:val="28"/>
          <w:szCs w:val="28"/>
        </w:rPr>
        <w:t xml:space="preserve"> проанализировать имеющиеся результаты и увидеть возможные перспективы. Самоанализ призван дать полное представление о работе педагога и его результативности, содержать выводы о причинах успехов и проблемных моментах, наметить перспективы. Но начинается любой анализ именно со статистики, констатации определенных фактов, которые необходимо помочь структурировать. С этой целью</w:t>
      </w:r>
      <w:r w:rsidR="007F5BA3">
        <w:rPr>
          <w:rFonts w:ascii="Times New Roman" w:hAnsi="Times New Roman" w:cs="Times New Roman"/>
          <w:sz w:val="28"/>
          <w:szCs w:val="28"/>
        </w:rPr>
        <w:t xml:space="preserve"> мы практикуем ведение </w:t>
      </w:r>
      <w:r w:rsidR="00FD2294" w:rsidRPr="00C5318D">
        <w:rPr>
          <w:rFonts w:ascii="Times New Roman" w:hAnsi="Times New Roman" w:cs="Times New Roman"/>
          <w:sz w:val="28"/>
          <w:szCs w:val="28"/>
        </w:rPr>
        <w:t xml:space="preserve"> карт</w:t>
      </w:r>
      <w:r w:rsidR="007F5BA3">
        <w:rPr>
          <w:rFonts w:ascii="Times New Roman" w:hAnsi="Times New Roman" w:cs="Times New Roman"/>
          <w:sz w:val="28"/>
          <w:szCs w:val="28"/>
        </w:rPr>
        <w:t>ы</w:t>
      </w:r>
      <w:r w:rsidR="00FD2294" w:rsidRPr="00C5318D">
        <w:rPr>
          <w:rFonts w:ascii="Times New Roman" w:hAnsi="Times New Roman" w:cs="Times New Roman"/>
          <w:sz w:val="28"/>
          <w:szCs w:val="28"/>
        </w:rPr>
        <w:t xml:space="preserve"> </w:t>
      </w:r>
      <w:r w:rsidR="000437AA" w:rsidRPr="00C5318D">
        <w:rPr>
          <w:rFonts w:ascii="Times New Roman" w:hAnsi="Times New Roman" w:cs="Times New Roman"/>
          <w:sz w:val="28"/>
          <w:szCs w:val="28"/>
        </w:rPr>
        <w:t>результативности педагога.</w:t>
      </w:r>
      <w:r w:rsidR="007F5BA3">
        <w:rPr>
          <w:rFonts w:ascii="Times New Roman" w:hAnsi="Times New Roman" w:cs="Times New Roman"/>
          <w:sz w:val="28"/>
          <w:szCs w:val="28"/>
        </w:rPr>
        <w:t xml:space="preserve"> Они систематически заполняют </w:t>
      </w:r>
      <w:r w:rsidR="00F329B3" w:rsidRPr="00C5318D">
        <w:rPr>
          <w:rFonts w:ascii="Times New Roman" w:hAnsi="Times New Roman" w:cs="Times New Roman"/>
          <w:sz w:val="28"/>
          <w:szCs w:val="28"/>
        </w:rPr>
        <w:t xml:space="preserve"> </w:t>
      </w:r>
      <w:r w:rsidR="000437AA" w:rsidRPr="00C5318D">
        <w:rPr>
          <w:rFonts w:ascii="Times New Roman" w:hAnsi="Times New Roman" w:cs="Times New Roman"/>
          <w:sz w:val="28"/>
          <w:szCs w:val="28"/>
        </w:rPr>
        <w:t xml:space="preserve"> </w:t>
      </w:r>
      <w:r w:rsidR="007F5BA3">
        <w:rPr>
          <w:rFonts w:ascii="Times New Roman" w:hAnsi="Times New Roman" w:cs="Times New Roman"/>
          <w:sz w:val="28"/>
          <w:szCs w:val="28"/>
        </w:rPr>
        <w:t xml:space="preserve">карту результативности и параллельно </w:t>
      </w:r>
      <w:r w:rsidR="000437AA" w:rsidRPr="00C5318D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7F5BA3">
        <w:rPr>
          <w:rFonts w:ascii="Times New Roman" w:hAnsi="Times New Roman" w:cs="Times New Roman"/>
          <w:sz w:val="28"/>
          <w:szCs w:val="28"/>
        </w:rPr>
        <w:t>уют свое</w:t>
      </w:r>
      <w:r w:rsidR="000437AA" w:rsidRPr="00C5318D">
        <w:rPr>
          <w:rFonts w:ascii="Times New Roman" w:hAnsi="Times New Roman" w:cs="Times New Roman"/>
          <w:sz w:val="28"/>
          <w:szCs w:val="28"/>
        </w:rPr>
        <w:t xml:space="preserve"> портфолио, которое выполняет функцию аналитической и методической </w:t>
      </w:r>
      <w:r w:rsidR="000437AA" w:rsidRPr="00C5318D">
        <w:rPr>
          <w:rFonts w:ascii="Times New Roman" w:hAnsi="Times New Roman" w:cs="Times New Roman"/>
          <w:sz w:val="28"/>
          <w:szCs w:val="28"/>
        </w:rPr>
        <w:lastRenderedPageBreak/>
        <w:t>копилки и является наглядным представлением результатов.</w:t>
      </w:r>
      <w:r w:rsidR="00094054" w:rsidRPr="00C5318D">
        <w:rPr>
          <w:rFonts w:ascii="Times New Roman" w:hAnsi="Times New Roman" w:cs="Times New Roman"/>
          <w:sz w:val="28"/>
          <w:szCs w:val="28"/>
        </w:rPr>
        <w:t xml:space="preserve"> </w:t>
      </w:r>
      <w:r w:rsidR="00A5297C" w:rsidRPr="00C5318D">
        <w:rPr>
          <w:rFonts w:ascii="Times New Roman" w:hAnsi="Times New Roman" w:cs="Times New Roman"/>
          <w:sz w:val="28"/>
          <w:szCs w:val="28"/>
        </w:rPr>
        <w:t xml:space="preserve">Заодно уже </w:t>
      </w:r>
      <w:r w:rsidR="007F5BA3">
        <w:rPr>
          <w:rFonts w:ascii="Times New Roman" w:hAnsi="Times New Roman" w:cs="Times New Roman"/>
          <w:sz w:val="28"/>
          <w:szCs w:val="28"/>
        </w:rPr>
        <w:t>педаго</w:t>
      </w:r>
      <w:r w:rsidR="00A5297C" w:rsidRPr="00C5318D">
        <w:rPr>
          <w:rFonts w:ascii="Times New Roman" w:hAnsi="Times New Roman" w:cs="Times New Roman"/>
          <w:sz w:val="28"/>
          <w:szCs w:val="28"/>
        </w:rPr>
        <w:t>г</w:t>
      </w:r>
      <w:r w:rsidR="007F5BA3">
        <w:rPr>
          <w:rFonts w:ascii="Times New Roman" w:hAnsi="Times New Roman" w:cs="Times New Roman"/>
          <w:sz w:val="28"/>
          <w:szCs w:val="28"/>
        </w:rPr>
        <w:t xml:space="preserve"> готовиться к будущей</w:t>
      </w:r>
      <w:r w:rsidR="00A5297C" w:rsidRPr="00C5318D">
        <w:rPr>
          <w:rFonts w:ascii="Times New Roman" w:hAnsi="Times New Roman" w:cs="Times New Roman"/>
          <w:sz w:val="28"/>
          <w:szCs w:val="28"/>
        </w:rPr>
        <w:t xml:space="preserve"> аттестации.</w:t>
      </w:r>
    </w:p>
    <w:p w:rsidR="006C355A" w:rsidRPr="00C5318D" w:rsidRDefault="006C355A" w:rsidP="00523C9E">
      <w:pPr>
        <w:pStyle w:val="a4"/>
        <w:spacing w:after="0" w:line="360" w:lineRule="auto"/>
        <w:ind w:left="142" w:firstLine="56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318D">
        <w:rPr>
          <w:rFonts w:ascii="Times New Roman" w:eastAsia="Times New Roman" w:hAnsi="Times New Roman"/>
          <w:sz w:val="28"/>
          <w:szCs w:val="28"/>
          <w:lang w:eastAsia="ru-RU"/>
        </w:rPr>
        <w:t>В районе ведется целенаправленная подготовка молодых педагогов к аттестации.  М</w:t>
      </w:r>
      <w:r w:rsidRPr="00C5318D">
        <w:rPr>
          <w:rFonts w:ascii="Times New Roman" w:hAnsi="Times New Roman"/>
          <w:sz w:val="28"/>
          <w:szCs w:val="28"/>
          <w:shd w:val="clear" w:color="auto" w:fill="FFFFFF"/>
        </w:rPr>
        <w:t xml:space="preserve">етодисты управления образования уделяют большое внимание формированию, обобщению и распространению опыта работы. </w:t>
      </w:r>
      <w:proofErr w:type="gramStart"/>
      <w:r w:rsidRPr="00C5318D">
        <w:rPr>
          <w:rFonts w:ascii="Times New Roman" w:hAnsi="Times New Roman"/>
          <w:sz w:val="28"/>
          <w:szCs w:val="28"/>
          <w:shd w:val="clear" w:color="auto" w:fill="FFFFFF"/>
        </w:rPr>
        <w:t>При этом используют различные формы: наглядную и устную печатную форму, практический показ, работу школ передового опыта, творческие отчеты, фестивали педагогических инноваций, единые методические дни, мастер-классы, калейдоскоп педагогических находок - демонстрация фрагментов уроков, семинары-практикумы, методические семинары (республиканские, зональные и районные), конкурсы профессионального мастерства.</w:t>
      </w:r>
      <w:proofErr w:type="gramEnd"/>
      <w:r w:rsidRPr="00C5318D">
        <w:rPr>
          <w:rFonts w:ascii="Times New Roman" w:hAnsi="Times New Roman"/>
          <w:sz w:val="28"/>
          <w:szCs w:val="28"/>
          <w:shd w:val="clear" w:color="auto" w:fill="FFFFFF"/>
        </w:rPr>
        <w:t xml:space="preserve"> Победители ПНПО,</w:t>
      </w:r>
      <w:r w:rsidRPr="00C5318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учителя-</w:t>
      </w:r>
      <w:proofErr w:type="spellStart"/>
      <w:r w:rsidRPr="00C5318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грантовики</w:t>
      </w:r>
      <w:proofErr w:type="spellEnd"/>
      <w:r w:rsidRPr="00C5318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5F73C7" w:rsidRPr="00C5318D">
        <w:rPr>
          <w:rFonts w:ascii="Times New Roman" w:hAnsi="Times New Roman"/>
          <w:sz w:val="28"/>
          <w:szCs w:val="28"/>
          <w:shd w:val="clear" w:color="auto" w:fill="FFFFFF"/>
        </w:rPr>
        <w:t xml:space="preserve"> учителя, имеющие высшую квалификационную категорию, </w:t>
      </w:r>
      <w:r w:rsidRPr="00C5318D">
        <w:rPr>
          <w:rFonts w:ascii="Times New Roman" w:hAnsi="Times New Roman"/>
          <w:sz w:val="28"/>
          <w:szCs w:val="28"/>
          <w:shd w:val="clear" w:color="auto" w:fill="FFFFFF"/>
        </w:rPr>
        <w:t xml:space="preserve"> лауреаты и номинанты</w:t>
      </w:r>
      <w:r w:rsidRPr="00C5318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C5318D">
        <w:rPr>
          <w:rFonts w:ascii="Times New Roman" w:hAnsi="Times New Roman"/>
          <w:sz w:val="28"/>
          <w:szCs w:val="28"/>
          <w:shd w:val="clear" w:color="auto" w:fill="FFFFFF"/>
        </w:rPr>
        <w:t>республиканских профессиональных конкурсов показывают мастер-классы для молодых учителей.</w:t>
      </w:r>
      <w:r w:rsidR="005F73C7" w:rsidRPr="00C531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5318D">
        <w:rPr>
          <w:rFonts w:ascii="Times New Roman" w:hAnsi="Times New Roman"/>
          <w:sz w:val="28"/>
          <w:szCs w:val="28"/>
          <w:shd w:val="clear" w:color="auto" w:fill="FFFFFF"/>
        </w:rPr>
        <w:t>Стало традицией проведение Единых методических дней в районе. В целях распространения передового педагогического опыта, совершенствования профессионального мастерства педагогов и оказания методической помощи педагогическим работникам два раза в год проводим Единые методические дни. В рамках Единых методических дней педагоги показывают открытые уроки, мастер-классы, демонстрируют фрагменты уроков, выступают с обобщением своего опыта работы, проводятся круглые столы и внеклассные мероприятия. </w:t>
      </w:r>
    </w:p>
    <w:p w:rsidR="006C355A" w:rsidRPr="00C5318D" w:rsidRDefault="00706B2E" w:rsidP="00523C9E">
      <w:pPr>
        <w:pStyle w:val="a4"/>
        <w:spacing w:after="0" w:line="360" w:lineRule="auto"/>
        <w:ind w:left="142"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318D">
        <w:rPr>
          <w:rFonts w:ascii="Times New Roman" w:eastAsia="Times New Roman" w:hAnsi="Times New Roman"/>
          <w:sz w:val="28"/>
          <w:szCs w:val="28"/>
          <w:lang w:eastAsia="ru-RU"/>
        </w:rPr>
        <w:t>Отрадно, что е</w:t>
      </w:r>
      <w:r w:rsidR="006C355A" w:rsidRPr="00C5318D">
        <w:rPr>
          <w:rFonts w:ascii="Times New Roman" w:eastAsia="Times New Roman" w:hAnsi="Times New Roman"/>
          <w:sz w:val="28"/>
          <w:szCs w:val="28"/>
          <w:lang w:eastAsia="ru-RU"/>
        </w:rPr>
        <w:t xml:space="preserve">жегодно от общего количества  аттестуемых педагогов 6-8% являются молодые  педагоги. В этом году до 5 лет стажа работы прошли аттестацию на установление первой квалификационной категории  два педагога. </w:t>
      </w:r>
      <w:r w:rsidR="00F329B3" w:rsidRPr="00C5318D">
        <w:rPr>
          <w:rFonts w:ascii="Times New Roman" w:eastAsia="Times New Roman" w:hAnsi="Times New Roman"/>
          <w:sz w:val="28"/>
          <w:szCs w:val="28"/>
          <w:lang w:eastAsia="ru-RU"/>
        </w:rPr>
        <w:t>И оба достойно прошли очный этап аттестации.</w:t>
      </w:r>
    </w:p>
    <w:p w:rsidR="00944D74" w:rsidRPr="00C5318D" w:rsidRDefault="00944D74" w:rsidP="00523C9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18D">
        <w:rPr>
          <w:rFonts w:ascii="Times New Roman" w:hAnsi="Times New Roman" w:cs="Times New Roman"/>
          <w:sz w:val="28"/>
          <w:szCs w:val="28"/>
        </w:rPr>
        <w:t>Успешное прохождение процедуры аттестации позволяет сделать вывод, что профессия учителя выбрана не зря, а полученные рекомендации открывают перспективы дальнейшего профессионального роста.</w:t>
      </w:r>
    </w:p>
    <w:p w:rsidR="00F85A4A" w:rsidRDefault="00F85A4A" w:rsidP="00523C9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писок литературы:</w:t>
      </w:r>
    </w:p>
    <w:p w:rsidR="00F85A4A" w:rsidRPr="004551ED" w:rsidRDefault="00F85A4A" w:rsidP="00523C9E">
      <w:pPr>
        <w:numPr>
          <w:ilvl w:val="0"/>
          <w:numId w:val="8"/>
        </w:numPr>
        <w:shd w:val="clear" w:color="auto" w:fill="FFFFFF"/>
        <w:spacing w:after="15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Богданова, Л.А. Наставничество в профессиональном образовании [Текст]: методическое пособие / авт.-сост.: Л.А. Богданова, Л. Н. Вавилова, А.Ю. Казаков и др. - Кемерово: ГОУ «КРИРПО», 2014.</w:t>
      </w:r>
    </w:p>
    <w:p w:rsidR="00676611" w:rsidRPr="004551ED" w:rsidRDefault="00676611" w:rsidP="00523C9E">
      <w:pPr>
        <w:numPr>
          <w:ilvl w:val="0"/>
          <w:numId w:val="8"/>
        </w:numPr>
        <w:shd w:val="clear" w:color="auto" w:fill="FFFFFF"/>
        <w:spacing w:after="15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E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4551ED">
        <w:rPr>
          <w:rFonts w:ascii="Times New Roman" w:hAnsi="Times New Roman" w:cs="Times New Roman"/>
          <w:sz w:val="28"/>
          <w:szCs w:val="28"/>
          <w:shd w:val="clear" w:color="auto" w:fill="FFFFFF"/>
        </w:rPr>
        <w:t>Гоглова</w:t>
      </w:r>
      <w:proofErr w:type="spellEnd"/>
      <w:r w:rsidRPr="004551ED">
        <w:rPr>
          <w:rFonts w:ascii="Times New Roman" w:hAnsi="Times New Roman" w:cs="Times New Roman"/>
          <w:sz w:val="28"/>
          <w:szCs w:val="28"/>
          <w:shd w:val="clear" w:color="auto" w:fill="FFFFFF"/>
        </w:rPr>
        <w:t> М.Н. Как управлять профессиональным ростом педагога // Народное образование. – 2011. – №9. – С. 146–152.</w:t>
      </w:r>
    </w:p>
    <w:p w:rsidR="00676611" w:rsidRPr="004551ED" w:rsidRDefault="00BE352A" w:rsidP="00523C9E">
      <w:pPr>
        <w:numPr>
          <w:ilvl w:val="0"/>
          <w:numId w:val="8"/>
        </w:numPr>
        <w:shd w:val="clear" w:color="auto" w:fill="FFFFFF"/>
        <w:spacing w:after="15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ED">
        <w:rPr>
          <w:rFonts w:ascii="Times New Roman" w:hAnsi="Times New Roman" w:cs="Times New Roman"/>
          <w:sz w:val="28"/>
          <w:szCs w:val="28"/>
          <w:shd w:val="clear" w:color="auto" w:fill="FFFFFF"/>
        </w:rPr>
        <w:t>Поташник М.М. Управление профессиональным ростом учителя в современной школе: Методическое пособие. – М.: Центр педагогического образования, 2009. – 448 с.</w:t>
      </w:r>
    </w:p>
    <w:p w:rsidR="00676611" w:rsidRPr="00676611" w:rsidRDefault="004551ED" w:rsidP="00523C9E">
      <w:pPr>
        <w:numPr>
          <w:ilvl w:val="0"/>
          <w:numId w:val="8"/>
        </w:numPr>
        <w:shd w:val="clear" w:color="auto" w:fill="FFFFFF"/>
        <w:spacing w:after="15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51ED">
        <w:rPr>
          <w:rFonts w:ascii="Times New Roman" w:hAnsi="Times New Roman" w:cs="Times New Roman"/>
          <w:sz w:val="28"/>
          <w:szCs w:val="28"/>
        </w:rPr>
        <w:t>Умникова</w:t>
      </w:r>
      <w:proofErr w:type="spellEnd"/>
      <w:r w:rsidRPr="004551ED">
        <w:rPr>
          <w:rFonts w:ascii="Times New Roman" w:hAnsi="Times New Roman" w:cs="Times New Roman"/>
          <w:sz w:val="28"/>
          <w:szCs w:val="28"/>
        </w:rPr>
        <w:t xml:space="preserve"> Е.Л., </w:t>
      </w:r>
      <w:proofErr w:type="spellStart"/>
      <w:r w:rsidRPr="004551ED">
        <w:rPr>
          <w:rFonts w:ascii="Times New Roman" w:hAnsi="Times New Roman" w:cs="Times New Roman"/>
          <w:sz w:val="28"/>
          <w:szCs w:val="28"/>
        </w:rPr>
        <w:t>Лопатюк</w:t>
      </w:r>
      <w:proofErr w:type="spellEnd"/>
      <w:r w:rsidRPr="004551ED">
        <w:rPr>
          <w:rFonts w:ascii="Times New Roman" w:hAnsi="Times New Roman" w:cs="Times New Roman"/>
          <w:sz w:val="28"/>
          <w:szCs w:val="28"/>
        </w:rPr>
        <w:t xml:space="preserve">  Н.А. Аттестация педагогических работников // МБУ ИМЦ «Екатеринбургский Дом Учителя», 2013. С.44-46,69-72</w:t>
      </w:r>
      <w:r>
        <w:t>.</w:t>
      </w:r>
    </w:p>
    <w:sectPr w:rsidR="00676611" w:rsidRPr="00676611" w:rsidSect="00523C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62F9B"/>
    <w:multiLevelType w:val="multilevel"/>
    <w:tmpl w:val="FC948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D352DA"/>
    <w:multiLevelType w:val="hybridMultilevel"/>
    <w:tmpl w:val="60BEB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3350C"/>
    <w:multiLevelType w:val="hybridMultilevel"/>
    <w:tmpl w:val="A26A2D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E76C14"/>
    <w:multiLevelType w:val="hybridMultilevel"/>
    <w:tmpl w:val="1DEE9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A204C"/>
    <w:multiLevelType w:val="multilevel"/>
    <w:tmpl w:val="80D4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084175"/>
    <w:multiLevelType w:val="hybridMultilevel"/>
    <w:tmpl w:val="CABE5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812A5"/>
    <w:multiLevelType w:val="hybridMultilevel"/>
    <w:tmpl w:val="091CD7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1C2AE4"/>
    <w:multiLevelType w:val="hybridMultilevel"/>
    <w:tmpl w:val="53CE6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169B"/>
    <w:rsid w:val="00013D68"/>
    <w:rsid w:val="00015F36"/>
    <w:rsid w:val="00017FC6"/>
    <w:rsid w:val="00030C1C"/>
    <w:rsid w:val="00042F50"/>
    <w:rsid w:val="000437AA"/>
    <w:rsid w:val="00045B6E"/>
    <w:rsid w:val="00083F64"/>
    <w:rsid w:val="00092DB5"/>
    <w:rsid w:val="00094054"/>
    <w:rsid w:val="000A1AEF"/>
    <w:rsid w:val="000A3265"/>
    <w:rsid w:val="000A3DC9"/>
    <w:rsid w:val="000A3F57"/>
    <w:rsid w:val="000B2E60"/>
    <w:rsid w:val="000C12AF"/>
    <w:rsid w:val="000D69DD"/>
    <w:rsid w:val="000E6DEB"/>
    <w:rsid w:val="000F0D9B"/>
    <w:rsid w:val="000F2028"/>
    <w:rsid w:val="00100EBD"/>
    <w:rsid w:val="001039B1"/>
    <w:rsid w:val="00113180"/>
    <w:rsid w:val="00117EAC"/>
    <w:rsid w:val="001214DA"/>
    <w:rsid w:val="0012539A"/>
    <w:rsid w:val="00141615"/>
    <w:rsid w:val="00142AD3"/>
    <w:rsid w:val="001440AF"/>
    <w:rsid w:val="00146D50"/>
    <w:rsid w:val="0015022C"/>
    <w:rsid w:val="0015080C"/>
    <w:rsid w:val="001516EC"/>
    <w:rsid w:val="001549AE"/>
    <w:rsid w:val="00155CAF"/>
    <w:rsid w:val="0016221A"/>
    <w:rsid w:val="00173F4B"/>
    <w:rsid w:val="0018035D"/>
    <w:rsid w:val="001810F6"/>
    <w:rsid w:val="001876B5"/>
    <w:rsid w:val="00197132"/>
    <w:rsid w:val="001A1E1A"/>
    <w:rsid w:val="001B1E59"/>
    <w:rsid w:val="001C03D7"/>
    <w:rsid w:val="001C3DAB"/>
    <w:rsid w:val="001C589C"/>
    <w:rsid w:val="001C6560"/>
    <w:rsid w:val="001F3C93"/>
    <w:rsid w:val="00204160"/>
    <w:rsid w:val="0021579E"/>
    <w:rsid w:val="00224517"/>
    <w:rsid w:val="002249C4"/>
    <w:rsid w:val="002331A3"/>
    <w:rsid w:val="0024532D"/>
    <w:rsid w:val="00255407"/>
    <w:rsid w:val="0027356E"/>
    <w:rsid w:val="002A4409"/>
    <w:rsid w:val="002B088A"/>
    <w:rsid w:val="002B510B"/>
    <w:rsid w:val="002C0442"/>
    <w:rsid w:val="002D1893"/>
    <w:rsid w:val="002D5686"/>
    <w:rsid w:val="002D62E8"/>
    <w:rsid w:val="002F3791"/>
    <w:rsid w:val="002F5EAD"/>
    <w:rsid w:val="003010C6"/>
    <w:rsid w:val="00304FC5"/>
    <w:rsid w:val="00311885"/>
    <w:rsid w:val="003118AE"/>
    <w:rsid w:val="00314A77"/>
    <w:rsid w:val="00352608"/>
    <w:rsid w:val="00352AC7"/>
    <w:rsid w:val="003570F3"/>
    <w:rsid w:val="003801EE"/>
    <w:rsid w:val="0038271A"/>
    <w:rsid w:val="00392B7D"/>
    <w:rsid w:val="00394915"/>
    <w:rsid w:val="003A0839"/>
    <w:rsid w:val="003A379C"/>
    <w:rsid w:val="003A7B46"/>
    <w:rsid w:val="003C17EF"/>
    <w:rsid w:val="003D6E20"/>
    <w:rsid w:val="003E3906"/>
    <w:rsid w:val="003F189A"/>
    <w:rsid w:val="003F52AD"/>
    <w:rsid w:val="004016B8"/>
    <w:rsid w:val="0040693E"/>
    <w:rsid w:val="00413FA3"/>
    <w:rsid w:val="00414C66"/>
    <w:rsid w:val="00420D32"/>
    <w:rsid w:val="0042343B"/>
    <w:rsid w:val="00431F04"/>
    <w:rsid w:val="00444192"/>
    <w:rsid w:val="004551ED"/>
    <w:rsid w:val="00473B8B"/>
    <w:rsid w:val="004A7936"/>
    <w:rsid w:val="004B14EB"/>
    <w:rsid w:val="004C7FF9"/>
    <w:rsid w:val="004D23F1"/>
    <w:rsid w:val="004F129C"/>
    <w:rsid w:val="00502F0B"/>
    <w:rsid w:val="00523C9E"/>
    <w:rsid w:val="00537BA1"/>
    <w:rsid w:val="00544B47"/>
    <w:rsid w:val="00545369"/>
    <w:rsid w:val="00545929"/>
    <w:rsid w:val="005503C7"/>
    <w:rsid w:val="00560807"/>
    <w:rsid w:val="0056777A"/>
    <w:rsid w:val="00577CAC"/>
    <w:rsid w:val="005801AD"/>
    <w:rsid w:val="00584D5E"/>
    <w:rsid w:val="00585894"/>
    <w:rsid w:val="00586EE8"/>
    <w:rsid w:val="00591209"/>
    <w:rsid w:val="00591C5F"/>
    <w:rsid w:val="005944D0"/>
    <w:rsid w:val="005A0511"/>
    <w:rsid w:val="005B3024"/>
    <w:rsid w:val="005C2BE4"/>
    <w:rsid w:val="005C557D"/>
    <w:rsid w:val="005D4E0B"/>
    <w:rsid w:val="005F302A"/>
    <w:rsid w:val="005F6A2B"/>
    <w:rsid w:val="005F73C7"/>
    <w:rsid w:val="006079D2"/>
    <w:rsid w:val="00612224"/>
    <w:rsid w:val="0062770C"/>
    <w:rsid w:val="0063411C"/>
    <w:rsid w:val="00637840"/>
    <w:rsid w:val="00664199"/>
    <w:rsid w:val="00665A9E"/>
    <w:rsid w:val="00670739"/>
    <w:rsid w:val="00676611"/>
    <w:rsid w:val="006768BA"/>
    <w:rsid w:val="00676ADC"/>
    <w:rsid w:val="00683A43"/>
    <w:rsid w:val="00691C02"/>
    <w:rsid w:val="006A109A"/>
    <w:rsid w:val="006A43FE"/>
    <w:rsid w:val="006C355A"/>
    <w:rsid w:val="006C5D2B"/>
    <w:rsid w:val="006E3438"/>
    <w:rsid w:val="006F2FC6"/>
    <w:rsid w:val="006F6230"/>
    <w:rsid w:val="0070219A"/>
    <w:rsid w:val="00706B2E"/>
    <w:rsid w:val="00754A4B"/>
    <w:rsid w:val="00767022"/>
    <w:rsid w:val="0077706C"/>
    <w:rsid w:val="007802AE"/>
    <w:rsid w:val="0078639D"/>
    <w:rsid w:val="007A130F"/>
    <w:rsid w:val="007B044D"/>
    <w:rsid w:val="007B14D1"/>
    <w:rsid w:val="007C45AB"/>
    <w:rsid w:val="007D02B0"/>
    <w:rsid w:val="007D1FC0"/>
    <w:rsid w:val="007D423C"/>
    <w:rsid w:val="007E0FF4"/>
    <w:rsid w:val="007E59BF"/>
    <w:rsid w:val="007F3D7C"/>
    <w:rsid w:val="007F449B"/>
    <w:rsid w:val="007F5BA3"/>
    <w:rsid w:val="008407AE"/>
    <w:rsid w:val="008508F4"/>
    <w:rsid w:val="00850E39"/>
    <w:rsid w:val="00852F81"/>
    <w:rsid w:val="00854132"/>
    <w:rsid w:val="0086656E"/>
    <w:rsid w:val="00871D0E"/>
    <w:rsid w:val="00892C64"/>
    <w:rsid w:val="008A0BC6"/>
    <w:rsid w:val="008A4835"/>
    <w:rsid w:val="008A5569"/>
    <w:rsid w:val="008B7663"/>
    <w:rsid w:val="008D37A1"/>
    <w:rsid w:val="008D79F3"/>
    <w:rsid w:val="008E14F9"/>
    <w:rsid w:val="008E6F5C"/>
    <w:rsid w:val="008F68C5"/>
    <w:rsid w:val="009019FE"/>
    <w:rsid w:val="00927C35"/>
    <w:rsid w:val="00944D74"/>
    <w:rsid w:val="00947215"/>
    <w:rsid w:val="00953C3C"/>
    <w:rsid w:val="00960A54"/>
    <w:rsid w:val="00961F97"/>
    <w:rsid w:val="00964421"/>
    <w:rsid w:val="009703A6"/>
    <w:rsid w:val="009724FA"/>
    <w:rsid w:val="009801EC"/>
    <w:rsid w:val="00981B79"/>
    <w:rsid w:val="009A4A17"/>
    <w:rsid w:val="009B00F7"/>
    <w:rsid w:val="009B7D09"/>
    <w:rsid w:val="009D518A"/>
    <w:rsid w:val="009E049E"/>
    <w:rsid w:val="009E72ED"/>
    <w:rsid w:val="009F4B52"/>
    <w:rsid w:val="00A22076"/>
    <w:rsid w:val="00A27232"/>
    <w:rsid w:val="00A343CA"/>
    <w:rsid w:val="00A35BED"/>
    <w:rsid w:val="00A37BB3"/>
    <w:rsid w:val="00A505E0"/>
    <w:rsid w:val="00A5297C"/>
    <w:rsid w:val="00A60F24"/>
    <w:rsid w:val="00A63705"/>
    <w:rsid w:val="00A76055"/>
    <w:rsid w:val="00A760B2"/>
    <w:rsid w:val="00A768BF"/>
    <w:rsid w:val="00A77CED"/>
    <w:rsid w:val="00A85B43"/>
    <w:rsid w:val="00A95046"/>
    <w:rsid w:val="00AA4B2F"/>
    <w:rsid w:val="00AB3A5D"/>
    <w:rsid w:val="00AC3BE7"/>
    <w:rsid w:val="00AD333D"/>
    <w:rsid w:val="00B0007A"/>
    <w:rsid w:val="00B0178F"/>
    <w:rsid w:val="00B04537"/>
    <w:rsid w:val="00B075D1"/>
    <w:rsid w:val="00B4290C"/>
    <w:rsid w:val="00B506A3"/>
    <w:rsid w:val="00B5678F"/>
    <w:rsid w:val="00B653E0"/>
    <w:rsid w:val="00B77287"/>
    <w:rsid w:val="00B96E2D"/>
    <w:rsid w:val="00BA131D"/>
    <w:rsid w:val="00BA2A98"/>
    <w:rsid w:val="00BA647D"/>
    <w:rsid w:val="00BA6C46"/>
    <w:rsid w:val="00BA7A40"/>
    <w:rsid w:val="00BB7366"/>
    <w:rsid w:val="00BD0736"/>
    <w:rsid w:val="00BD0AC9"/>
    <w:rsid w:val="00BD2D2A"/>
    <w:rsid w:val="00BE352A"/>
    <w:rsid w:val="00BF329C"/>
    <w:rsid w:val="00BF4B9A"/>
    <w:rsid w:val="00C03560"/>
    <w:rsid w:val="00C100B6"/>
    <w:rsid w:val="00C4448D"/>
    <w:rsid w:val="00C44D8C"/>
    <w:rsid w:val="00C5318D"/>
    <w:rsid w:val="00C61F41"/>
    <w:rsid w:val="00C624CC"/>
    <w:rsid w:val="00C77EED"/>
    <w:rsid w:val="00C941C3"/>
    <w:rsid w:val="00CA1B9E"/>
    <w:rsid w:val="00CA7445"/>
    <w:rsid w:val="00CA7461"/>
    <w:rsid w:val="00CC27D6"/>
    <w:rsid w:val="00CC7190"/>
    <w:rsid w:val="00CD57A6"/>
    <w:rsid w:val="00CE3A8B"/>
    <w:rsid w:val="00CF13FD"/>
    <w:rsid w:val="00D116F9"/>
    <w:rsid w:val="00D176CE"/>
    <w:rsid w:val="00D214F8"/>
    <w:rsid w:val="00D31071"/>
    <w:rsid w:val="00D45F3A"/>
    <w:rsid w:val="00D57DF5"/>
    <w:rsid w:val="00D6429E"/>
    <w:rsid w:val="00D7621A"/>
    <w:rsid w:val="00D9103A"/>
    <w:rsid w:val="00D92AB1"/>
    <w:rsid w:val="00D967CF"/>
    <w:rsid w:val="00D976C9"/>
    <w:rsid w:val="00DA006B"/>
    <w:rsid w:val="00DB683E"/>
    <w:rsid w:val="00DC2E8E"/>
    <w:rsid w:val="00DC53F7"/>
    <w:rsid w:val="00DD093A"/>
    <w:rsid w:val="00DD66DB"/>
    <w:rsid w:val="00DE63DE"/>
    <w:rsid w:val="00E0475D"/>
    <w:rsid w:val="00E05479"/>
    <w:rsid w:val="00E11C95"/>
    <w:rsid w:val="00E1695C"/>
    <w:rsid w:val="00E27EFE"/>
    <w:rsid w:val="00E32AAE"/>
    <w:rsid w:val="00E40D81"/>
    <w:rsid w:val="00E56985"/>
    <w:rsid w:val="00E6019C"/>
    <w:rsid w:val="00EA1CBB"/>
    <w:rsid w:val="00EA328C"/>
    <w:rsid w:val="00EB420B"/>
    <w:rsid w:val="00EB5C8B"/>
    <w:rsid w:val="00EC206E"/>
    <w:rsid w:val="00ED0234"/>
    <w:rsid w:val="00EE4607"/>
    <w:rsid w:val="00EF67BC"/>
    <w:rsid w:val="00F03A1A"/>
    <w:rsid w:val="00F04C16"/>
    <w:rsid w:val="00F269E6"/>
    <w:rsid w:val="00F329B3"/>
    <w:rsid w:val="00F35512"/>
    <w:rsid w:val="00F45402"/>
    <w:rsid w:val="00F45ABB"/>
    <w:rsid w:val="00F45BEE"/>
    <w:rsid w:val="00F5577E"/>
    <w:rsid w:val="00F55A06"/>
    <w:rsid w:val="00F563B8"/>
    <w:rsid w:val="00F57DAD"/>
    <w:rsid w:val="00F85A4A"/>
    <w:rsid w:val="00F87A7F"/>
    <w:rsid w:val="00F93B98"/>
    <w:rsid w:val="00FA5951"/>
    <w:rsid w:val="00FB169B"/>
    <w:rsid w:val="00FB6C07"/>
    <w:rsid w:val="00FC694F"/>
    <w:rsid w:val="00FD2294"/>
    <w:rsid w:val="00FE2F48"/>
    <w:rsid w:val="00F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B7D0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7D09"/>
  </w:style>
  <w:style w:type="character" w:customStyle="1" w:styleId="c0">
    <w:name w:val="c0"/>
    <w:basedOn w:val="a0"/>
    <w:rsid w:val="009B7D09"/>
  </w:style>
  <w:style w:type="character" w:customStyle="1" w:styleId="c9">
    <w:name w:val="c9"/>
    <w:basedOn w:val="a0"/>
    <w:rsid w:val="009B7D09"/>
  </w:style>
  <w:style w:type="paragraph" w:customStyle="1" w:styleId="c7">
    <w:name w:val="c7"/>
    <w:basedOn w:val="a"/>
    <w:rsid w:val="009B7D0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B7D0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088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25">
    <w:name w:val="Style25"/>
    <w:basedOn w:val="a"/>
    <w:uiPriority w:val="99"/>
    <w:rsid w:val="00A35BED"/>
    <w:pPr>
      <w:widowControl w:val="0"/>
      <w:autoSpaceDE w:val="0"/>
      <w:autoSpaceDN w:val="0"/>
      <w:adjustRightInd w:val="0"/>
      <w:spacing w:after="0" w:line="317" w:lineRule="exact"/>
      <w:ind w:firstLine="715"/>
      <w:jc w:val="both"/>
    </w:pPr>
    <w:rPr>
      <w:rFonts w:ascii="Cambria" w:eastAsiaTheme="minorEastAsia" w:hAnsi="Cambria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F3791"/>
    <w:rPr>
      <w:i/>
      <w:iCs/>
    </w:rPr>
  </w:style>
  <w:style w:type="character" w:customStyle="1" w:styleId="apple-converted-space">
    <w:name w:val="apple-converted-space"/>
    <w:basedOn w:val="a0"/>
    <w:rsid w:val="008B7663"/>
  </w:style>
  <w:style w:type="character" w:styleId="a6">
    <w:name w:val="Hyperlink"/>
    <w:basedOn w:val="a0"/>
    <w:unhideWhenUsed/>
    <w:rsid w:val="008B7663"/>
    <w:rPr>
      <w:color w:val="0000FF"/>
      <w:u w:val="single"/>
    </w:rPr>
  </w:style>
  <w:style w:type="paragraph" w:styleId="a7">
    <w:name w:val="No Spacing"/>
    <w:uiPriority w:val="1"/>
    <w:qFormat/>
    <w:rsid w:val="00414C6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wo">
    <w:name w:val="wo"/>
    <w:basedOn w:val="a0"/>
    <w:rsid w:val="004016B8"/>
  </w:style>
  <w:style w:type="character" w:styleId="a8">
    <w:name w:val="Strong"/>
    <w:basedOn w:val="a0"/>
    <w:uiPriority w:val="22"/>
    <w:qFormat/>
    <w:rsid w:val="0066419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454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54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85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99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83279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570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213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41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62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751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406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990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411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071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a_at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8981-B9EA-4203-A039-E75439F8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345</cp:revision>
  <cp:lastPrinted>2016-02-01T13:48:00Z</cp:lastPrinted>
  <dcterms:created xsi:type="dcterms:W3CDTF">2012-12-27T06:21:00Z</dcterms:created>
  <dcterms:modified xsi:type="dcterms:W3CDTF">2018-06-01T10:37:00Z</dcterms:modified>
</cp:coreProperties>
</file>