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580" w:rsidRPr="00905441" w:rsidRDefault="00BC5580" w:rsidP="009054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bookmarkStart w:id="0" w:name="_GoBack"/>
      <w:bookmarkEnd w:id="0"/>
      <w:r w:rsidRPr="00905441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Профессия сметчик – это престижно!</w:t>
      </w:r>
    </w:p>
    <w:p w:rsidR="00905441" w:rsidRDefault="00905441" w:rsidP="009054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Закирзянова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Сирина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Фанисовна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6" w:history="1">
        <w:r w:rsidRPr="00237CA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sirina</w:t>
        </w:r>
        <w:r w:rsidRPr="00237CA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76@</w:t>
        </w:r>
        <w:r w:rsidRPr="00237CA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237CA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237CA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преподаватель специальных дисциплин</w:t>
      </w:r>
    </w:p>
    <w:p w:rsidR="00BC5580" w:rsidRPr="00905441" w:rsidRDefault="00905441" w:rsidP="009054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автономное профессиональное образовательное учреждение «Камский строительный колледж имени Е.Н. </w:t>
      </w:r>
      <w:proofErr w:type="spellStart"/>
      <w:r w:rsidRPr="005D716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Батенчука</w:t>
      </w:r>
      <w:proofErr w:type="spellEnd"/>
      <w:r w:rsidRPr="005D716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D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</w:t>
      </w:r>
      <w:proofErr w:type="spellStart"/>
      <w:r w:rsidRPr="005D716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КамСК</w:t>
      </w:r>
      <w:proofErr w:type="spellEnd"/>
      <w:r w:rsidRPr="005D7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имени </w:t>
      </w:r>
      <w:proofErr w:type="spellStart"/>
      <w:r w:rsidRPr="005D716B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Е.Н.Батенчука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C5580" w:rsidRPr="000454B2" w:rsidRDefault="00BC5580" w:rsidP="00BC5580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1140C" w:rsidRDefault="0051140C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114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Сметчик – это специалист, который всегда будет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остребован в строительной сфере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Эта профессия </w:t>
      </w:r>
      <w:r w:rsidRPr="005114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считается престижной и высокооплачиваемой, что является главным ее плюсом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C5580" w:rsidRPr="00BC5580" w:rsidRDefault="00BC5580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«Сметчик» находится «на стыке» строительства и финансов, и с каждым годом становится всё более популярной и востребованной. В основную категорию сметчиков входят: экономисты-сметчики, инженеры сметчики. </w:t>
      </w:r>
      <w:r w:rsidR="000454B2" w:rsidRPr="0051140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Сметчик</w:t>
      </w:r>
      <w:r w:rsidRPr="005114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занимается</w:t>
      </w: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составлением и подготовкой финансовых документов в области строительства зданий и сооружений, т.е. составляет сметы, готовит конкурсные документации, разрабатывает коммерческие предложения, чтобы определить стоимость и объёмы работ, прекрасно разбирается в технологии строительного производства.</w:t>
      </w:r>
    </w:p>
    <w:p w:rsidR="00BC5580" w:rsidRPr="00BC5580" w:rsidRDefault="00BC5580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Сметчики задействованы:</w:t>
      </w:r>
    </w:p>
    <w:p w:rsidR="00BC5580" w:rsidRPr="00BC5580" w:rsidRDefault="00BC5580" w:rsidP="00BC55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процессе определения стоимости на всех объектах нового строительства, реконструкции, объектов капитального ремонта и текущего ремонта;</w:t>
      </w:r>
    </w:p>
    <w:p w:rsidR="00BC5580" w:rsidRPr="00BC5580" w:rsidRDefault="00BC5580" w:rsidP="00BC55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всех стадиях инвестиционного процесса (технико-экономическое обоснование инвестиций; проектирование; проведение подрядных торгов и заключение контракта между заказчиком и подрядчиком; </w:t>
      </w:r>
      <w:proofErr w:type="spellStart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осмечивание</w:t>
      </w:r>
      <w:proofErr w:type="spellEnd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оплата выполненных работ, взаиморасчеты между всеми участниками строительства; </w:t>
      </w:r>
      <w:proofErr w:type="gramStart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ходом строительства; сдача объекта в эксплуатацию; а в ряде видов деятельности — эксплуатация действующих объектов).</w:t>
      </w:r>
    </w:p>
    <w:p w:rsidR="00BC5580" w:rsidRPr="00BC5580" w:rsidRDefault="00BC5580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Сметчик — довольно старинная профессия. Калькуляция затрат на строительство была нужна во все времена, независимо от того, строили </w:t>
      </w: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пирамиды или простые дома. Поворотным этапом в развитии технического нормирования в России можно считать разработку в 1811 г. нормативного</w:t>
      </w:r>
    </w:p>
    <w:p w:rsidR="00BC5580" w:rsidRPr="00BC5580" w:rsidRDefault="00BC5580" w:rsidP="00BC55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580" w:rsidRPr="00BC5580" w:rsidRDefault="00BC5580" w:rsidP="00BC55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справочника «Урочный реестр по части гражданской архитектуры». В нем были приведены нормы выработки и нормы расхода материалов на единицу работ.</w:t>
      </w:r>
    </w:p>
    <w:p w:rsidR="00BC5580" w:rsidRPr="00BC5580" w:rsidRDefault="00BC5580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издание «Строительных норм и правил» (СНиП) было введено в действие с 1 января 1955 г. и состояло из четырех частей. Именно на основе четвертой части СНиПа созданы наши расценки и вся система ценообразования в строительстве. Первый масштабный пересмотр СНиПов был проведен в 1960-х гг. с учетом всех изменений и дополне</w:t>
      </w:r>
      <w:r w:rsidR="001F37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затем в 1984 году. Переход</w:t>
      </w: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новую сметно-нормативную базу был осуществлен 2001 г. Были созданы государственные элементные сметные нормы (ГЭСН-2001) и федеральные единичные расценки (ФЕР-2001) на строительные, монтажные, специальные строительные и пусконаладочные работы, нормативы лимитированных (накладных расходов, сметной прибыли, временных зданий и сооружений и др.) и прочих затрат. [1]</w:t>
      </w:r>
    </w:p>
    <w:p w:rsidR="00BC5580" w:rsidRPr="00BC5580" w:rsidRDefault="00BC5580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Инженер-сметчик должен хорошо и уверенно ориентироваться в большом количестве информационных источников, быть в курсе всех последних документов по ценообразованию, обладать широкими познаниями в области экономики и строительства,</w:t>
      </w:r>
    </w:p>
    <w:p w:rsidR="00BC5580" w:rsidRPr="00BC5580" w:rsidRDefault="00BC5580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появлением профессии сметчик расчеты выполнялись на счетах, затем </w:t>
      </w:r>
      <w:proofErr w:type="gramStart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появились</w:t>
      </w:r>
      <w:proofErr w:type="gramEnd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калькуляторы. На сегодняшний день сметчики активно работают на различных программных продуктах Гранд-Смета, Smeta.ru, Гектор и другие. Программные продукты обновляются, и необходимо постоянно быть в курсе изменений и обновлений.</w:t>
      </w:r>
    </w:p>
    <w:p w:rsidR="00BC5580" w:rsidRPr="00BC5580" w:rsidRDefault="00BC5580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стать сметчиком, надо знать в строительстве технологию выполнения работ, уметь читать чертежи, знать специальные компьютерные программы, быть коммуникабельным. Если не представляешь строительный </w:t>
      </w: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процесс, то соответственно </w:t>
      </w:r>
      <w:proofErr w:type="gramStart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возможно</w:t>
      </w:r>
      <w:proofErr w:type="gramEnd"/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составить смету. С помощью сметы мы можем составить несколько вариантов, а после этого выбрать наиболее</w:t>
      </w:r>
    </w:p>
    <w:p w:rsidR="00BC5580" w:rsidRPr="00BC5580" w:rsidRDefault="00BC5580" w:rsidP="00BC558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эффективный и рентабельный. Смета является важной частью всего строительства.</w:t>
      </w:r>
    </w:p>
    <w:p w:rsidR="00905441" w:rsidRDefault="00BC5580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5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выпускники должны уметь работать с рабочими, уметь выполнять непосредственно различные виды работ (малярные, штукатурные, кладочные столярные работы) на стройплощадке.</w:t>
      </w:r>
      <w:r w:rsidR="008E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</w:t>
      </w:r>
      <w:r w:rsidR="00905441"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ориентированы на широкий круг профессий: мастер, прораб, сметчик, техник, специалист ПТО, снабженец.</w:t>
      </w:r>
      <w:r w:rsidR="00721EC6" w:rsidRPr="00721EC6">
        <w:t xml:space="preserve"> </w:t>
      </w:r>
      <w:r w:rsidR="00721EC6"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опыта проходит на семинарах с действующими сметчиками.</w:t>
      </w:r>
      <w:r w:rsid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EC6"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семинарах мы встречаемся с  нашими выпускниками</w:t>
      </w:r>
      <w:r w:rsid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1EC6" w:rsidRDefault="00721EC6" w:rsidP="00905441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наших студентов была проведена исследовательская работа по опроснику профессиональных склонностей </w:t>
      </w:r>
      <w:proofErr w:type="spellStart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Л.Йовайши</w:t>
      </w:r>
      <w:proofErr w:type="spellEnd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модификации </w:t>
      </w:r>
      <w:proofErr w:type="spellStart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Г.В.Резапкиной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Тестирование проведено среди студентов III и IV  курсов колледжа в количестве 172 чел. </w:t>
      </w: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Результат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показали, что</w:t>
      </w: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21EC6" w:rsidRPr="00721EC6" w:rsidRDefault="00721EC6" w:rsidP="00721E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- 44 студента (25,6% от общего числа) склонны к работе с людьми;</w:t>
      </w:r>
    </w:p>
    <w:p w:rsidR="00721EC6" w:rsidRPr="00721EC6" w:rsidRDefault="00721EC6" w:rsidP="00721E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- 40 студентов (23,3% от общего числа) склонны к практической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ости;</w:t>
      </w:r>
    </w:p>
    <w:p w:rsidR="00721EC6" w:rsidRPr="00721EC6" w:rsidRDefault="00721EC6" w:rsidP="00721E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- 38 студентов (22,1% от общего числа) склонны к экстремальным видам деятельности;</w:t>
      </w:r>
    </w:p>
    <w:p w:rsidR="00721EC6" w:rsidRDefault="00721EC6" w:rsidP="00721EC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- 23 студента (13,4% от общего числа) склонны планово-экономическим видам деятельности.</w:t>
      </w:r>
    </w:p>
    <w:p w:rsidR="00721EC6" w:rsidRPr="00905441" w:rsidRDefault="00721EC6" w:rsidP="00721EC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Параллельно было проведено еще одно тестирование выбора будущей профессии «сметчик»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 тестирования показали, что из 172 человек 19 человек сознательно хотят работать сметчиками, что составляет 11% от числа студентов, обучающихся по программе подготовки специалистов среднего звена. Это те студенты, которые входят в группу планово-экономического вида деятельности. Эти профессии требуют от человека собранности и аккуратности.</w:t>
      </w:r>
    </w:p>
    <w:p w:rsidR="00905441" w:rsidRPr="00905441" w:rsidRDefault="00905441" w:rsidP="008E24E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требования </w:t>
      </w:r>
      <w:r w:rsidR="008E24E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</w:t>
      </w:r>
      <w:r w:rsidR="008E2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«Сметчик»</w:t>
      </w: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* внимательность и терпеливость,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* способность к кропотливой длительной работе,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* умение отслеживать свои ошибки,</w:t>
      </w:r>
      <w:r w:rsidR="00721EC6"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* эмоциональная устойчивость,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* развитые логические и математические способности,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* технический склад ума,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пространственное мышление,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наблюдательность и высокая работоспособность,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* аккуратность.</w:t>
      </w:r>
    </w:p>
    <w:p w:rsidR="00905441" w:rsidRPr="00905441" w:rsidRDefault="00905441" w:rsidP="008E24E7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Обладая такими качествами можно смело работать сметчиком. Но надо помнить, что это ответственная работа на сегодняшний день, так как решаются финансовые стороны строительства объекта.</w:t>
      </w: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441" w:rsidRPr="00905441" w:rsidRDefault="00905441" w:rsidP="0090544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41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905441" w:rsidRPr="00721EC6" w:rsidRDefault="00905441" w:rsidP="00721EC6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Муравлева И. М. Универсальный справочник сметчика: — </w:t>
      </w:r>
      <w:proofErr w:type="spellStart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</w:t>
      </w:r>
      <w:proofErr w:type="gramStart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итер</w:t>
      </w:r>
      <w:proofErr w:type="spellEnd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, 2017г.</w:t>
      </w:r>
    </w:p>
    <w:p w:rsidR="00721EC6" w:rsidRPr="00721EC6" w:rsidRDefault="00721EC6" w:rsidP="00721EC6">
      <w:pPr>
        <w:pStyle w:val="a7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Опросник профессиональных склонностей </w:t>
      </w:r>
      <w:proofErr w:type="spellStart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Л.Йовайши</w:t>
      </w:r>
      <w:proofErr w:type="spellEnd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модификации </w:t>
      </w:r>
      <w:proofErr w:type="spellStart"/>
      <w:r w:rsidRPr="00721EC6">
        <w:rPr>
          <w:rFonts w:ascii="Times New Roman" w:eastAsia="Times New Roman" w:hAnsi="Times New Roman" w:cs="Times New Roman"/>
          <w:sz w:val="28"/>
          <w:szCs w:val="28"/>
          <w:lang w:eastAsia="ru-RU"/>
        </w:rPr>
        <w:t>Г.В.Резапкиной</w:t>
      </w:r>
      <w:proofErr w:type="spellEnd"/>
    </w:p>
    <w:sectPr w:rsidR="00721EC6" w:rsidRPr="00721EC6" w:rsidSect="00B43D8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444EA"/>
    <w:multiLevelType w:val="hybridMultilevel"/>
    <w:tmpl w:val="6998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D88"/>
    <w:rsid w:val="000454B2"/>
    <w:rsid w:val="001F377D"/>
    <w:rsid w:val="0051140C"/>
    <w:rsid w:val="005D716B"/>
    <w:rsid w:val="00721EC6"/>
    <w:rsid w:val="008E24E7"/>
    <w:rsid w:val="00905441"/>
    <w:rsid w:val="00B43D88"/>
    <w:rsid w:val="00BC5580"/>
    <w:rsid w:val="00CD6500"/>
    <w:rsid w:val="00D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544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E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1E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0544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2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1EC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21E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0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ina7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 им. Е.Н.Батенчука</Company>
  <LinksUpToDate>false</LinksUpToDate>
  <CharactersWithSpaces>5806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zsf</dc:creator>
  <cp:lastModifiedBy>zsf</cp:lastModifiedBy>
  <cp:revision>2</cp:revision>
  <dcterms:created xsi:type="dcterms:W3CDTF">2018-06-05T09:56:00Z</dcterms:created>
  <dcterms:modified xsi:type="dcterms:W3CDTF">2018-06-05T09:56:00Z</dcterms:modified>
</cp:coreProperties>
</file>