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10" w:rsidRPr="00581CC6" w:rsidRDefault="00FF72A1" w:rsidP="004C3D10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П</w:t>
      </w:r>
      <w:r w:rsidRPr="00FF72A1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ОБУЖДЕНИЕ ИНТЕРЕСА УЧЕНИКОВ К ПРЕДМЕТУ И РАЗВИТИЕ ИХ ОДАРЕННОСТИ</w:t>
      </w:r>
    </w:p>
    <w:p w:rsidR="00366E5C" w:rsidRPr="004D0DB9" w:rsidRDefault="00366E5C" w:rsidP="004D0D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>Маслова Г</w:t>
      </w:r>
      <w:r>
        <w:rPr>
          <w:rFonts w:ascii="Times New Roman" w:hAnsi="Times New Roman" w:cs="Times New Roman"/>
          <w:sz w:val="28"/>
          <w:szCs w:val="28"/>
        </w:rPr>
        <w:t xml:space="preserve">узаль </w:t>
      </w:r>
      <w:r w:rsidRPr="004E1DF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амировна</w:t>
      </w:r>
      <w:r w:rsidR="004D0DB9">
        <w:rPr>
          <w:rFonts w:ascii="Times New Roman" w:hAnsi="Times New Roman" w:cs="Times New Roman"/>
          <w:sz w:val="28"/>
          <w:szCs w:val="28"/>
        </w:rPr>
        <w:t xml:space="preserve"> </w:t>
      </w:r>
      <w:r w:rsidR="004D0DB9" w:rsidRPr="004D0DB9">
        <w:rPr>
          <w:rFonts w:ascii="Times New Roman" w:hAnsi="Times New Roman" w:cs="Times New Roman"/>
          <w:i/>
          <w:sz w:val="28"/>
          <w:szCs w:val="28"/>
        </w:rPr>
        <w:t>(</w:t>
      </w:r>
      <w:r w:rsidR="004D0DB9" w:rsidRPr="00C308CF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4D0DB9" w:rsidRPr="004D0DB9">
        <w:rPr>
          <w:rFonts w:ascii="Times New Roman" w:hAnsi="Times New Roman" w:cs="Times New Roman"/>
          <w:i/>
          <w:sz w:val="28"/>
          <w:szCs w:val="28"/>
        </w:rPr>
        <w:t>-</w:t>
      </w:r>
      <w:r w:rsidR="004D0DB9" w:rsidRPr="00C308CF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="004D0DB9" w:rsidRPr="004D0DB9">
        <w:rPr>
          <w:rFonts w:ascii="Times New Roman" w:hAnsi="Times New Roman" w:cs="Times New Roman"/>
          <w:i/>
          <w:sz w:val="28"/>
          <w:szCs w:val="28"/>
        </w:rPr>
        <w:t>:</w:t>
      </w:r>
      <w:r w:rsidR="004D0DB9" w:rsidRPr="004D0DB9">
        <w:rPr>
          <w:i/>
          <w:sz w:val="28"/>
          <w:szCs w:val="28"/>
        </w:rPr>
        <w:t xml:space="preserve"> </w:t>
      </w:r>
      <w:hyperlink r:id="rId5" w:history="1">
        <w:r w:rsidR="004D0DB9" w:rsidRPr="00C308CF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maslovastar</w:t>
        </w:r>
        <w:r w:rsidR="004D0DB9" w:rsidRPr="004D0DB9">
          <w:rPr>
            <w:rStyle w:val="a4"/>
            <w:rFonts w:ascii="Times New Roman" w:hAnsi="Times New Roman" w:cs="Times New Roman"/>
            <w:i/>
            <w:sz w:val="28"/>
            <w:szCs w:val="28"/>
          </w:rPr>
          <w:t>@</w:t>
        </w:r>
        <w:r w:rsidR="004D0DB9" w:rsidRPr="00C308CF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rambler</w:t>
        </w:r>
        <w:r w:rsidR="004D0DB9" w:rsidRPr="004D0DB9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="004D0DB9" w:rsidRPr="00C308CF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  <w:r w:rsidR="004D0DB9" w:rsidRPr="004D0DB9">
        <w:rPr>
          <w:rStyle w:val="a4"/>
          <w:rFonts w:ascii="Times New Roman" w:hAnsi="Times New Roman" w:cs="Times New Roman"/>
          <w:i/>
          <w:sz w:val="28"/>
          <w:szCs w:val="28"/>
        </w:rPr>
        <w:t>)</w:t>
      </w:r>
      <w:r w:rsidR="004D0DB9" w:rsidRPr="004D0D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 учитель химии</w:t>
      </w:r>
    </w:p>
    <w:p w:rsidR="00366E5C" w:rsidRPr="004D0DB9" w:rsidRDefault="00366E5C" w:rsidP="004D0DB9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1DF4">
        <w:rPr>
          <w:rFonts w:ascii="Times New Roman" w:hAnsi="Times New Roman" w:cs="Times New Roman"/>
          <w:sz w:val="28"/>
          <w:szCs w:val="28"/>
        </w:rPr>
        <w:t>МБОУ «Средняя общеобразовательная татарско-русская школа №34»</w:t>
      </w:r>
      <w:r w:rsidR="004D0DB9">
        <w:rPr>
          <w:rFonts w:ascii="Times New Roman" w:hAnsi="Times New Roman" w:cs="Times New Roman"/>
          <w:sz w:val="28"/>
          <w:szCs w:val="28"/>
        </w:rPr>
        <w:t xml:space="preserve"> (МБОУ «СОШ №34»</w:t>
      </w:r>
      <w:r w:rsidR="00270292">
        <w:rPr>
          <w:rFonts w:ascii="Times New Roman" w:hAnsi="Times New Roman" w:cs="Times New Roman"/>
          <w:sz w:val="28"/>
          <w:szCs w:val="28"/>
        </w:rPr>
        <w:t>)</w:t>
      </w:r>
      <w:r w:rsidR="004D0DB9">
        <w:rPr>
          <w:rFonts w:ascii="Times New Roman" w:hAnsi="Times New Roman" w:cs="Times New Roman"/>
          <w:sz w:val="28"/>
          <w:szCs w:val="28"/>
        </w:rPr>
        <w:t>, г. Казань</w:t>
      </w:r>
    </w:p>
    <w:p w:rsidR="00366E5C" w:rsidRPr="004D0DB9" w:rsidRDefault="00366E5C" w:rsidP="004D0D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>Маслов И</w:t>
      </w:r>
      <w:r>
        <w:rPr>
          <w:rFonts w:ascii="Times New Roman" w:hAnsi="Times New Roman" w:cs="Times New Roman"/>
          <w:sz w:val="28"/>
          <w:szCs w:val="28"/>
        </w:rPr>
        <w:t xml:space="preserve">горь </w:t>
      </w:r>
      <w:r w:rsidRPr="004E1DF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иколаевич</w:t>
      </w:r>
      <w:r w:rsidR="004D0DB9">
        <w:rPr>
          <w:rFonts w:ascii="Times New Roman" w:hAnsi="Times New Roman" w:cs="Times New Roman"/>
          <w:sz w:val="28"/>
          <w:szCs w:val="28"/>
        </w:rPr>
        <w:t xml:space="preserve"> </w:t>
      </w:r>
      <w:r w:rsidR="004D0DB9" w:rsidRPr="004D0DB9">
        <w:rPr>
          <w:rFonts w:ascii="Times New Roman" w:hAnsi="Times New Roman" w:cs="Times New Roman"/>
          <w:i/>
          <w:sz w:val="28"/>
          <w:szCs w:val="28"/>
        </w:rPr>
        <w:t>(</w:t>
      </w:r>
      <w:r w:rsidR="004D0DB9" w:rsidRPr="00C308CF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4D0DB9" w:rsidRPr="004D0DB9">
        <w:rPr>
          <w:rFonts w:ascii="Times New Roman" w:hAnsi="Times New Roman" w:cs="Times New Roman"/>
          <w:i/>
          <w:sz w:val="28"/>
          <w:szCs w:val="28"/>
        </w:rPr>
        <w:t>-</w:t>
      </w:r>
      <w:r w:rsidR="004D0DB9" w:rsidRPr="00C308CF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="004D0DB9" w:rsidRPr="004D0DB9">
        <w:rPr>
          <w:rFonts w:ascii="Times New Roman" w:hAnsi="Times New Roman" w:cs="Times New Roman"/>
          <w:i/>
          <w:sz w:val="28"/>
          <w:szCs w:val="28"/>
        </w:rPr>
        <w:t>:</w:t>
      </w:r>
      <w:r w:rsidR="004D0DB9" w:rsidRPr="004D0DB9">
        <w:rPr>
          <w:i/>
          <w:sz w:val="28"/>
          <w:szCs w:val="28"/>
        </w:rPr>
        <w:t xml:space="preserve"> </w:t>
      </w:r>
      <w:hyperlink r:id="rId6" w:history="1">
        <w:r w:rsidR="004D0DB9" w:rsidRPr="00C308CF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ig</w:t>
        </w:r>
        <w:r w:rsidR="004D0DB9" w:rsidRPr="004D0DB9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-</w:t>
        </w:r>
        <w:r w:rsidR="004D0DB9" w:rsidRPr="00C308CF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mas</w:t>
        </w:r>
        <w:r w:rsidR="004D0DB9" w:rsidRPr="004D0DB9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@</w:t>
        </w:r>
        <w:r w:rsidR="004D0DB9" w:rsidRPr="00C308CF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mail</w:t>
        </w:r>
        <w:r w:rsidR="004D0DB9" w:rsidRPr="004D0DB9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.</w:t>
        </w:r>
        <w:r w:rsidR="004D0DB9" w:rsidRPr="00C308CF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ru</w:t>
        </w:r>
      </w:hyperlink>
      <w:r w:rsidR="004D0DB9" w:rsidRPr="004D0DB9">
        <w:rPr>
          <w:rStyle w:val="a4"/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4D0DB9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, </w:t>
      </w:r>
      <w:r w:rsidR="004D0DB9" w:rsidRPr="004E1DF4">
        <w:rPr>
          <w:rFonts w:ascii="Times New Roman" w:hAnsi="Times New Roman" w:cs="Times New Roman"/>
          <w:sz w:val="28"/>
          <w:szCs w:val="28"/>
        </w:rPr>
        <w:t>доцент, канд. техн. наук</w:t>
      </w:r>
    </w:p>
    <w:p w:rsidR="00366E5C" w:rsidRPr="00E86054" w:rsidRDefault="00366E5C" w:rsidP="004D0DB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КИУ им. В.Г. Тимирясова (ИЭУП)</w:t>
      </w:r>
      <w:r w:rsidRPr="00E86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0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</w:p>
    <w:p w:rsidR="00366E5C" w:rsidRDefault="00366E5C" w:rsidP="00366E5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6E5C" w:rsidRPr="004D0DB9" w:rsidRDefault="00366E5C" w:rsidP="00366E5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0DB9">
        <w:rPr>
          <w:rFonts w:ascii="Times New Roman" w:hAnsi="Times New Roman" w:cs="Times New Roman"/>
          <w:i/>
          <w:sz w:val="28"/>
          <w:szCs w:val="28"/>
        </w:rPr>
        <w:t>Сегодня главная цель общеобразовательной школы - способствовать умственному, нравственному развитию одаренной личности, используя для этого различные методы обучения. Учитель должен совершенствовать свои профессиональные навыки, расширять круг используемых методов и применять их на практике, чтобы не пропустить того самого, одаренного ученика.</w:t>
      </w:r>
    </w:p>
    <w:p w:rsidR="004D0DB9" w:rsidRDefault="004D0DB9" w:rsidP="00621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2A1" w:rsidRPr="004E1DF4" w:rsidRDefault="00FF72A1" w:rsidP="00FF72A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 xml:space="preserve">Основной целью </w:t>
      </w:r>
      <w:r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моих научно-исследовательских работ</w:t>
      </w:r>
      <w:r w:rsidRPr="00654D76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 xml:space="preserve"> является побуждение </w:t>
      </w:r>
      <w:r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ин</w:t>
      </w:r>
      <w:r w:rsidRPr="00654D76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тереса учеников</w:t>
      </w:r>
      <w:r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 xml:space="preserve"> к предмету и развитие их одаренности</w:t>
      </w:r>
      <w:r w:rsidRPr="00654D76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4E1DF4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При выполнении исследовательской работы ученик</w:t>
      </w:r>
      <w:r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 xml:space="preserve"> раскрывает свои потенциальные возможности.</w:t>
      </w:r>
    </w:p>
    <w:p w:rsidR="00FF72A1" w:rsidRPr="004E1DF4" w:rsidRDefault="00FF72A1" w:rsidP="00FF72A1">
      <w:pPr>
        <w:widowControl w:val="0"/>
        <w:spacing w:after="0" w:line="360" w:lineRule="auto"/>
        <w:ind w:firstLine="709"/>
        <w:jc w:val="both"/>
        <w:rPr>
          <w:rFonts w:ascii="Times New Roman" w:eastAsia="Garamond" w:hAnsi="Times New Roman" w:cs="Times New Roman"/>
          <w:bCs/>
          <w:sz w:val="28"/>
          <w:szCs w:val="28"/>
        </w:rPr>
      </w:pPr>
      <w:r w:rsidRPr="004E1DF4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Обучайте учащихся соответствующим практикам проведения научно-исследовательских работ на основе адекватной оценки умений и навыков, имеющихся у учащихся.</w:t>
      </w:r>
    </w:p>
    <w:p w:rsidR="00FF72A1" w:rsidRDefault="00FF72A1" w:rsidP="00FF72A1">
      <w:pPr>
        <w:widowControl w:val="0"/>
        <w:spacing w:after="0" w:line="360" w:lineRule="auto"/>
        <w:ind w:firstLine="709"/>
        <w:jc w:val="both"/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</w:pPr>
      <w:r w:rsidRPr="004E1DF4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Выбор методик, которые наиболее прие</w:t>
      </w:r>
      <w:r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мле</w:t>
      </w:r>
      <w:r w:rsidRPr="004E1DF4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мы в обучении, сложен. Почти все методики можно применять в работе. Попробуйте за год все методики проведения исследовани</w:t>
      </w:r>
      <w:r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й</w:t>
      </w:r>
      <w:r w:rsidRPr="004E1DF4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, даже те, которые уже освоены учащимися. При необходимости повторяйте нужные практики.</w:t>
      </w:r>
      <w:r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4E1DF4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Учитель в каждом случае должен предусмотреть все моменты проведения исследований до мельчайших подробностей.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 xml:space="preserve">Одним из методов проведения урока естественного цикла может стать выполнение исследований на уроке, а затем и во внеурочное время. Проведение </w:t>
      </w:r>
      <w:r w:rsidRPr="004E1DF4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исследований на уроке повышает целеустремленность учащихся, мотивирует </w:t>
      </w:r>
      <w:r w:rsidR="00270292">
        <w:rPr>
          <w:rFonts w:ascii="Times New Roman" w:hAnsi="Times New Roman" w:cs="Times New Roman"/>
          <w:sz w:val="28"/>
          <w:szCs w:val="28"/>
        </w:rPr>
        <w:t xml:space="preserve">их </w:t>
      </w:r>
      <w:r w:rsidRPr="004E1DF4">
        <w:rPr>
          <w:rFonts w:ascii="Times New Roman" w:hAnsi="Times New Roman" w:cs="Times New Roman"/>
          <w:sz w:val="28"/>
          <w:szCs w:val="28"/>
        </w:rPr>
        <w:t>к изучению предмета, воспитывает настойчивость, уверенность, заинтересует, поможет закрепить знания, расширить их универсальность</w:t>
      </w:r>
      <w:r>
        <w:rPr>
          <w:rFonts w:ascii="Times New Roman" w:hAnsi="Times New Roman" w:cs="Times New Roman"/>
          <w:sz w:val="28"/>
          <w:szCs w:val="28"/>
        </w:rPr>
        <w:t xml:space="preserve"> – развить одаренность, даже если её не было изначально</w:t>
      </w:r>
      <w:r w:rsidRPr="004E1DF4">
        <w:rPr>
          <w:rFonts w:ascii="Times New Roman" w:hAnsi="Times New Roman" w:cs="Times New Roman"/>
          <w:sz w:val="28"/>
          <w:szCs w:val="28"/>
        </w:rPr>
        <w:t>.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>Выполнение исследований на уроках состоит из четырех этапов:</w:t>
      </w: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Pr="004E1DF4">
        <w:rPr>
          <w:rFonts w:ascii="Times New Roman" w:hAnsi="Times New Roman" w:cs="Times New Roman"/>
          <w:sz w:val="28"/>
          <w:szCs w:val="28"/>
        </w:rPr>
        <w:t>Этап подготовки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E1DF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DF4">
        <w:rPr>
          <w:rFonts w:ascii="Times New Roman" w:hAnsi="Times New Roman" w:cs="Times New Roman"/>
          <w:sz w:val="28"/>
          <w:szCs w:val="28"/>
        </w:rPr>
        <w:t>Этап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E1DF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DF4">
        <w:rPr>
          <w:rFonts w:ascii="Times New Roman" w:hAnsi="Times New Roman" w:cs="Times New Roman"/>
          <w:sz w:val="28"/>
          <w:szCs w:val="28"/>
        </w:rPr>
        <w:t>Этап интерпретации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E1DF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DF4">
        <w:rPr>
          <w:rFonts w:ascii="Times New Roman" w:hAnsi="Times New Roman" w:cs="Times New Roman"/>
          <w:sz w:val="28"/>
          <w:szCs w:val="28"/>
        </w:rPr>
        <w:t>Этап презентации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>Основной целью подготовительного этапа является побуждение интереса учеников к теме</w:t>
      </w:r>
      <w:r>
        <w:rPr>
          <w:rFonts w:ascii="Times New Roman" w:hAnsi="Times New Roman" w:cs="Times New Roman"/>
          <w:sz w:val="28"/>
          <w:szCs w:val="28"/>
        </w:rPr>
        <w:t>, пробуждение одаренных и стимулирование обычных учащихся</w:t>
      </w:r>
      <w:r w:rsidRPr="004E1D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Возможность с</w:t>
      </w:r>
      <w:r w:rsidRPr="00654D76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делать все своими руками</w:t>
      </w:r>
      <w:r w:rsidRPr="004E1DF4">
        <w:rPr>
          <w:rFonts w:ascii="Times New Roman" w:hAnsi="Times New Roman" w:cs="Times New Roman"/>
          <w:sz w:val="28"/>
          <w:szCs w:val="28"/>
        </w:rPr>
        <w:t>, не зная, чем закончится эксперимент, ведет к подлинн</w:t>
      </w:r>
      <w:r>
        <w:rPr>
          <w:rFonts w:ascii="Times New Roman" w:hAnsi="Times New Roman" w:cs="Times New Roman"/>
          <w:sz w:val="28"/>
          <w:szCs w:val="28"/>
        </w:rPr>
        <w:t>ой заинтересованности учащихся.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>На этапе исследований собираются данные, чтобы найти ответ на каждый вопрос. При этом ученики могут как следовать инструкциям учителя, так и продумывать собственные методы работы, одобренные преподавателем.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>На этапе интерпретации ученики определяют св</w:t>
      </w:r>
      <w:r w:rsidR="00270292">
        <w:rPr>
          <w:rFonts w:ascii="Times New Roman" w:hAnsi="Times New Roman" w:cs="Times New Roman"/>
          <w:sz w:val="28"/>
          <w:szCs w:val="28"/>
        </w:rPr>
        <w:t>язи между обнаруженными фактами.</w:t>
      </w:r>
      <w:r w:rsidRPr="004E1DF4">
        <w:rPr>
          <w:rFonts w:ascii="Times New Roman" w:hAnsi="Times New Roman" w:cs="Times New Roman"/>
          <w:sz w:val="28"/>
          <w:szCs w:val="28"/>
        </w:rPr>
        <w:t xml:space="preserve"> </w:t>
      </w:r>
      <w:r w:rsidR="00270292">
        <w:rPr>
          <w:rFonts w:ascii="Times New Roman" w:hAnsi="Times New Roman" w:cs="Times New Roman"/>
          <w:sz w:val="28"/>
          <w:szCs w:val="28"/>
        </w:rPr>
        <w:t xml:space="preserve">Одаренный учащийся сам справится с поставленной задачей, а слабому ученику необходимо помочь. </w:t>
      </w:r>
      <w:r w:rsidRPr="004E1DF4">
        <w:rPr>
          <w:rFonts w:ascii="Times New Roman" w:hAnsi="Times New Roman" w:cs="Times New Roman"/>
          <w:sz w:val="28"/>
          <w:szCs w:val="28"/>
        </w:rPr>
        <w:t>В конечном итоге делаются обоснованные выводы.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>Этап презентации дает возможность учащимся продемонстрировать достижения, которых они добились во</w:t>
      </w:r>
      <w:r>
        <w:rPr>
          <w:rFonts w:ascii="Times New Roman" w:hAnsi="Times New Roman" w:cs="Times New Roman"/>
          <w:sz w:val="28"/>
          <w:szCs w:val="28"/>
        </w:rPr>
        <w:t xml:space="preserve"> время проведения исследований.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>Исследовательскую жилку, имеющуюся в каждом ребенке, я использую для развития творческого потенциала своих учеников</w:t>
      </w:r>
      <w:r>
        <w:rPr>
          <w:rFonts w:ascii="Times New Roman" w:hAnsi="Times New Roman" w:cs="Times New Roman"/>
          <w:sz w:val="28"/>
          <w:szCs w:val="28"/>
        </w:rPr>
        <w:t>, развития одаренности</w:t>
      </w:r>
      <w:r w:rsidRPr="004E1DF4">
        <w:rPr>
          <w:rFonts w:ascii="Times New Roman" w:hAnsi="Times New Roman" w:cs="Times New Roman"/>
          <w:sz w:val="28"/>
          <w:szCs w:val="28"/>
        </w:rPr>
        <w:t>.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 xml:space="preserve">В качестве примера выполнения и презентации исследовательской работы могу предложить </w:t>
      </w:r>
      <w:r w:rsidR="00FF72A1">
        <w:rPr>
          <w:rFonts w:ascii="Times New Roman" w:hAnsi="Times New Roman" w:cs="Times New Roman"/>
          <w:sz w:val="28"/>
          <w:szCs w:val="28"/>
        </w:rPr>
        <w:t xml:space="preserve">сокращенную версию </w:t>
      </w:r>
      <w:r w:rsidRPr="004E1DF4">
        <w:rPr>
          <w:rFonts w:ascii="Times New Roman" w:hAnsi="Times New Roman" w:cs="Times New Roman"/>
          <w:sz w:val="28"/>
          <w:szCs w:val="28"/>
        </w:rPr>
        <w:t>научно-исследовательск</w:t>
      </w:r>
      <w:r w:rsidR="00FF72A1">
        <w:rPr>
          <w:rFonts w:ascii="Times New Roman" w:hAnsi="Times New Roman" w:cs="Times New Roman"/>
          <w:sz w:val="28"/>
          <w:szCs w:val="28"/>
        </w:rPr>
        <w:t>ой</w:t>
      </w:r>
      <w:r w:rsidRPr="004E1DF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F72A1">
        <w:rPr>
          <w:rFonts w:ascii="Times New Roman" w:hAnsi="Times New Roman" w:cs="Times New Roman"/>
          <w:sz w:val="28"/>
          <w:szCs w:val="28"/>
        </w:rPr>
        <w:t>ы</w:t>
      </w:r>
      <w:r w:rsidRPr="004E1DF4">
        <w:rPr>
          <w:rFonts w:ascii="Times New Roman" w:hAnsi="Times New Roman" w:cs="Times New Roman"/>
          <w:sz w:val="28"/>
          <w:szCs w:val="28"/>
        </w:rPr>
        <w:t xml:space="preserve"> учеников, вынесенную на одну из последних конференций.</w:t>
      </w:r>
    </w:p>
    <w:p w:rsidR="004D0DB9" w:rsidRDefault="004D0DB9" w:rsidP="004D0D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«Водоподготовка для медицинских клиник»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E1DF4">
        <w:rPr>
          <w:rFonts w:ascii="Times New Roman" w:eastAsia="Calibri" w:hAnsi="Times New Roman" w:cs="Times New Roman"/>
          <w:b/>
          <w:sz w:val="28"/>
          <w:szCs w:val="28"/>
        </w:rPr>
        <w:t xml:space="preserve">Введение 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DF4">
        <w:rPr>
          <w:rFonts w:ascii="Times New Roman" w:eastAsia="Calibri" w:hAnsi="Times New Roman" w:cs="Times New Roman"/>
          <w:sz w:val="28"/>
          <w:szCs w:val="28"/>
        </w:rPr>
        <w:t xml:space="preserve">В последние годы отмечается увеличение числа людей с ограниченными возможностями здоровья и, соответственно, возникает необходимость поиска наиболее эффективного пути облегчения жизни данной категории людей. 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DF4">
        <w:rPr>
          <w:rFonts w:ascii="Times New Roman" w:eastAsia="Calibri" w:hAnsi="Times New Roman" w:cs="Times New Roman"/>
          <w:sz w:val="28"/>
          <w:szCs w:val="28"/>
        </w:rPr>
        <w:lastRenderedPageBreak/>
        <w:t>Исследование проводилось в связи с растущей проблемой возвращения к нормальной и активной жизнедеятельности людей с ограниченными возможностями здоровья, облегчения их самочувствия.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DF4">
        <w:rPr>
          <w:rFonts w:ascii="Times New Roman" w:eastAsia="Calibri" w:hAnsi="Times New Roman" w:cs="Times New Roman"/>
          <w:sz w:val="28"/>
          <w:szCs w:val="28"/>
        </w:rPr>
        <w:t xml:space="preserve">В медицине требуется идеально чистая вода. Она должна быть не только идеально чистая, но и полностью безопасная, в ней не должно быть примесей углерода, должны отсутствовать соли. Следовательно, большое значение в этом деле имеет водоочистка и водоподготовка. Современная промышленность предлагает для осуществления качественной водоподготовки специальные водоочистительные устройства и установки. Применяемые технологии и оборудование разнообразны, но в основе всего находится фильтрация и мембранные технологии. 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DF4">
        <w:rPr>
          <w:rFonts w:ascii="Times New Roman" w:eastAsia="Calibri" w:hAnsi="Times New Roman" w:cs="Times New Roman"/>
          <w:b/>
          <w:sz w:val="28"/>
          <w:szCs w:val="28"/>
        </w:rPr>
        <w:t>Цель проекта</w:t>
      </w:r>
      <w:r w:rsidRPr="004E1DF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DF4">
        <w:rPr>
          <w:rFonts w:ascii="Times New Roman" w:eastAsia="Calibri" w:hAnsi="Times New Roman" w:cs="Times New Roman"/>
          <w:sz w:val="28"/>
          <w:szCs w:val="28"/>
        </w:rPr>
        <w:t xml:space="preserve">разработка новых технологических приемов предварительной водоподготовки, позволяющих осветлять воды в центробежных технологических аппаратах с использованием фильтрующих элементов, 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DF4">
        <w:rPr>
          <w:rFonts w:ascii="Times New Roman" w:eastAsia="Calibri" w:hAnsi="Times New Roman" w:cs="Times New Roman"/>
          <w:sz w:val="28"/>
          <w:szCs w:val="28"/>
        </w:rPr>
        <w:t>переход на технологически дешевые и простые фильтрующие элементы.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E1DF4">
        <w:rPr>
          <w:rFonts w:ascii="Times New Roman" w:eastAsia="Calibri" w:hAnsi="Times New Roman" w:cs="Times New Roman"/>
          <w:b/>
          <w:sz w:val="28"/>
          <w:szCs w:val="28"/>
        </w:rPr>
        <w:t>Научные исследования</w:t>
      </w:r>
      <w:r w:rsidRPr="004E1D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DF4">
        <w:rPr>
          <w:rFonts w:ascii="Times New Roman" w:eastAsia="Calibri" w:hAnsi="Times New Roman" w:cs="Times New Roman"/>
          <w:sz w:val="28"/>
          <w:szCs w:val="28"/>
        </w:rPr>
        <w:t>Установки водоочистки, которые используются в медицине, состоят из нескольких фильтрующих элементов, которые осуществляют очистку в несколько этапов. В первую очередь проводится механическая фильтрация, затем следует очистка посредством активированного угля, фильтры обратного осмоса, фильтр деионизации и завершает все это установка, контролирующая качество очищенной воды. Нами была изучена медицинская клиника гемодиализа на ул. Королева г. Казани.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DF4">
        <w:rPr>
          <w:rFonts w:ascii="Times New Roman" w:eastAsia="Calibri" w:hAnsi="Times New Roman" w:cs="Times New Roman"/>
          <w:sz w:val="28"/>
          <w:szCs w:val="28"/>
        </w:rPr>
        <w:t xml:space="preserve">Был произведен расчет потребности воды при </w:t>
      </w:r>
      <w:r w:rsidRPr="004E1D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водоподготовке по специальным формулам. 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E1DF4">
        <w:rPr>
          <w:rFonts w:ascii="Times New Roman" w:eastAsia="Calibri" w:hAnsi="Times New Roman" w:cs="Times New Roman"/>
          <w:b/>
          <w:sz w:val="28"/>
          <w:szCs w:val="28"/>
        </w:rPr>
        <w:t>Основные проблемы предварительной очистки при водоподготовк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4E1DF4">
        <w:rPr>
          <w:rFonts w:ascii="Times New Roman" w:eastAsia="Calibri" w:hAnsi="Times New Roman" w:cs="Times New Roman"/>
          <w:sz w:val="28"/>
          <w:szCs w:val="28"/>
        </w:rPr>
        <w:t>Мы предлагаем ступенчатую систему осветления поступающей воды. Нами был выбран центробежный фильтр для осветления, разработанный в КНИТУ-КХТИ. Конструкция аппарата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НАПРИМЕР, </w:t>
      </w:r>
      <w:r w:rsidRPr="004E1DF4">
        <w:rPr>
          <w:rFonts w:ascii="Times New Roman" w:eastAsia="Calibri" w:hAnsi="Times New Roman" w:cs="Times New Roman"/>
          <w:sz w:val="28"/>
          <w:szCs w:val="28"/>
        </w:rPr>
        <w:t xml:space="preserve">рис. </w:t>
      </w:r>
      <w:r>
        <w:rPr>
          <w:rFonts w:ascii="Times New Roman" w:eastAsia="Calibri" w:hAnsi="Times New Roman" w:cs="Times New Roman"/>
          <w:sz w:val="28"/>
          <w:szCs w:val="28"/>
        </w:rPr>
        <w:t>1):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DF4">
        <w:rPr>
          <w:rFonts w:ascii="Times New Roman" w:eastAsia="Calibri" w:hAnsi="Times New Roman" w:cs="Times New Roman"/>
          <w:sz w:val="28"/>
          <w:szCs w:val="28"/>
        </w:rPr>
        <w:lastRenderedPageBreak/>
        <w:t>Для повышения качества водоподготовки предлагается установка фильтрующих элементов внутри центробежного осветлителя. Фильтрующие элементы различных форм, изготовленные из отходов картона со специальной обработкой.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DF4">
        <w:rPr>
          <w:rFonts w:ascii="Times New Roman" w:eastAsia="Calibri" w:hAnsi="Times New Roman" w:cs="Times New Roman"/>
          <w:sz w:val="28"/>
          <w:szCs w:val="28"/>
        </w:rPr>
        <w:t>В работе представлены исследования по улучшению характеристик свойств картонов за счет их модификации высокочастотной плазмой пониженного давления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E1DF4">
        <w:rPr>
          <w:rFonts w:ascii="Times New Roman" w:eastAsia="Calibri" w:hAnsi="Times New Roman" w:cs="Times New Roman"/>
          <w:sz w:val="28"/>
          <w:szCs w:val="28"/>
        </w:rPr>
        <w:t xml:space="preserve"> Подбор фильтрующих элементов производился в лабораторных условиях КНИТУ-КХТИ.</w:t>
      </w:r>
    </w:p>
    <w:p w:rsidR="004D0DB9" w:rsidRDefault="004D0DB9" w:rsidP="004D0D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DF4">
        <w:rPr>
          <w:rFonts w:ascii="Times New Roman" w:eastAsia="Calibri" w:hAnsi="Times New Roman" w:cs="Times New Roman"/>
          <w:sz w:val="28"/>
          <w:szCs w:val="28"/>
        </w:rPr>
        <w:t xml:space="preserve">В качестве образцов для исследования мы взяли картоны, используемые в обувной промышленности. Мы исследовали характеристику скорости фильтрования воды образцами картона до и после плазменной обработки. Исследования проводились в лабораторных условиях школы МБОУ №34 г. Казани. Сначала мы фильтровали водопроводную воду через увлажненный картон при обычном давлении. Затем мы фильтровали обработанный наноплазмой картон при обычном давлении. В третьем и четвертом опытах нами были повторно использованы фильтры для осаждения осадков после центрифугирования их в лабораторных центрифугах. </w:t>
      </w:r>
    </w:p>
    <w:p w:rsidR="004D0DB9" w:rsidRPr="004E1DF4" w:rsidRDefault="004D0DB9" w:rsidP="004D0D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DF4">
        <w:rPr>
          <w:rFonts w:ascii="Times New Roman" w:eastAsia="Calibri" w:hAnsi="Times New Roman" w:cs="Times New Roman"/>
          <w:b/>
          <w:sz w:val="28"/>
          <w:szCs w:val="28"/>
        </w:rPr>
        <w:t>Предварительный анализ.</w:t>
      </w:r>
    </w:p>
    <w:p w:rsidR="004D0DB9" w:rsidRDefault="004D0DB9" w:rsidP="004D0DB9">
      <w:pPr>
        <w:widowControl w:val="0"/>
        <w:spacing w:after="0" w:line="240" w:lineRule="auto"/>
        <w:ind w:firstLine="709"/>
        <w:jc w:val="both"/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FF72A1" w:rsidRPr="004E1DF4" w:rsidRDefault="00FF72A1" w:rsidP="00FF7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 xml:space="preserve">Основной целью образования является воспитание учащихся, которые умеют самостоятельно осваивать знания, развивая свои преимущества. Это особенно важно в нашем веке – веке стремительных технологических изменений, требующих постоянного совершенствования знаний, навыков, повышения уровня образования как учителя, так и ученика. </w:t>
      </w:r>
    </w:p>
    <w:p w:rsidR="00FF72A1" w:rsidRPr="004E1DF4" w:rsidRDefault="00FF72A1" w:rsidP="00FF7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>Сегодня главная цель средней общеобразовательной школы - способствовать умственному, нравственному, эмоциональному и физическому развитию одаренной личности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1DF4">
        <w:rPr>
          <w:rFonts w:ascii="Times New Roman" w:hAnsi="Times New Roman" w:cs="Times New Roman"/>
          <w:sz w:val="28"/>
          <w:szCs w:val="28"/>
        </w:rPr>
        <w:t xml:space="preserve"> используя для этого различные методы обучения.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E1DF4">
        <w:rPr>
          <w:rFonts w:ascii="Times New Roman" w:hAnsi="Times New Roman" w:cs="Times New Roman"/>
          <w:sz w:val="28"/>
          <w:szCs w:val="28"/>
        </w:rPr>
        <w:t xml:space="preserve">етоды обучения - это способы организации учебно-познавательной деятельности ученика с заранее определенными задачами, уровнями познавательной активности, учебными действиями и ожидаемыми результатами </w:t>
      </w:r>
      <w:r w:rsidRPr="004E1DF4">
        <w:rPr>
          <w:rFonts w:ascii="Times New Roman" w:hAnsi="Times New Roman" w:cs="Times New Roman"/>
          <w:sz w:val="28"/>
          <w:szCs w:val="28"/>
        </w:rPr>
        <w:lastRenderedPageBreak/>
        <w:t>для достижения дидактических целей. Методы обучения напрямую зависят от целей и задач обучения.</w:t>
      </w:r>
    </w:p>
    <w:p w:rsidR="00FF72A1" w:rsidRDefault="00FF72A1" w:rsidP="00FF7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>Причем успех осуществления метода на практике и степень его эффективности напрямую зависят от усилий не только учителя, но и самого ученика. Необходимо отметить, что учитель должен постоянно совершенствовать свои профессиональные навыки, расширять круг используемых методов и применять их на практике</w:t>
      </w:r>
      <w:r>
        <w:rPr>
          <w:rFonts w:ascii="Times New Roman" w:hAnsi="Times New Roman" w:cs="Times New Roman"/>
          <w:sz w:val="28"/>
          <w:szCs w:val="28"/>
        </w:rPr>
        <w:t>, чтобы не пропустить того самого, одаренного ученика</w:t>
      </w:r>
      <w:r w:rsidRPr="004E1DF4">
        <w:rPr>
          <w:rFonts w:ascii="Times New Roman" w:hAnsi="Times New Roman" w:cs="Times New Roman"/>
          <w:sz w:val="28"/>
          <w:szCs w:val="28"/>
        </w:rPr>
        <w:t>. В противном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1DF4">
        <w:rPr>
          <w:rFonts w:ascii="Times New Roman" w:hAnsi="Times New Roman" w:cs="Times New Roman"/>
          <w:sz w:val="28"/>
          <w:szCs w:val="28"/>
        </w:rPr>
        <w:t xml:space="preserve"> при неправильном использовании методов обучения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1DF4">
        <w:rPr>
          <w:rFonts w:ascii="Times New Roman" w:hAnsi="Times New Roman" w:cs="Times New Roman"/>
          <w:sz w:val="28"/>
          <w:szCs w:val="28"/>
        </w:rPr>
        <w:t xml:space="preserve"> могут быть отрицательные результаты. </w:t>
      </w:r>
    </w:p>
    <w:p w:rsidR="00680D28" w:rsidRPr="008978A4" w:rsidRDefault="00680D28" w:rsidP="008978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0D28" w:rsidRPr="008978A4" w:rsidSect="00AD3D28">
      <w:pgSz w:w="11910" w:h="16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F1F32"/>
    <w:multiLevelType w:val="multilevel"/>
    <w:tmpl w:val="084233B6"/>
    <w:lvl w:ilvl="0">
      <w:start w:val="1"/>
      <w:numFmt w:val="bullet"/>
      <w:lvlText w:val="•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F21466"/>
    <w:multiLevelType w:val="multilevel"/>
    <w:tmpl w:val="F6D85DDA"/>
    <w:lvl w:ilvl="0">
      <w:start w:val="1"/>
      <w:numFmt w:val="decimal"/>
      <w:lvlText w:val="%1."/>
      <w:lvlJc w:val="left"/>
      <w:rPr>
        <w:rFonts w:ascii="Times New Roman" w:eastAsia="Garamond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E8"/>
    <w:rsid w:val="000E0053"/>
    <w:rsid w:val="001B33C6"/>
    <w:rsid w:val="001C01EE"/>
    <w:rsid w:val="00270292"/>
    <w:rsid w:val="00366E5C"/>
    <w:rsid w:val="00460EF5"/>
    <w:rsid w:val="00484CEC"/>
    <w:rsid w:val="004B0C26"/>
    <w:rsid w:val="004C3D10"/>
    <w:rsid w:val="004D0DB9"/>
    <w:rsid w:val="00575579"/>
    <w:rsid w:val="0062128D"/>
    <w:rsid w:val="00654D76"/>
    <w:rsid w:val="00680D28"/>
    <w:rsid w:val="00701AE8"/>
    <w:rsid w:val="007963A6"/>
    <w:rsid w:val="007D66A0"/>
    <w:rsid w:val="00834064"/>
    <w:rsid w:val="008978A4"/>
    <w:rsid w:val="00941606"/>
    <w:rsid w:val="00AD3D28"/>
    <w:rsid w:val="00AD3EC8"/>
    <w:rsid w:val="00BE7F26"/>
    <w:rsid w:val="00CB1B7E"/>
    <w:rsid w:val="00D36A3D"/>
    <w:rsid w:val="00EA0FB5"/>
    <w:rsid w:val="00FC70B4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06184-5DD1-470B-A044-E384DF39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0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8978A4"/>
    <w:rPr>
      <w:rFonts w:ascii="Garamond" w:eastAsia="Garamond" w:hAnsi="Garamond" w:cs="Garamond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8A4"/>
    <w:pPr>
      <w:widowControl w:val="0"/>
      <w:shd w:val="clear" w:color="auto" w:fill="FFFFFF"/>
      <w:spacing w:after="0" w:line="0" w:lineRule="atLeast"/>
      <w:ind w:hanging="760"/>
      <w:jc w:val="center"/>
    </w:pPr>
    <w:rPr>
      <w:rFonts w:ascii="Garamond" w:eastAsia="Garamond" w:hAnsi="Garamond" w:cs="Garamond"/>
      <w:b/>
      <w:bCs/>
      <w:sz w:val="17"/>
      <w:szCs w:val="17"/>
    </w:rPr>
  </w:style>
  <w:style w:type="character" w:customStyle="1" w:styleId="4">
    <w:name w:val="Основной текст (4)_"/>
    <w:basedOn w:val="a0"/>
    <w:link w:val="40"/>
    <w:rsid w:val="008978A4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78A4"/>
    <w:pPr>
      <w:widowControl w:val="0"/>
      <w:shd w:val="clear" w:color="auto" w:fill="FFFFFF"/>
      <w:spacing w:after="0" w:line="211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2TimesNewRoman75pt">
    <w:name w:val="Основной текст (2) + Times New Roman;7;5 pt"/>
    <w:basedOn w:val="2"/>
    <w:rsid w:val="008978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366E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-mas@mail.ru" TargetMode="External"/><Relationship Id="rId5" Type="http://schemas.openxmlformats.org/officeDocument/2006/relationships/hyperlink" Target="mailto:maslovastar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2017-03-20T20:02:00Z</dcterms:created>
  <dcterms:modified xsi:type="dcterms:W3CDTF">2017-04-07T18:27:00Z</dcterms:modified>
</cp:coreProperties>
</file>