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B7" w:rsidRPr="00D46F54" w:rsidRDefault="00FA7FAB" w:rsidP="00FA7FAB">
      <w:pPr>
        <w:spacing w:line="360" w:lineRule="auto"/>
        <w:jc w:val="center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ИНОЯЗЫЧНАЯ КУЛЬТУРА КАК ФАКТОР ФОРМИРОВАНИЯ МОТИВАЦИИ К ИЗУЧЕНИЮ ИНОСТРАННОГО ЯЗЫКА</w:t>
      </w:r>
    </w:p>
    <w:p w:rsidR="00BD5EB7" w:rsidRPr="00D46F54" w:rsidRDefault="00FA7FAB" w:rsidP="00FA7FAB">
      <w:pPr>
        <w:spacing w:line="360" w:lineRule="auto"/>
        <w:jc w:val="center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 xml:space="preserve">Букина Татьяна </w:t>
      </w:r>
      <w:r w:rsidRPr="00D46F54">
        <w:rPr>
          <w:color w:val="333333"/>
          <w:sz w:val="28"/>
          <w:szCs w:val="28"/>
        </w:rPr>
        <w:t>В</w:t>
      </w:r>
      <w:r w:rsidRPr="00D46F54">
        <w:rPr>
          <w:color w:val="333333"/>
          <w:sz w:val="28"/>
          <w:szCs w:val="28"/>
        </w:rPr>
        <w:t>итальевна (</w:t>
      </w:r>
      <w:hyperlink r:id="rId6" w:history="1">
        <w:r w:rsidRPr="00D46F54">
          <w:rPr>
            <w:rStyle w:val="a3"/>
            <w:rFonts w:ascii="Times New Roman" w:hAnsi="Times New Roman"/>
            <w:sz w:val="28"/>
            <w:szCs w:val="28"/>
            <w:lang w:val="en-US"/>
          </w:rPr>
          <w:t>tajoni</w:t>
        </w:r>
        <w:r w:rsidRPr="00D46F54">
          <w:rPr>
            <w:rStyle w:val="a3"/>
            <w:rFonts w:ascii="Times New Roman" w:hAnsi="Times New Roman"/>
            <w:sz w:val="28"/>
            <w:szCs w:val="28"/>
            <w:lang w:val="en-US"/>
          </w:rPr>
          <w:t>s</w:t>
        </w:r>
        <w:r w:rsidRPr="00D46F54">
          <w:rPr>
            <w:rStyle w:val="a3"/>
            <w:rFonts w:ascii="Times New Roman" w:hAnsi="Times New Roman"/>
            <w:sz w:val="28"/>
            <w:szCs w:val="28"/>
            <w:lang w:val="en-US"/>
          </w:rPr>
          <w:t>h</w:t>
        </w:r>
        <w:r w:rsidRPr="00D46F54">
          <w:rPr>
            <w:rStyle w:val="a3"/>
            <w:rFonts w:ascii="Times New Roman" w:hAnsi="Times New Roman"/>
            <w:sz w:val="28"/>
            <w:szCs w:val="28"/>
          </w:rPr>
          <w:t>@</w:t>
        </w:r>
        <w:r w:rsidRPr="00D46F54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D46F5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46F5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46F54">
        <w:rPr>
          <w:color w:val="333333"/>
          <w:sz w:val="28"/>
          <w:szCs w:val="28"/>
        </w:rPr>
        <w:t>), р</w:t>
      </w:r>
      <w:r w:rsidR="00BD5EB7" w:rsidRPr="00D46F54">
        <w:rPr>
          <w:color w:val="333333"/>
          <w:sz w:val="28"/>
          <w:szCs w:val="28"/>
        </w:rPr>
        <w:t>уководитель кафедры учителей</w:t>
      </w:r>
      <w:r w:rsidRPr="00D46F54">
        <w:rPr>
          <w:color w:val="333333"/>
          <w:sz w:val="28"/>
          <w:szCs w:val="28"/>
        </w:rPr>
        <w:t xml:space="preserve"> </w:t>
      </w:r>
      <w:r w:rsidR="00BD5EB7" w:rsidRPr="00D46F54">
        <w:rPr>
          <w:color w:val="333333"/>
          <w:sz w:val="28"/>
          <w:szCs w:val="28"/>
        </w:rPr>
        <w:t>английского языка МБОУ «Лицей №83»</w:t>
      </w:r>
      <w:r w:rsidRPr="00D46F54">
        <w:rPr>
          <w:color w:val="000000"/>
          <w:sz w:val="28"/>
          <w:szCs w:val="28"/>
          <w:shd w:val="clear" w:color="auto" w:fill="F6F6F6"/>
        </w:rPr>
        <w:t xml:space="preserve"> </w:t>
      </w:r>
      <w:r w:rsidRPr="00D46F54">
        <w:rPr>
          <w:color w:val="000000"/>
          <w:sz w:val="28"/>
          <w:szCs w:val="28"/>
          <w:shd w:val="clear" w:color="auto" w:fill="F6F6F6"/>
        </w:rPr>
        <w:t>Приволжского района г. Казани</w:t>
      </w:r>
      <w:r w:rsidRPr="00D46F54">
        <w:rPr>
          <w:color w:val="333333"/>
          <w:sz w:val="28"/>
          <w:szCs w:val="28"/>
        </w:rPr>
        <w:t xml:space="preserve">, </w:t>
      </w:r>
      <w:proofErr w:type="spellStart"/>
      <w:r w:rsidR="00BD5EB7" w:rsidRPr="00D46F54">
        <w:rPr>
          <w:color w:val="333333"/>
          <w:sz w:val="28"/>
          <w:szCs w:val="28"/>
        </w:rPr>
        <w:t>к.п.</w:t>
      </w:r>
      <w:proofErr w:type="gramStart"/>
      <w:r w:rsidR="00BD5EB7" w:rsidRPr="00D46F54">
        <w:rPr>
          <w:color w:val="333333"/>
          <w:sz w:val="28"/>
          <w:szCs w:val="28"/>
        </w:rPr>
        <w:t>н</w:t>
      </w:r>
      <w:proofErr w:type="spellEnd"/>
      <w:proofErr w:type="gramEnd"/>
      <w:r w:rsidR="00BD5EB7" w:rsidRPr="00D46F54">
        <w:rPr>
          <w:color w:val="333333"/>
          <w:sz w:val="28"/>
          <w:szCs w:val="28"/>
        </w:rPr>
        <w:t xml:space="preserve">. 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</w:p>
    <w:p w:rsidR="00FA7FAB" w:rsidRPr="00D46F54" w:rsidRDefault="00FA7FAB" w:rsidP="00FA7FAB">
      <w:pPr>
        <w:pStyle w:val="a5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i/>
          <w:color w:val="333333"/>
          <w:sz w:val="28"/>
          <w:szCs w:val="28"/>
        </w:rPr>
      </w:pPr>
      <w:proofErr w:type="gramStart"/>
      <w:r w:rsidRPr="00D46F54">
        <w:rPr>
          <w:i/>
          <w:color w:val="333333"/>
          <w:sz w:val="28"/>
          <w:szCs w:val="28"/>
        </w:rPr>
        <w:t>Изучение языка и культуры не случайно, так как это позволяет удачно сочетать элементы страноведения с языковыми явлениями, которые выступают не только как средство коммуникации, но и как способ ознакомления обучаемых с новой для них действительностью.</w:t>
      </w:r>
      <w:proofErr w:type="gramEnd"/>
      <w:r w:rsidRPr="00D46F54">
        <w:rPr>
          <w:i/>
          <w:color w:val="333333"/>
          <w:sz w:val="28"/>
          <w:szCs w:val="28"/>
        </w:rPr>
        <w:t xml:space="preserve"> Такой подход к обучению иностранному языку в школе во многом обеспечивает более эффективное решение практических</w:t>
      </w:r>
      <w:bookmarkStart w:id="0" w:name="_GoBack"/>
      <w:bookmarkEnd w:id="0"/>
      <w:r w:rsidRPr="00D46F54">
        <w:rPr>
          <w:i/>
          <w:color w:val="333333"/>
          <w:sz w:val="28"/>
          <w:szCs w:val="28"/>
        </w:rPr>
        <w:t>, развивающих и воспитательных задач, а также дает огромные возможности для поддержания мотивации обучения.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ab/>
        <w:t xml:space="preserve">Еще в начале 50-х годов в монографии видных американских ученых </w:t>
      </w:r>
      <w:proofErr w:type="spellStart"/>
      <w:r w:rsidRPr="00D46F54">
        <w:rPr>
          <w:color w:val="333333"/>
          <w:sz w:val="28"/>
          <w:szCs w:val="28"/>
        </w:rPr>
        <w:t>А.Кребера</w:t>
      </w:r>
      <w:proofErr w:type="spellEnd"/>
      <w:r w:rsidRPr="00D46F54">
        <w:rPr>
          <w:color w:val="333333"/>
          <w:sz w:val="28"/>
          <w:szCs w:val="28"/>
        </w:rPr>
        <w:t xml:space="preserve"> и </w:t>
      </w:r>
      <w:proofErr w:type="spellStart"/>
      <w:r w:rsidRPr="00D46F54">
        <w:rPr>
          <w:color w:val="333333"/>
          <w:sz w:val="28"/>
          <w:szCs w:val="28"/>
        </w:rPr>
        <w:t>К.Клакхона</w:t>
      </w:r>
      <w:proofErr w:type="spellEnd"/>
      <w:r w:rsidRPr="00D46F54">
        <w:rPr>
          <w:color w:val="333333"/>
          <w:sz w:val="28"/>
          <w:szCs w:val="28"/>
        </w:rPr>
        <w:t xml:space="preserve"> (</w:t>
      </w:r>
      <w:r w:rsidRPr="00D46F54">
        <w:rPr>
          <w:color w:val="333333"/>
          <w:sz w:val="28"/>
          <w:szCs w:val="28"/>
          <w:lang w:val="en-US"/>
        </w:rPr>
        <w:t>Kroeber</w:t>
      </w:r>
      <w:r w:rsidRPr="00D46F54">
        <w:rPr>
          <w:color w:val="333333"/>
          <w:sz w:val="28"/>
          <w:szCs w:val="28"/>
        </w:rPr>
        <w:t xml:space="preserve"> </w:t>
      </w:r>
      <w:r w:rsidRPr="00D46F54">
        <w:rPr>
          <w:color w:val="333333"/>
          <w:sz w:val="28"/>
          <w:szCs w:val="28"/>
          <w:lang w:val="en-US"/>
        </w:rPr>
        <w:t>A</w:t>
      </w:r>
      <w:r w:rsidRPr="00D46F54">
        <w:rPr>
          <w:color w:val="333333"/>
          <w:sz w:val="28"/>
          <w:szCs w:val="28"/>
        </w:rPr>
        <w:t xml:space="preserve">. </w:t>
      </w:r>
      <w:r w:rsidRPr="00D46F54">
        <w:rPr>
          <w:color w:val="333333"/>
          <w:sz w:val="28"/>
          <w:szCs w:val="28"/>
          <w:lang w:val="en-US"/>
        </w:rPr>
        <w:t>and</w:t>
      </w:r>
      <w:r w:rsidRPr="00D46F54">
        <w:rPr>
          <w:color w:val="333333"/>
          <w:sz w:val="28"/>
          <w:szCs w:val="28"/>
        </w:rPr>
        <w:t xml:space="preserve"> </w:t>
      </w:r>
      <w:proofErr w:type="spellStart"/>
      <w:r w:rsidRPr="00D46F54">
        <w:rPr>
          <w:color w:val="333333"/>
          <w:sz w:val="28"/>
          <w:szCs w:val="28"/>
          <w:lang w:val="en-US"/>
        </w:rPr>
        <w:t>Kluckhohn</w:t>
      </w:r>
      <w:proofErr w:type="spellEnd"/>
      <w:r w:rsidRPr="00D46F54">
        <w:rPr>
          <w:color w:val="333333"/>
          <w:sz w:val="28"/>
          <w:szCs w:val="28"/>
        </w:rPr>
        <w:t xml:space="preserve"> </w:t>
      </w:r>
      <w:r w:rsidRPr="00D46F54">
        <w:rPr>
          <w:color w:val="333333"/>
          <w:sz w:val="28"/>
          <w:szCs w:val="28"/>
          <w:lang w:val="en-US"/>
        </w:rPr>
        <w:t>C</w:t>
      </w:r>
      <w:r w:rsidRPr="00D46F54">
        <w:rPr>
          <w:color w:val="333333"/>
          <w:sz w:val="28"/>
          <w:szCs w:val="28"/>
        </w:rPr>
        <w:t xml:space="preserve">., 1954) было собрано около 170 определений культуры, и каждое из них имело известные основания, выделяя в культуре действительно присущие ей признаки. Двадцать лет спустя число определений, а значит и выявленных исследователями ее характерных черт, достигло 200.[3] </w:t>
      </w:r>
      <w:r w:rsidRPr="00D46F54">
        <w:rPr>
          <w:color w:val="333333"/>
          <w:sz w:val="28"/>
          <w:szCs w:val="28"/>
        </w:rPr>
        <w:tab/>
      </w:r>
    </w:p>
    <w:p w:rsidR="00BD5EB7" w:rsidRPr="00D46F54" w:rsidRDefault="00BD5EB7" w:rsidP="00FA7FAB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В обществе культура выполняет разнообразные функции: воспитательную, ценностно-нормативную</w:t>
      </w:r>
      <w:r w:rsidR="00FA7FAB" w:rsidRPr="00D46F54">
        <w:rPr>
          <w:color w:val="333333"/>
          <w:sz w:val="28"/>
          <w:szCs w:val="28"/>
        </w:rPr>
        <w:t>,</w:t>
      </w:r>
      <w:r w:rsidRPr="00D46F54">
        <w:rPr>
          <w:color w:val="333333"/>
          <w:sz w:val="28"/>
          <w:szCs w:val="28"/>
        </w:rPr>
        <w:t xml:space="preserve"> интегративную</w:t>
      </w:r>
      <w:r w:rsidR="00FA7FAB" w:rsidRPr="00D46F54">
        <w:rPr>
          <w:color w:val="333333"/>
          <w:sz w:val="28"/>
          <w:szCs w:val="28"/>
        </w:rPr>
        <w:t xml:space="preserve"> и другие</w:t>
      </w:r>
      <w:r w:rsidRPr="00D46F54">
        <w:rPr>
          <w:color w:val="333333"/>
          <w:sz w:val="28"/>
          <w:szCs w:val="28"/>
        </w:rPr>
        <w:t>.</w:t>
      </w:r>
      <w:r w:rsidRPr="00D46F54">
        <w:rPr>
          <w:color w:val="333333"/>
          <w:sz w:val="28"/>
          <w:szCs w:val="28"/>
        </w:rPr>
        <w:tab/>
      </w:r>
    </w:p>
    <w:p w:rsidR="00BD5EB7" w:rsidRPr="00D46F54" w:rsidRDefault="00BD5EB7" w:rsidP="00FA7FAB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В культуре переваривается, осмысливается,</w:t>
      </w:r>
      <w:r w:rsidR="00281D71" w:rsidRPr="00D46F54">
        <w:rPr>
          <w:color w:val="333333"/>
          <w:sz w:val="28"/>
          <w:szCs w:val="28"/>
        </w:rPr>
        <w:t xml:space="preserve"> оценивается внешняя информация и передается последующим поколениям.</w:t>
      </w:r>
      <w:r w:rsidRPr="00D46F54">
        <w:rPr>
          <w:color w:val="333333"/>
          <w:sz w:val="28"/>
          <w:szCs w:val="28"/>
        </w:rPr>
        <w:t xml:space="preserve"> </w:t>
      </w:r>
      <w:proofErr w:type="gramStart"/>
      <w:r w:rsidRPr="00D46F54">
        <w:rPr>
          <w:color w:val="333333"/>
          <w:sz w:val="28"/>
          <w:szCs w:val="28"/>
        </w:rPr>
        <w:t>Это коммуникативная, или связующая, функция культуры</w:t>
      </w:r>
      <w:r w:rsidR="00281D71" w:rsidRPr="00D46F54">
        <w:rPr>
          <w:color w:val="333333"/>
          <w:sz w:val="28"/>
          <w:szCs w:val="28"/>
        </w:rPr>
        <w:t>, которую она</w:t>
      </w:r>
      <w:r w:rsidRPr="00D46F54">
        <w:rPr>
          <w:color w:val="333333"/>
          <w:sz w:val="28"/>
          <w:szCs w:val="28"/>
        </w:rPr>
        <w:t xml:space="preserve"> выполняет с помощью своих элементов – языка, знаний, убеждений, ценностей, идеологий.</w:t>
      </w:r>
      <w:proofErr w:type="gramEnd"/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ab/>
        <w:t xml:space="preserve">Первоосновой любой культуры является тот понятийно логический аппарат, который присущ мировосприятию того или иного народа. Через него человек структурирует и воспринимает окружающий мир. 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ab/>
        <w:t xml:space="preserve">Язык выступает как ретранслятор культуры. Ушедшие поколения доносят до нас свои умения, навыки, строй мыслей в вещественных формах – жестах, мимике, танцах, обрядах. Но во всех случаях вряд ли что-нибудь конкурировать </w:t>
      </w:r>
      <w:r w:rsidRPr="00D46F54">
        <w:rPr>
          <w:color w:val="333333"/>
          <w:sz w:val="28"/>
          <w:szCs w:val="28"/>
        </w:rPr>
        <w:lastRenderedPageBreak/>
        <w:t>с наиболее емким, доступным, точным ретранслятором культуры, каким является язык. В оценке языка как ретранслятора культуры встречаются две крайности. Одни считают, что для передачи национального своеобразия роль языка незначительна. Другая крайность – абсолютизация родного языка в качестве единственного носителя культуры. Мы считаем</w:t>
      </w:r>
      <w:r w:rsidR="00281D71" w:rsidRPr="00D46F54">
        <w:rPr>
          <w:color w:val="333333"/>
          <w:sz w:val="28"/>
          <w:szCs w:val="28"/>
        </w:rPr>
        <w:t>, что в</w:t>
      </w:r>
      <w:r w:rsidRPr="00D46F54">
        <w:rPr>
          <w:color w:val="333333"/>
          <w:sz w:val="28"/>
          <w:szCs w:val="28"/>
        </w:rPr>
        <w:t xml:space="preserve"> современном мире язык выступает как средство коммуникации. На русском языке в той или иной мере может быть передана и нерусская культура, на английском – неанглийская.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ab/>
        <w:t>Материальная и духовная культура на</w:t>
      </w:r>
      <w:r w:rsidR="00281D71" w:rsidRPr="00D46F54">
        <w:rPr>
          <w:color w:val="333333"/>
          <w:sz w:val="28"/>
          <w:szCs w:val="28"/>
        </w:rPr>
        <w:t>ходятся в органическом единстве. Н</w:t>
      </w:r>
      <w:r w:rsidRPr="00D46F54">
        <w:rPr>
          <w:color w:val="333333"/>
          <w:sz w:val="28"/>
          <w:szCs w:val="28"/>
        </w:rPr>
        <w:t xml:space="preserve">еобходимо выделить, что </w:t>
      </w:r>
      <w:proofErr w:type="spellStart"/>
      <w:r w:rsidRPr="00D46F54">
        <w:rPr>
          <w:color w:val="333333"/>
          <w:sz w:val="28"/>
          <w:szCs w:val="28"/>
        </w:rPr>
        <w:t>взаимнонаправленный</w:t>
      </w:r>
      <w:proofErr w:type="spellEnd"/>
      <w:r w:rsidRPr="00D46F54">
        <w:rPr>
          <w:color w:val="333333"/>
          <w:sz w:val="28"/>
          <w:szCs w:val="28"/>
        </w:rPr>
        <w:t xml:space="preserve"> процесс, под которым понимают усвоение культуры, обнаруживает основные закономерности </w:t>
      </w:r>
      <w:r w:rsidRPr="00D46F54">
        <w:rPr>
          <w:b/>
          <w:color w:val="333333"/>
          <w:sz w:val="28"/>
          <w:szCs w:val="28"/>
        </w:rPr>
        <w:t xml:space="preserve">коммуникативной </w:t>
      </w:r>
      <w:r w:rsidRPr="00D46F54">
        <w:rPr>
          <w:color w:val="333333"/>
          <w:sz w:val="28"/>
          <w:szCs w:val="28"/>
        </w:rPr>
        <w:t>деятельности.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В образовательной деятельности важную роль играет такая категория, как профессиональная культура педагога. Что это такое?  </w:t>
      </w:r>
    </w:p>
    <w:p w:rsidR="00BD5EB7" w:rsidRPr="00D46F54" w:rsidRDefault="00BD5EB7" w:rsidP="00281D71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Традиционно под профессиональной культурой понимают совокупность специальных теоретических знаний и практических умений, связанных с конкретным видом труда. Степень владения профессиональной культурой выражается в квалифика</w:t>
      </w:r>
      <w:r w:rsidR="00281D71" w:rsidRPr="00D46F54">
        <w:rPr>
          <w:color w:val="333333"/>
          <w:sz w:val="28"/>
          <w:szCs w:val="28"/>
        </w:rPr>
        <w:t>ции и квалификационном разряде.</w:t>
      </w:r>
      <w:hyperlink r:id="rId7" w:anchor="4" w:history="1">
        <w:r w:rsidRPr="00D46F54">
          <w:rPr>
            <w:rStyle w:val="a3"/>
            <w:rFonts w:ascii="Times New Roman" w:hAnsi="Times New Roman"/>
            <w:color w:val="333333"/>
            <w:sz w:val="28"/>
            <w:szCs w:val="28"/>
          </w:rPr>
          <w:t>[4]</w:t>
        </w:r>
      </w:hyperlink>
      <w:r w:rsidRPr="00D46F54">
        <w:rPr>
          <w:color w:val="333333"/>
          <w:sz w:val="28"/>
          <w:szCs w:val="28"/>
        </w:rPr>
        <w:t>.</w:t>
      </w:r>
    </w:p>
    <w:p w:rsidR="00BD5EB7" w:rsidRPr="00D46F54" w:rsidRDefault="00BD5EB7" w:rsidP="00FA7FAB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На формирование профессиональной культуры будущего специалиста влияют объективные и субъективные, личностные и социальные</w:t>
      </w:r>
      <w:r w:rsidR="00281D71" w:rsidRPr="00D46F54">
        <w:rPr>
          <w:color w:val="333333"/>
          <w:sz w:val="28"/>
          <w:szCs w:val="28"/>
        </w:rPr>
        <w:t xml:space="preserve"> факторы</w:t>
      </w:r>
      <w:r w:rsidRPr="00D46F54">
        <w:rPr>
          <w:color w:val="333333"/>
          <w:sz w:val="28"/>
          <w:szCs w:val="28"/>
        </w:rPr>
        <w:t>. Объективное воздействие оказывают общемировые тенденции в образовании, социально-философские проблемы культуры, состояние системы образования и качество образовательных услуг, культура образовательного учреждения, престижность профессии в обществе.</w:t>
      </w:r>
      <w:hyperlink r:id="rId8" w:anchor="1" w:history="1">
        <w:r w:rsidRPr="00D46F54">
          <w:rPr>
            <w:rStyle w:val="a3"/>
            <w:rFonts w:ascii="Times New Roman" w:hAnsi="Times New Roman"/>
            <w:color w:val="333333"/>
            <w:sz w:val="28"/>
            <w:szCs w:val="28"/>
          </w:rPr>
          <w:t>[1]</w:t>
        </w:r>
      </w:hyperlink>
      <w:r w:rsidRPr="00D46F54">
        <w:rPr>
          <w:color w:val="333333"/>
          <w:sz w:val="28"/>
          <w:szCs w:val="28"/>
        </w:rPr>
        <w:t xml:space="preserve"> </w:t>
      </w:r>
      <w:r w:rsidRPr="00D46F54">
        <w:rPr>
          <w:color w:val="333333"/>
          <w:sz w:val="28"/>
          <w:szCs w:val="28"/>
        </w:rPr>
        <w:br/>
        <w:t>    Основные проблемы формирования профессиональной культуры вызваны целым рядом неблагоприятных обстоятельств и тенденций, характерных для системы профессионального воспитания и профессионального самоопределения личности.</w:t>
      </w:r>
    </w:p>
    <w:p w:rsidR="00BD5EB7" w:rsidRPr="00D46F54" w:rsidRDefault="00BD5EB7" w:rsidP="00FA7FAB">
      <w:pPr>
        <w:pStyle w:val="c6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 w:rsidRPr="00D46F54">
        <w:rPr>
          <w:rStyle w:val="c0"/>
          <w:color w:val="000000"/>
          <w:sz w:val="28"/>
          <w:szCs w:val="28"/>
        </w:rPr>
        <w:t xml:space="preserve">Профессионально – педагогическая культура выполняет функцию специфического проектирования общей культуры в сферу педагогической </w:t>
      </w:r>
      <w:r w:rsidRPr="00D46F54">
        <w:rPr>
          <w:rStyle w:val="c0"/>
          <w:color w:val="000000"/>
          <w:sz w:val="28"/>
          <w:szCs w:val="28"/>
        </w:rPr>
        <w:lastRenderedPageBreak/>
        <w:t xml:space="preserve">деятельности; особенности реализации формирования культуры учителя обусловлены индивидуально творческими и возрастными характеристиками, сложившимся социально – педагогическим опытом личности. Учитель иностранных языков – это не просто «тренер», не «инженер языковой системы», развивающий определённые навыки и умения. Он – посредник между культурами. Он должен постоянно </w:t>
      </w:r>
      <w:proofErr w:type="gramStart"/>
      <w:r w:rsidRPr="00D46F54">
        <w:rPr>
          <w:rStyle w:val="c0"/>
          <w:color w:val="000000"/>
          <w:sz w:val="28"/>
          <w:szCs w:val="28"/>
        </w:rPr>
        <w:t>представлять себе возможности</w:t>
      </w:r>
      <w:proofErr w:type="gramEnd"/>
      <w:r w:rsidRPr="00D46F54">
        <w:rPr>
          <w:rStyle w:val="c0"/>
          <w:color w:val="000000"/>
          <w:sz w:val="28"/>
          <w:szCs w:val="28"/>
        </w:rPr>
        <w:t xml:space="preserve"> межкультурного обучения в контексте своего предмета и строить свои занятия соответствующим образом.</w:t>
      </w:r>
    </w:p>
    <w:p w:rsidR="00BD5EB7" w:rsidRPr="00D46F54" w:rsidRDefault="00BD5EB7" w:rsidP="00FA7FAB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D46F54">
        <w:rPr>
          <w:color w:val="333333"/>
          <w:sz w:val="28"/>
          <w:szCs w:val="28"/>
        </w:rPr>
        <w:t>Иноязычная культура есть та часть общей культуры человечества, которой учащийся может овладеть в процессе коммуникативного иноязычного образования в познавательном (</w:t>
      </w:r>
      <w:proofErr w:type="spellStart"/>
      <w:r w:rsidRPr="00D46F54">
        <w:rPr>
          <w:color w:val="333333"/>
          <w:sz w:val="28"/>
          <w:szCs w:val="28"/>
        </w:rPr>
        <w:t>культуроведческом</w:t>
      </w:r>
      <w:proofErr w:type="spellEnd"/>
      <w:r w:rsidRPr="00D46F54">
        <w:rPr>
          <w:color w:val="333333"/>
          <w:sz w:val="28"/>
          <w:szCs w:val="28"/>
        </w:rPr>
        <w:t>), развивающем (психологическом), воспитательном (педагогическом) и учебном (социальном) аспектах.</w:t>
      </w:r>
      <w:proofErr w:type="gramEnd"/>
    </w:p>
    <w:p w:rsidR="00BD5EB7" w:rsidRPr="00D46F54" w:rsidRDefault="00BD5EB7" w:rsidP="00281D71">
      <w:pPr>
        <w:pStyle w:val="c6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333333"/>
          <w:sz w:val="28"/>
          <w:szCs w:val="28"/>
        </w:rPr>
      </w:pPr>
      <w:r w:rsidRPr="00D46F54">
        <w:rPr>
          <w:rStyle w:val="c0"/>
          <w:color w:val="000000"/>
          <w:sz w:val="28"/>
          <w:szCs w:val="28"/>
        </w:rPr>
        <w:t xml:space="preserve">Учитель иностранных языков – ретранслятор Иноязычной культуры для учащихся. Именно он формирует иноязычную культуру учащихся </w:t>
      </w:r>
      <w:proofErr w:type="gramStart"/>
      <w:r w:rsidRPr="00D46F54">
        <w:rPr>
          <w:rStyle w:val="c0"/>
          <w:color w:val="000000"/>
          <w:sz w:val="28"/>
          <w:szCs w:val="28"/>
        </w:rPr>
        <w:t>и</w:t>
      </w:r>
      <w:proofErr w:type="gramEnd"/>
      <w:r w:rsidRPr="00D46F54">
        <w:rPr>
          <w:rStyle w:val="c0"/>
          <w:color w:val="000000"/>
          <w:sz w:val="28"/>
          <w:szCs w:val="28"/>
        </w:rPr>
        <w:t xml:space="preserve"> приобщая их к ней, формирует тем самым мотивацию к обучению на уроках иностранного языка. Ведь именно н</w:t>
      </w:r>
      <w:r w:rsidRPr="00D46F54">
        <w:rPr>
          <w:color w:val="333333"/>
          <w:sz w:val="28"/>
          <w:szCs w:val="28"/>
        </w:rPr>
        <w:t>а уроках иностранного языка необходимо готовить учащихся к межкультурной коммуникации. Как показывает опыт межкультурной коммуникации в различных областях, для полноценного общения необходимо, чтобы субъект коммуникации,  потребляя профессиональные термины, владел системой иностранного языка в такой степени, что был бы способен видеть взаимосвязь лексических значений, этимологию слов и стоящий за этим культурный опыт иного народа. Иначе говоря, субъекты  межкультурной коммуникации должны оперировать не просто терминами, а усваивать концепты, в которых отражены определенные представления данной национально-культурной общности, требующие своей расшифровки.</w:t>
      </w:r>
      <w:r w:rsidR="00281D71" w:rsidRPr="00D46F54">
        <w:rPr>
          <w:color w:val="333333"/>
          <w:sz w:val="28"/>
          <w:szCs w:val="28"/>
        </w:rPr>
        <w:t xml:space="preserve"> </w:t>
      </w:r>
      <w:r w:rsidRPr="00D46F54">
        <w:rPr>
          <w:color w:val="333333"/>
          <w:sz w:val="28"/>
          <w:szCs w:val="28"/>
        </w:rPr>
        <w:t>Если расшифровки не происходит, то не осуществляется и полноценная коммуникация</w:t>
      </w:r>
      <w:r w:rsidR="00281D71" w:rsidRPr="00D46F54">
        <w:rPr>
          <w:color w:val="333333"/>
          <w:sz w:val="28"/>
          <w:szCs w:val="28"/>
        </w:rPr>
        <w:t>. Т</w:t>
      </w:r>
      <w:r w:rsidRPr="00D46F54">
        <w:rPr>
          <w:color w:val="333333"/>
          <w:sz w:val="28"/>
          <w:szCs w:val="28"/>
        </w:rPr>
        <w:t>а часть картины мира, которая связана с национальн</w:t>
      </w:r>
      <w:proofErr w:type="gramStart"/>
      <w:r w:rsidRPr="00D46F54">
        <w:rPr>
          <w:color w:val="333333"/>
          <w:sz w:val="28"/>
          <w:szCs w:val="28"/>
        </w:rPr>
        <w:t>о-</w:t>
      </w:r>
      <w:proofErr w:type="gramEnd"/>
      <w:r w:rsidRPr="00D46F54">
        <w:rPr>
          <w:color w:val="333333"/>
          <w:sz w:val="28"/>
          <w:szCs w:val="28"/>
        </w:rPr>
        <w:t xml:space="preserve"> культурными особенностями и </w:t>
      </w:r>
      <w:proofErr w:type="spellStart"/>
      <w:r w:rsidRPr="00D46F54">
        <w:rPr>
          <w:color w:val="333333"/>
          <w:sz w:val="28"/>
          <w:szCs w:val="28"/>
        </w:rPr>
        <w:t>лингвокультурным</w:t>
      </w:r>
      <w:proofErr w:type="spellEnd"/>
      <w:r w:rsidRPr="00D46F54">
        <w:rPr>
          <w:color w:val="333333"/>
          <w:sz w:val="28"/>
          <w:szCs w:val="28"/>
        </w:rPr>
        <w:t xml:space="preserve"> опытом другого народа, для субъекта коммуникации остается закрытой.</w:t>
      </w:r>
    </w:p>
    <w:p w:rsidR="00BD5EB7" w:rsidRPr="00D46F54" w:rsidRDefault="00BD5EB7" w:rsidP="00281D71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lastRenderedPageBreak/>
        <w:t xml:space="preserve">         Традиционный подход </w:t>
      </w:r>
      <w:proofErr w:type="gramStart"/>
      <w:r w:rsidRPr="00D46F54">
        <w:rPr>
          <w:color w:val="333333"/>
          <w:sz w:val="28"/>
          <w:szCs w:val="28"/>
        </w:rPr>
        <w:t>к</w:t>
      </w:r>
      <w:proofErr w:type="gramEnd"/>
      <w:r w:rsidRPr="00D46F54">
        <w:rPr>
          <w:color w:val="333333"/>
          <w:sz w:val="28"/>
          <w:szCs w:val="28"/>
        </w:rPr>
        <w:t xml:space="preserve"> </w:t>
      </w:r>
      <w:proofErr w:type="gramStart"/>
      <w:r w:rsidRPr="00D46F54">
        <w:rPr>
          <w:color w:val="333333"/>
          <w:sz w:val="28"/>
          <w:szCs w:val="28"/>
        </w:rPr>
        <w:t>преподавания</w:t>
      </w:r>
      <w:proofErr w:type="gramEnd"/>
      <w:r w:rsidRPr="00D46F54">
        <w:rPr>
          <w:color w:val="333333"/>
          <w:sz w:val="28"/>
          <w:szCs w:val="28"/>
        </w:rPr>
        <w:t xml:space="preserve"> иностранного языка не достаточным образом обеспечивает формирова</w:t>
      </w:r>
      <w:r w:rsidR="00281D71" w:rsidRPr="00D46F54">
        <w:rPr>
          <w:color w:val="333333"/>
          <w:sz w:val="28"/>
          <w:szCs w:val="28"/>
        </w:rPr>
        <w:t xml:space="preserve">ние межкультурной коммуникации. </w:t>
      </w:r>
      <w:proofErr w:type="gramStart"/>
      <w:r w:rsidRPr="00D46F54">
        <w:rPr>
          <w:color w:val="333333"/>
          <w:sz w:val="28"/>
          <w:szCs w:val="28"/>
        </w:rPr>
        <w:t xml:space="preserve">Эта общая проблема распадается на несколько частных, одной из которых является вербальное обеспечение взаимодействий </w:t>
      </w:r>
      <w:proofErr w:type="spellStart"/>
      <w:r w:rsidRPr="00D46F54">
        <w:rPr>
          <w:color w:val="333333"/>
          <w:sz w:val="28"/>
          <w:szCs w:val="28"/>
        </w:rPr>
        <w:t>коммуникантов</w:t>
      </w:r>
      <w:proofErr w:type="spellEnd"/>
      <w:r w:rsidRPr="00D46F54">
        <w:rPr>
          <w:color w:val="333333"/>
          <w:sz w:val="28"/>
          <w:szCs w:val="28"/>
        </w:rPr>
        <w:t xml:space="preserve"> в процессе общения, которое предполагает наличие у них умений и навыков выбора адекватной стратегии ведения дискурса и структурирования наиболее типичных ситуаций профессионального взаимодействия (установление личных контактов, ведение телефонных разговоров, обмен деловой корреспонденцией, проведение презентаций, совещаний и собраний, переговоров, участие в конференциях и семинарах) с учетом</w:t>
      </w:r>
      <w:proofErr w:type="gramEnd"/>
      <w:r w:rsidRPr="00D46F54">
        <w:rPr>
          <w:color w:val="333333"/>
          <w:sz w:val="28"/>
          <w:szCs w:val="28"/>
        </w:rPr>
        <w:t xml:space="preserve"> </w:t>
      </w:r>
      <w:r w:rsidRPr="00D46F54">
        <w:rPr>
          <w:b/>
          <w:color w:val="333333"/>
          <w:sz w:val="28"/>
          <w:szCs w:val="28"/>
        </w:rPr>
        <w:t>социокультурной специфики партнера.</w:t>
      </w:r>
    </w:p>
    <w:p w:rsidR="00BD5EB7" w:rsidRPr="00D46F54" w:rsidRDefault="00BD5EB7" w:rsidP="00281D71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 xml:space="preserve">Владение иноязычным кодом, позволяющим успешно осуществлять межкультурное взаимодействие, предполагает овладение значимыми концептами </w:t>
      </w:r>
      <w:proofErr w:type="spellStart"/>
      <w:r w:rsidRPr="00D46F54">
        <w:rPr>
          <w:color w:val="333333"/>
          <w:sz w:val="28"/>
          <w:szCs w:val="28"/>
        </w:rPr>
        <w:t>инофонной</w:t>
      </w:r>
      <w:proofErr w:type="spellEnd"/>
      <w:r w:rsidRPr="00D46F54">
        <w:rPr>
          <w:color w:val="333333"/>
          <w:sz w:val="28"/>
          <w:szCs w:val="28"/>
        </w:rPr>
        <w:t xml:space="preserve"> культуры, определяющими специфику общественного и делового поведения, детерминируемого влиянием исторических традиций и обычаев, образа жизни и т.п. </w:t>
      </w:r>
    </w:p>
    <w:p w:rsidR="00BD5EB7" w:rsidRPr="00D46F54" w:rsidRDefault="00BD5EB7" w:rsidP="00FA7FAB">
      <w:pPr>
        <w:pStyle w:val="a5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D46F54">
        <w:rPr>
          <w:color w:val="333333"/>
          <w:sz w:val="28"/>
          <w:szCs w:val="28"/>
        </w:rPr>
        <w:t>Изучение языка и культуры не случайно, так как это позволяет удачно сочетать элементы страноведения с языковыми явлениями, которые выступают не только как средство коммуникации, но и как способ ознакомления обучаемых с новой для них действительностью.</w:t>
      </w:r>
      <w:proofErr w:type="gramEnd"/>
      <w:r w:rsidRPr="00D46F54">
        <w:rPr>
          <w:color w:val="333333"/>
          <w:sz w:val="28"/>
          <w:szCs w:val="28"/>
        </w:rPr>
        <w:t xml:space="preserve"> Такой подход к обучению иностранному языку в школе во многом обеспечивает более эффективное решение практических, развивающих и воспитательных задач, а также дает огромные возможности для поддержания мотивации обучения.</w:t>
      </w:r>
    </w:p>
    <w:p w:rsidR="00BD5EB7" w:rsidRPr="00D46F54" w:rsidRDefault="00BD5EB7" w:rsidP="00FA7FAB">
      <w:pPr>
        <w:pStyle w:val="a5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 xml:space="preserve">Большие возможности для расширения знаний учащихся о стране изучаемого языка открывает внеклассная работа по предмету, которой в нашем лицее уделяется большое внимание. Как правило, все внеурочные мероприятия основываются на страноведческом материале. Выпуск газет о странах, в которых говорят на английском языке, концерты, сказочные постановки, веселые путешествия, викторины, конкурсы стихов и песен, театральные инсценировки, игровые ситуации в виде </w:t>
      </w:r>
      <w:proofErr w:type="spellStart"/>
      <w:r w:rsidRPr="00D46F54">
        <w:rPr>
          <w:color w:val="333333"/>
          <w:sz w:val="28"/>
          <w:szCs w:val="28"/>
        </w:rPr>
        <w:t>телеконкурсов</w:t>
      </w:r>
      <w:proofErr w:type="spellEnd"/>
      <w:r w:rsidRPr="00D46F54">
        <w:rPr>
          <w:color w:val="333333"/>
          <w:sz w:val="28"/>
          <w:szCs w:val="28"/>
        </w:rPr>
        <w:t xml:space="preserve"> включаются в декаду иностранного языка.</w:t>
      </w:r>
    </w:p>
    <w:p w:rsidR="00BD5EB7" w:rsidRPr="00D46F54" w:rsidRDefault="00BD5EB7" w:rsidP="00FA7FAB">
      <w:pPr>
        <w:pStyle w:val="a5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lastRenderedPageBreak/>
        <w:t>Проведение декады способствует повышению мотивации к изучению иностранного языка, развитию навыков устной речи, пополнению словарного запаса, расширению кругозора учащихся и формированию их иноязычной культуры, которая и является целью изучения иностранного языка.[5]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Список литературы:</w:t>
      </w:r>
    </w:p>
    <w:p w:rsidR="00BD5EB7" w:rsidRPr="00D46F54" w:rsidRDefault="00BD5EB7" w:rsidP="00FA7FAB">
      <w:pPr>
        <w:spacing w:line="360" w:lineRule="auto"/>
        <w:jc w:val="both"/>
        <w:rPr>
          <w:color w:val="333333"/>
          <w:sz w:val="28"/>
          <w:szCs w:val="28"/>
        </w:rPr>
      </w:pPr>
    </w:p>
    <w:p w:rsidR="00BD5EB7" w:rsidRPr="00D46F54" w:rsidRDefault="00BD5EB7" w:rsidP="00FA7FA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46F54">
        <w:rPr>
          <w:color w:val="333333"/>
          <w:sz w:val="28"/>
          <w:szCs w:val="28"/>
        </w:rPr>
        <w:t xml:space="preserve">Ананченко М.Ю. К вопросу о сущности и факторах становления профессиональной культуры специалиста. С.11./ Формирование профессиональной культуры будущего специалиста: Материалы X областной студенческой научной конференции и V международных педагогических чтений. /Сборник статей и тезисов. /Под ред. М.Ю. Ананченко, П.Е. </w:t>
      </w:r>
      <w:proofErr w:type="spellStart"/>
      <w:r w:rsidRPr="00D46F54">
        <w:rPr>
          <w:color w:val="333333"/>
          <w:sz w:val="28"/>
          <w:szCs w:val="28"/>
        </w:rPr>
        <w:t>Овсянкина</w:t>
      </w:r>
      <w:proofErr w:type="spellEnd"/>
      <w:r w:rsidRPr="00D46F54">
        <w:rPr>
          <w:color w:val="333333"/>
          <w:sz w:val="28"/>
          <w:szCs w:val="28"/>
        </w:rPr>
        <w:t>. - Архангельск: Издательство СГМУ, 2003. - 160 с.</w:t>
      </w:r>
    </w:p>
    <w:p w:rsidR="00BD5EB7" w:rsidRPr="00D46F54" w:rsidRDefault="00BD5EB7" w:rsidP="00FA7FAB">
      <w:pPr>
        <w:pStyle w:val="a4"/>
        <w:numPr>
          <w:ilvl w:val="0"/>
          <w:numId w:val="1"/>
        </w:numPr>
        <w:spacing w:line="360" w:lineRule="auto"/>
        <w:jc w:val="both"/>
        <w:rPr>
          <w:color w:val="333333"/>
          <w:sz w:val="28"/>
          <w:szCs w:val="28"/>
        </w:rPr>
      </w:pPr>
      <w:proofErr w:type="spellStart"/>
      <w:r w:rsidRPr="00D46F54">
        <w:rPr>
          <w:color w:val="333333"/>
          <w:sz w:val="28"/>
          <w:szCs w:val="28"/>
        </w:rPr>
        <w:t>Дружилов</w:t>
      </w:r>
      <w:proofErr w:type="spellEnd"/>
      <w:r w:rsidRPr="00D46F54">
        <w:rPr>
          <w:color w:val="333333"/>
          <w:sz w:val="28"/>
          <w:szCs w:val="28"/>
        </w:rPr>
        <w:t xml:space="preserve"> С.А. Профессионалы и профессионализм в новой реальности: психологические механизмы и проблемы формирования // "Сибирь. Философия. Образование". Альманах СО РАО, ИПК. - Новокузнецк, 2001 (выпуск 5)</w:t>
      </w:r>
    </w:p>
    <w:p w:rsidR="00BD5EB7" w:rsidRPr="00D46F54" w:rsidRDefault="00BD5EB7" w:rsidP="00FA7FAB">
      <w:pPr>
        <w:pStyle w:val="a4"/>
        <w:numPr>
          <w:ilvl w:val="0"/>
          <w:numId w:val="1"/>
        </w:num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 xml:space="preserve">Каган М.С., </w:t>
      </w:r>
      <w:proofErr w:type="spellStart"/>
      <w:r w:rsidRPr="00D46F54">
        <w:rPr>
          <w:color w:val="333333"/>
          <w:sz w:val="28"/>
          <w:szCs w:val="28"/>
        </w:rPr>
        <w:t>Холостова</w:t>
      </w:r>
      <w:proofErr w:type="spellEnd"/>
      <w:r w:rsidRPr="00D46F54">
        <w:rPr>
          <w:color w:val="333333"/>
          <w:sz w:val="28"/>
          <w:szCs w:val="28"/>
        </w:rPr>
        <w:t xml:space="preserve"> Т.В. Культура-философия-искусство. М.: 1988. – с.4.</w:t>
      </w:r>
    </w:p>
    <w:p w:rsidR="00BD5EB7" w:rsidRPr="00D46F54" w:rsidRDefault="00BD5EB7" w:rsidP="00FA7FAB">
      <w:pPr>
        <w:pStyle w:val="a4"/>
        <w:numPr>
          <w:ilvl w:val="0"/>
          <w:numId w:val="1"/>
        </w:num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333333"/>
          <w:sz w:val="28"/>
          <w:szCs w:val="28"/>
        </w:rPr>
        <w:t>Кравченко А.И. Культурология: Учебное пособие для вузов. - 3-е изд.- М.: Академический проект, 2001.</w:t>
      </w:r>
    </w:p>
    <w:p w:rsidR="00BD5EB7" w:rsidRPr="00D46F54" w:rsidRDefault="00BD5EB7" w:rsidP="00FA7FAB">
      <w:pPr>
        <w:pStyle w:val="a4"/>
        <w:numPr>
          <w:ilvl w:val="0"/>
          <w:numId w:val="1"/>
        </w:numPr>
        <w:spacing w:line="360" w:lineRule="auto"/>
        <w:jc w:val="both"/>
        <w:rPr>
          <w:color w:val="333333"/>
          <w:sz w:val="28"/>
          <w:szCs w:val="28"/>
        </w:rPr>
      </w:pPr>
      <w:r w:rsidRPr="00D46F54">
        <w:rPr>
          <w:color w:val="252525"/>
          <w:sz w:val="28"/>
          <w:szCs w:val="28"/>
          <w:shd w:val="clear" w:color="auto" w:fill="FFFFFF"/>
        </w:rPr>
        <w:t>Пассов Е.И. Коммуникативное иноязычное образование: готовим к диалогу культур. —</w:t>
      </w:r>
      <w:r w:rsidRPr="00D46F54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Pr="00D46F54">
        <w:rPr>
          <w:color w:val="252525"/>
          <w:sz w:val="28"/>
          <w:szCs w:val="28"/>
          <w:shd w:val="clear" w:color="auto" w:fill="FFFFFF"/>
        </w:rPr>
        <w:t>Мн.: Лексис, 2003. — 184 с. —</w:t>
      </w:r>
      <w:r w:rsidRPr="00D46F54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9" w:history="1">
        <w:r w:rsidRPr="00D46F54">
          <w:rPr>
            <w:rStyle w:val="a3"/>
            <w:rFonts w:ascii="Times New Roman" w:hAnsi="Times New Roman"/>
            <w:color w:val="0B0080"/>
            <w:sz w:val="28"/>
            <w:szCs w:val="28"/>
            <w:shd w:val="clear" w:color="auto" w:fill="FFFFFF"/>
          </w:rPr>
          <w:t>ISBN 985-6204-93-3</w:t>
        </w:r>
      </w:hyperlink>
      <w:r w:rsidRPr="00D46F54">
        <w:rPr>
          <w:color w:val="252525"/>
          <w:sz w:val="28"/>
          <w:szCs w:val="28"/>
          <w:shd w:val="clear" w:color="auto" w:fill="FFFFFF"/>
        </w:rPr>
        <w:t>.</w:t>
      </w:r>
    </w:p>
    <w:p w:rsidR="000E1754" w:rsidRPr="00D46F54" w:rsidRDefault="000E1754" w:rsidP="00FA7FAB">
      <w:pPr>
        <w:spacing w:line="360" w:lineRule="auto"/>
        <w:rPr>
          <w:sz w:val="28"/>
          <w:szCs w:val="28"/>
        </w:rPr>
      </w:pPr>
    </w:p>
    <w:sectPr w:rsidR="000E1754" w:rsidRPr="00D46F54" w:rsidSect="00D46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2885"/>
    <w:multiLevelType w:val="hybridMultilevel"/>
    <w:tmpl w:val="5BFE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70"/>
    <w:rsid w:val="000E1754"/>
    <w:rsid w:val="00281D71"/>
    <w:rsid w:val="007E5F70"/>
    <w:rsid w:val="00BD5EB7"/>
    <w:rsid w:val="00D46F54"/>
    <w:rsid w:val="00F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EB7"/>
    <w:rPr>
      <w:rFonts w:ascii="Verdana" w:hAnsi="Verdana" w:hint="default"/>
      <w:strike w:val="0"/>
      <w:dstrike w:val="0"/>
      <w:color w:val="660066"/>
      <w:sz w:val="16"/>
      <w:szCs w:val="16"/>
      <w:u w:val="none"/>
      <w:effect w:val="none"/>
    </w:rPr>
  </w:style>
  <w:style w:type="paragraph" w:styleId="a4">
    <w:name w:val="List Paragraph"/>
    <w:basedOn w:val="a"/>
    <w:uiPriority w:val="34"/>
    <w:qFormat/>
    <w:rsid w:val="00BD5EB7"/>
    <w:pPr>
      <w:ind w:left="720"/>
      <w:contextualSpacing/>
    </w:pPr>
  </w:style>
  <w:style w:type="paragraph" w:customStyle="1" w:styleId="c6">
    <w:name w:val="c6"/>
    <w:basedOn w:val="a"/>
    <w:rsid w:val="00BD5EB7"/>
    <w:pPr>
      <w:spacing w:before="100" w:beforeAutospacing="1" w:after="100" w:afterAutospacing="1"/>
    </w:pPr>
  </w:style>
  <w:style w:type="character" w:customStyle="1" w:styleId="c0">
    <w:name w:val="c0"/>
    <w:basedOn w:val="a0"/>
    <w:rsid w:val="00BD5EB7"/>
  </w:style>
  <w:style w:type="paragraph" w:styleId="a5">
    <w:name w:val="Normal (Web)"/>
    <w:basedOn w:val="a"/>
    <w:uiPriority w:val="99"/>
    <w:semiHidden/>
    <w:unhideWhenUsed/>
    <w:rsid w:val="00BD5E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5EB7"/>
  </w:style>
  <w:style w:type="character" w:styleId="a6">
    <w:name w:val="FollowedHyperlink"/>
    <w:basedOn w:val="a0"/>
    <w:uiPriority w:val="99"/>
    <w:semiHidden/>
    <w:unhideWhenUsed/>
    <w:rsid w:val="00FA7F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EB7"/>
    <w:rPr>
      <w:rFonts w:ascii="Verdana" w:hAnsi="Verdana" w:hint="default"/>
      <w:strike w:val="0"/>
      <w:dstrike w:val="0"/>
      <w:color w:val="660066"/>
      <w:sz w:val="16"/>
      <w:szCs w:val="16"/>
      <w:u w:val="none"/>
      <w:effect w:val="none"/>
    </w:rPr>
  </w:style>
  <w:style w:type="paragraph" w:styleId="a4">
    <w:name w:val="List Paragraph"/>
    <w:basedOn w:val="a"/>
    <w:uiPriority w:val="34"/>
    <w:qFormat/>
    <w:rsid w:val="00BD5EB7"/>
    <w:pPr>
      <w:ind w:left="720"/>
      <w:contextualSpacing/>
    </w:pPr>
  </w:style>
  <w:style w:type="paragraph" w:customStyle="1" w:styleId="c6">
    <w:name w:val="c6"/>
    <w:basedOn w:val="a"/>
    <w:rsid w:val="00BD5EB7"/>
    <w:pPr>
      <w:spacing w:before="100" w:beforeAutospacing="1" w:after="100" w:afterAutospacing="1"/>
    </w:pPr>
  </w:style>
  <w:style w:type="character" w:customStyle="1" w:styleId="c0">
    <w:name w:val="c0"/>
    <w:basedOn w:val="a0"/>
    <w:rsid w:val="00BD5EB7"/>
  </w:style>
  <w:style w:type="paragraph" w:styleId="a5">
    <w:name w:val="Normal (Web)"/>
    <w:basedOn w:val="a"/>
    <w:uiPriority w:val="99"/>
    <w:semiHidden/>
    <w:unhideWhenUsed/>
    <w:rsid w:val="00BD5E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5EB7"/>
  </w:style>
  <w:style w:type="character" w:styleId="a6">
    <w:name w:val="FollowedHyperlink"/>
    <w:basedOn w:val="a0"/>
    <w:uiPriority w:val="99"/>
    <w:semiHidden/>
    <w:unhideWhenUsed/>
    <w:rsid w:val="00FA7F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pu.ru/proect/sbornik2004/023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vpu.ru/proect/sbornik2004/02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onis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9856204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2017-04-08T18:15:00Z</dcterms:created>
  <dcterms:modified xsi:type="dcterms:W3CDTF">2017-04-08T18:15:00Z</dcterms:modified>
</cp:coreProperties>
</file>