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E1" w:rsidRDefault="00AA58E1" w:rsidP="00AA58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8E1">
        <w:rPr>
          <w:rFonts w:ascii="Times New Roman" w:hAnsi="Times New Roman" w:cs="Times New Roman"/>
          <w:b/>
          <w:sz w:val="28"/>
          <w:szCs w:val="28"/>
        </w:rPr>
        <w:t xml:space="preserve">РАБОТА С ОДАРЕННЫМИ ДЕТЬМИ В УСЛОВИЯХ ВВЕДЕНИЯ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A58E1">
        <w:rPr>
          <w:rFonts w:ascii="Times New Roman" w:hAnsi="Times New Roman" w:cs="Times New Roman"/>
          <w:b/>
          <w:sz w:val="28"/>
          <w:szCs w:val="28"/>
        </w:rPr>
        <w:t>ФГОС НА НАЧАЛЬНОМ</w:t>
      </w:r>
      <w:r w:rsidR="00CB0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8E1">
        <w:rPr>
          <w:rFonts w:ascii="Times New Roman" w:hAnsi="Times New Roman" w:cs="Times New Roman"/>
          <w:b/>
          <w:sz w:val="28"/>
          <w:szCs w:val="28"/>
        </w:rPr>
        <w:t xml:space="preserve"> УРОВНЕ ОБУЧЕНИЯ</w:t>
      </w:r>
    </w:p>
    <w:bookmarkEnd w:id="0"/>
    <w:p w:rsidR="0001109B" w:rsidRPr="0001109B" w:rsidRDefault="0001109B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09B" w:rsidRPr="0001109B" w:rsidRDefault="00AA58E1" w:rsidP="000110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Минасхатовна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58E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(</w:t>
      </w:r>
      <w:hyperlink r:id="rId6" w:history="1">
        <w:r w:rsidRPr="002F41AD">
          <w:rPr>
            <w:rStyle w:val="a3"/>
            <w:rFonts w:ascii="Times New Roman" w:hAnsi="Times New Roman" w:cs="Times New Roman"/>
            <w:b/>
            <w:sz w:val="28"/>
            <w:szCs w:val="28"/>
          </w:rPr>
          <w:t>gulshat.ya@yandex.ru</w:t>
        </w:r>
      </w:hyperlink>
      <w:r w:rsidRPr="00AA58E1">
        <w:rPr>
          <w:rFonts w:ascii="Times New Roman" w:hAnsi="Times New Roman" w:cs="Times New Roman"/>
          <w:color w:val="4F81BD" w:themeColor="accent1"/>
          <w:sz w:val="28"/>
          <w:szCs w:val="28"/>
        </w:rPr>
        <w:t>)</w:t>
      </w:r>
      <w:r w:rsidRPr="00AA58E1">
        <w:rPr>
          <w:rFonts w:ascii="Times New Roman" w:hAnsi="Times New Roman" w:cs="Times New Roman"/>
          <w:sz w:val="28"/>
          <w:szCs w:val="28"/>
        </w:rPr>
        <w:t>, учи</w:t>
      </w:r>
      <w:r>
        <w:rPr>
          <w:rFonts w:ascii="Times New Roman" w:hAnsi="Times New Roman" w:cs="Times New Roman"/>
          <w:sz w:val="28"/>
          <w:szCs w:val="28"/>
        </w:rPr>
        <w:t>тель татарского языка и литературы МБОУ</w:t>
      </w:r>
      <w:r w:rsidR="000110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1109B">
        <w:rPr>
          <w:rFonts w:ascii="Times New Roman" w:hAnsi="Times New Roman" w:cs="Times New Roman"/>
          <w:sz w:val="28"/>
          <w:szCs w:val="28"/>
        </w:rPr>
        <w:t>Аксубаевская</w:t>
      </w:r>
      <w:proofErr w:type="spellEnd"/>
      <w:r w:rsidR="0001109B">
        <w:rPr>
          <w:rFonts w:ascii="Times New Roman" w:hAnsi="Times New Roman" w:cs="Times New Roman"/>
          <w:sz w:val="28"/>
          <w:szCs w:val="28"/>
        </w:rPr>
        <w:t xml:space="preserve"> </w:t>
      </w:r>
      <w:r w:rsidR="0001109B" w:rsidRPr="0001109B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="0001109B">
        <w:rPr>
          <w:rFonts w:ascii="Times New Roman" w:hAnsi="Times New Roman" w:cs="Times New Roman"/>
          <w:sz w:val="28"/>
          <w:szCs w:val="28"/>
        </w:rPr>
        <w:t xml:space="preserve"> №2» </w:t>
      </w:r>
      <w:proofErr w:type="spellStart"/>
      <w:r w:rsidR="0001109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1109B" w:rsidRPr="000110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01109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1109B" w:rsidRDefault="0001109B" w:rsidP="00AA58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58E1" w:rsidRPr="0001109B" w:rsidRDefault="00AA58E1" w:rsidP="00AA58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09B">
        <w:rPr>
          <w:rFonts w:ascii="Times New Roman" w:hAnsi="Times New Roman" w:cs="Times New Roman"/>
          <w:i/>
          <w:iCs/>
          <w:sz w:val="28"/>
          <w:szCs w:val="28"/>
        </w:rPr>
        <w:t xml:space="preserve">«В душе каждого ребенка есть невидимые струны. </w:t>
      </w:r>
    </w:p>
    <w:p w:rsidR="0001109B" w:rsidRDefault="00AA58E1" w:rsidP="00AA58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1109B">
        <w:rPr>
          <w:rFonts w:ascii="Times New Roman" w:hAnsi="Times New Roman" w:cs="Times New Roman"/>
          <w:i/>
          <w:iCs/>
          <w:sz w:val="28"/>
          <w:szCs w:val="28"/>
        </w:rPr>
        <w:t>Если их тронуть умелой рукой, они красиво зазвучат».</w:t>
      </w:r>
      <w:r w:rsidRPr="0001109B">
        <w:rPr>
          <w:rFonts w:ascii="Times New Roman" w:hAnsi="Times New Roman" w:cs="Times New Roman"/>
          <w:i/>
          <w:iCs/>
          <w:sz w:val="28"/>
          <w:szCs w:val="28"/>
        </w:rPr>
        <w:br/>
        <w:t> </w:t>
      </w:r>
      <w:r w:rsidR="00972BB1" w:rsidRPr="0001109B">
        <w:rPr>
          <w:rFonts w:ascii="Times New Roman" w:hAnsi="Times New Roman" w:cs="Times New Roman"/>
          <w:i/>
          <w:sz w:val="28"/>
          <w:szCs w:val="28"/>
        </w:rPr>
        <w:t>«Одарённость человека - это маленький росточек, едва проклюнувшийся из земли и требующий к себе огромного внимания. Необходимо холить и лелеять, ухаживать за ним, сделать всё необходимое, чтобы</w:t>
      </w:r>
      <w:r w:rsidR="0001109B">
        <w:rPr>
          <w:rFonts w:ascii="Times New Roman" w:hAnsi="Times New Roman" w:cs="Times New Roman"/>
          <w:i/>
          <w:sz w:val="28"/>
          <w:szCs w:val="28"/>
        </w:rPr>
        <w:t xml:space="preserve"> он вырос и дал обильный плод».                                       </w:t>
      </w:r>
    </w:p>
    <w:p w:rsidR="00563D73" w:rsidRPr="0001109B" w:rsidRDefault="0001109B" w:rsidP="00AA58E1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  <w:r w:rsidR="00AA58E1" w:rsidRPr="0001109B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563D73" w:rsidRPr="0001109B">
        <w:rPr>
          <w:rFonts w:ascii="Times New Roman" w:hAnsi="Times New Roman" w:cs="Times New Roman"/>
          <w:i/>
          <w:iCs/>
          <w:sz w:val="28"/>
          <w:szCs w:val="28"/>
        </w:rPr>
        <w:t xml:space="preserve"> В.А. Сухомлинский</w:t>
      </w:r>
    </w:p>
    <w:p w:rsidR="00E332A3" w:rsidRDefault="0001109B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63D73" w:rsidRPr="00AA58E1" w:rsidRDefault="0001109B" w:rsidP="00AA58E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BB1" w:rsidRPr="00AA58E1">
        <w:rPr>
          <w:rFonts w:ascii="Times New Roman" w:hAnsi="Times New Roman" w:cs="Times New Roman"/>
          <w:sz w:val="28"/>
          <w:szCs w:val="28"/>
        </w:rPr>
        <w:t>Одарённый ребенок</w:t>
      </w:r>
      <w:proofErr w:type="gramStart"/>
      <w:r w:rsidR="00972BB1" w:rsidRPr="00AA58E1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="00972BB1" w:rsidRPr="00AA58E1">
        <w:rPr>
          <w:rFonts w:ascii="Times New Roman" w:hAnsi="Times New Roman" w:cs="Times New Roman"/>
          <w:sz w:val="28"/>
          <w:szCs w:val="28"/>
        </w:rPr>
        <w:t xml:space="preserve">колько ожиданий, надежд, сомнений и тревог связано с этими словами. </w:t>
      </w:r>
      <w:proofErr w:type="gramStart"/>
      <w:r w:rsidR="00972BB1" w:rsidRPr="00AA58E1">
        <w:rPr>
          <w:rFonts w:ascii="Times New Roman" w:hAnsi="Times New Roman" w:cs="Times New Roman"/>
          <w:sz w:val="28"/>
          <w:szCs w:val="28"/>
        </w:rPr>
        <w:t>Одаренный</w:t>
      </w:r>
      <w:proofErr w:type="gramEnd"/>
      <w:r w:rsidR="00972BB1" w:rsidRPr="00AA58E1">
        <w:rPr>
          <w:rFonts w:ascii="Times New Roman" w:hAnsi="Times New Roman" w:cs="Times New Roman"/>
          <w:sz w:val="28"/>
          <w:szCs w:val="28"/>
        </w:rPr>
        <w:t>, т.е. наделенный определенным даром, способный к какой-либо деятельности более  чем другие, и, следовательно, обладающий выдающимися способностями.</w:t>
      </w:r>
      <w:r w:rsidR="00563D73" w:rsidRPr="00AA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73" w:rsidRPr="00AA58E1">
        <w:rPr>
          <w:rFonts w:ascii="Times New Roman" w:hAnsi="Times New Roman" w:cs="Times New Roman"/>
          <w:b/>
          <w:bCs/>
          <w:sz w:val="28"/>
          <w:szCs w:val="28"/>
        </w:rPr>
        <w:t>Психологические особенности одаренных детей</w:t>
      </w:r>
    </w:p>
    <w:p w:rsidR="00972BB1" w:rsidRPr="00AA58E1" w:rsidRDefault="00563D73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Есть одаренные ребята, в которых удачно сочетаются высокий интеллект, творчество и скромность, доброта, чуткость, внимательное отношение к людям. </w:t>
      </w:r>
      <w:r w:rsidRPr="00AA58E1">
        <w:rPr>
          <w:rFonts w:ascii="Times New Roman" w:hAnsi="Times New Roman" w:cs="Times New Roman"/>
          <w:b/>
          <w:bCs/>
          <w:sz w:val="28"/>
          <w:szCs w:val="28"/>
        </w:rPr>
        <w:t>У одаренных ребят есть еще один стимул - побеждать</w:t>
      </w:r>
      <w:r w:rsidRPr="00AA58E1">
        <w:rPr>
          <w:rFonts w:ascii="Times New Roman" w:hAnsi="Times New Roman" w:cs="Times New Roman"/>
          <w:sz w:val="28"/>
          <w:szCs w:val="28"/>
        </w:rPr>
        <w:t xml:space="preserve">. Хотя цена этих побед - долгая и трудная работа над собой. И здесь незаменима помощь учителей. «Технические достижения не стоят ровным счетом ничего, если педагоги не в состоянии их использовать. Чудеса творят не компьютеры, а учителя!» - отмечает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Крейг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Барретт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>, и с этим невозможно не согласиться.</w:t>
      </w:r>
    </w:p>
    <w:p w:rsidR="00972BB1" w:rsidRPr="00AA58E1" w:rsidRDefault="00E332A3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2BB1" w:rsidRPr="00AA58E1">
        <w:rPr>
          <w:rFonts w:ascii="Times New Roman" w:hAnsi="Times New Roman" w:cs="Times New Roman"/>
          <w:sz w:val="28"/>
          <w:szCs w:val="28"/>
        </w:rPr>
        <w:t xml:space="preserve">Интерес к одаренности как явлению  в настоящее время очень высок, и это объясняется как общественными потребностями, так и требованиями, </w:t>
      </w:r>
      <w:r w:rsidR="00972BB1" w:rsidRPr="00AA58E1">
        <w:rPr>
          <w:rFonts w:ascii="Times New Roman" w:hAnsi="Times New Roman" w:cs="Times New Roman"/>
          <w:sz w:val="28"/>
          <w:szCs w:val="28"/>
        </w:rPr>
        <w:lastRenderedPageBreak/>
        <w:t>сформулированными во ФГОС НОО (Федеральном государственном образовательном стандарте начального общего образования). Поэтому, выявление, обучение и воспитание одаренных детей составляет одну их главных проблем совершенствования системы образования.</w:t>
      </w:r>
    </w:p>
    <w:p w:rsidR="00972BB1" w:rsidRPr="00AA58E1" w:rsidRDefault="00E332A3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2BB1" w:rsidRPr="00AA58E1">
        <w:rPr>
          <w:rFonts w:ascii="Times New Roman" w:hAnsi="Times New Roman" w:cs="Times New Roman"/>
          <w:sz w:val="28"/>
          <w:szCs w:val="28"/>
        </w:rPr>
        <w:t>Сегодня актуальна потребность общества в формировании неординарной творческой личности. Современная образовательная ситуация требует не только высокой активности человека, но и его умений, способности нестандартного мышления и поведения. И именно одаренные люди способны внести свой значительный вклад в развитие современного общества.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В основе ФГОС лежит системно -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 подход, который, среди множества планируемых результатов, предполагает:</w:t>
      </w:r>
    </w:p>
    <w:p w:rsidR="00972BB1" w:rsidRPr="00AA58E1" w:rsidRDefault="00972BB1" w:rsidP="00AA58E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воспитание и развитие качеств личности, отвечающих требованиям современного общества; </w:t>
      </w:r>
    </w:p>
    <w:p w:rsidR="00972BB1" w:rsidRPr="00AA58E1" w:rsidRDefault="00972BB1" w:rsidP="00AA58E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учёт индивидуальных особенностей учащихся; разнообразие их развития,</w:t>
      </w:r>
    </w:p>
    <w:p w:rsidR="00972BB1" w:rsidRPr="00AA58E1" w:rsidRDefault="00972BB1" w:rsidP="00AA58E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обеспечение роста творческого потенциала и познавательных мотивов.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Что же понимается под термином «одаренность»?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b/>
          <w:bCs/>
          <w:sz w:val="28"/>
          <w:szCs w:val="28"/>
        </w:rPr>
        <w:t xml:space="preserve">Одарённость </w:t>
      </w:r>
      <w:r w:rsidRPr="00AA58E1">
        <w:rPr>
          <w:rFonts w:ascii="Times New Roman" w:hAnsi="Times New Roman" w:cs="Times New Roman"/>
          <w:sz w:val="28"/>
          <w:szCs w:val="28"/>
        </w:rPr>
        <w:t xml:space="preserve">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Кого считают одаренным?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Специалисты выделяют несколько категорий детей, называемых обычно одаренными.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1.   дети с высокими показателями по специальным тестам интеллекта;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2.   дети с высоким уровнем творческих способностей;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3.   дети, достигшие успехов в каких-либо областях деятельности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4.   дети, хорошо обучающиеся в школе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5.   дети, которые любят спорт, игры, хорошо развиты физически, энергичны.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lastRenderedPageBreak/>
        <w:t>Каждая из этих категорий отражает определенное отношение к пониманию одаренности как психического явления.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Задача педагогов - понять таких детей, направить все усилия на то, чтобы передать им свой опыт и знания. Педагог должен понимать, что эти дети нуждаются в поддержке со стороны взрослых, которые призваны научить их справляться с непомерно завышенными ожиданиями в отношении своих способностей. 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Задачи, стоящие перед учителем: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- Своевременное выявление одарённых детей;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- Использование в урочное и во внеурочное время дифференциации на основе индивидуальных особенностей детей;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- Отбор средств обучения, способствующих развитию самостоятельности мышления, инициативности и научно-исследовательских навыков, творчества в разных видах деятельности;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- Организация разнообразной внеурочной и внешкольной деятельности;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- Развитие у одарённых детей качественно высокого уровня представлений о картине мира, основанных на общечеловеческих ценностях.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Опыт работы показывает, что чем раньше начата работа по выявлению одарённости ребёнка</w:t>
      </w:r>
      <w:r w:rsidRPr="00AA58E1">
        <w:rPr>
          <w:rFonts w:ascii="Times New Roman" w:hAnsi="Times New Roman" w:cs="Times New Roman"/>
          <w:iCs/>
          <w:sz w:val="28"/>
          <w:szCs w:val="28"/>
        </w:rPr>
        <w:t>,</w:t>
      </w:r>
      <w:r w:rsidRPr="00AA58E1">
        <w:rPr>
          <w:rFonts w:ascii="Times New Roman" w:hAnsi="Times New Roman" w:cs="Times New Roman"/>
          <w:sz w:val="28"/>
          <w:szCs w:val="28"/>
        </w:rPr>
        <w:t xml:space="preserve"> тем полнее и шире раскрывается его талант. Мы, учителя начальных классов, начинаем эту работу с первого класса. 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b/>
          <w:bCs/>
          <w:sz w:val="28"/>
          <w:szCs w:val="28"/>
        </w:rPr>
        <w:t>1 этап</w:t>
      </w:r>
      <w:r w:rsidRPr="00AA58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1. В первую очередь необходимо организовать длительные наблюдения за детьми на уроках и творческих мероприятиях.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2. Классные часы с обсуждением на тему «Мои интересы» или «Чем я люблю заниматься больше всего»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3. Индивидуальное общение с родителями, чтобы узнать в какой сфере живет и воспитывается ребенок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4.Анализ успехов и достижений ученика.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b/>
          <w:bCs/>
          <w:sz w:val="28"/>
          <w:szCs w:val="28"/>
        </w:rPr>
        <w:t>2 этап</w:t>
      </w:r>
      <w:r w:rsidRPr="00AA58E1">
        <w:rPr>
          <w:rFonts w:ascii="Times New Roman" w:hAnsi="Times New Roman" w:cs="Times New Roman"/>
          <w:sz w:val="28"/>
          <w:szCs w:val="28"/>
        </w:rPr>
        <w:t xml:space="preserve"> - использование различных диагностик одаренности. Это позволит очертить круг детей для более углубленных индивидуальных исследований.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lastRenderedPageBreak/>
        <w:t>Существует множество психологических методик, направленных на выявление одаренности.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b/>
          <w:bCs/>
          <w:sz w:val="28"/>
          <w:szCs w:val="28"/>
        </w:rPr>
        <w:t>Тесты для выявления уровня развития личности:</w:t>
      </w:r>
    </w:p>
    <w:p w:rsidR="00972BB1" w:rsidRPr="00AA58E1" w:rsidRDefault="00972BB1" w:rsidP="00AA58E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тестирование общих интеллектуальных способностей, абстрактного и логического мышления </w:t>
      </w:r>
    </w:p>
    <w:p w:rsidR="00972BB1" w:rsidRPr="00AA58E1" w:rsidRDefault="00972BB1" w:rsidP="00AA58E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тестирование на выявление внимания и памяти</w:t>
      </w:r>
    </w:p>
    <w:p w:rsidR="00972BB1" w:rsidRPr="00AA58E1" w:rsidRDefault="00972BB1" w:rsidP="00AA58E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Опросники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Кеттелла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 на выявление личностных свойств и, в том числе, лидерских качеств </w:t>
      </w:r>
    </w:p>
    <w:p w:rsidR="00972BB1" w:rsidRPr="00AA58E1" w:rsidRDefault="00972BB1" w:rsidP="00AA58E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Диагностика логического мышления (для детей от 5 до 12 лет). Автор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Н.И.Ильичева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>.</w:t>
      </w:r>
    </w:p>
    <w:p w:rsidR="00972BB1" w:rsidRPr="00AA58E1" w:rsidRDefault="00972BB1" w:rsidP="00AA58E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Комплексная методика экспертных оценок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А.А.Лосева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 по определению одарённых детей</w:t>
      </w:r>
    </w:p>
    <w:p w:rsidR="00972BB1" w:rsidRPr="00AA58E1" w:rsidRDefault="00972BB1" w:rsidP="00AA58E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Опросник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Рензулли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 для выявления поведенческих характеристик одаренных детей младшего школьного и подросткового возраста</w:t>
      </w:r>
    </w:p>
    <w:p w:rsidR="00972BB1" w:rsidRPr="00AA58E1" w:rsidRDefault="00E332A3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2BB1" w:rsidRPr="00AA58E1">
        <w:rPr>
          <w:rFonts w:ascii="Times New Roman" w:hAnsi="Times New Roman" w:cs="Times New Roman"/>
          <w:b/>
          <w:bCs/>
          <w:sz w:val="28"/>
          <w:szCs w:val="28"/>
        </w:rPr>
        <w:t>Система работы с одаренными детьми в урочной деятельности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Одаренные дети часто опережают в своем развитии сверстников, отличаются и темпы усвоения учебного материала. Работать с такими детьми интересно и сложно. В классе, на уроке они требуют особого подхода, особой системы обучения, где могут погрузиться в творческий процесс, стремясь к новым открытиям, активному умственному труду, самопознанию.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Основной целью развития и успешного обучения одаренных детей на уроках является:</w:t>
      </w:r>
    </w:p>
    <w:p w:rsidR="00972BB1" w:rsidRPr="00AA58E1" w:rsidRDefault="00972BB1" w:rsidP="00AA58E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совершенствование предметных умений и навыков;</w:t>
      </w:r>
    </w:p>
    <w:p w:rsidR="00972BB1" w:rsidRPr="00AA58E1" w:rsidRDefault="00972BB1" w:rsidP="00AA58E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повышение учебной мотивации одаренных детей;</w:t>
      </w:r>
    </w:p>
    <w:p w:rsidR="00972BB1" w:rsidRPr="00AA58E1" w:rsidRDefault="00972BB1" w:rsidP="00AA58E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 и нестандартности мышления;</w:t>
      </w:r>
    </w:p>
    <w:p w:rsidR="00972BB1" w:rsidRPr="00AA58E1" w:rsidRDefault="00972BB1" w:rsidP="00AA58E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развитие навыков исследовательской и самостоятельной познавательной деятельности;</w:t>
      </w:r>
    </w:p>
    <w:p w:rsidR="00972BB1" w:rsidRPr="00AA58E1" w:rsidRDefault="00972BB1" w:rsidP="00AA58E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овладение навыками самоконтроля, самооценки.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lastRenderedPageBreak/>
        <w:t>Решению обозначенной цели способствуют следующие формы и методы работы учителя на уроках.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Методы:</w:t>
      </w:r>
    </w:p>
    <w:p w:rsidR="00972BB1" w:rsidRPr="00AA58E1" w:rsidRDefault="00972BB1" w:rsidP="00AA58E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A58E1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AA58E1">
        <w:rPr>
          <w:rFonts w:ascii="Times New Roman" w:hAnsi="Times New Roman" w:cs="Times New Roman"/>
          <w:sz w:val="28"/>
          <w:szCs w:val="28"/>
        </w:rPr>
        <w:t xml:space="preserve"> (привлечение к поисковой деятельности, использование творческих заданий, решение нестандартных задач);</w:t>
      </w:r>
    </w:p>
    <w:p w:rsidR="00972BB1" w:rsidRPr="00AA58E1" w:rsidRDefault="00972BB1" w:rsidP="00AA58E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A58E1">
        <w:rPr>
          <w:rFonts w:ascii="Times New Roman" w:hAnsi="Times New Roman" w:cs="Times New Roman"/>
          <w:sz w:val="28"/>
          <w:szCs w:val="28"/>
        </w:rPr>
        <w:t>исследовательский</w:t>
      </w:r>
      <w:proofErr w:type="gramEnd"/>
      <w:r w:rsidRPr="00AA58E1">
        <w:rPr>
          <w:rFonts w:ascii="Times New Roman" w:hAnsi="Times New Roman" w:cs="Times New Roman"/>
          <w:sz w:val="28"/>
          <w:szCs w:val="28"/>
        </w:rPr>
        <w:t xml:space="preserve"> (работа с дополнительными источниками информации);</w:t>
      </w:r>
    </w:p>
    <w:p w:rsidR="00972BB1" w:rsidRPr="00AA58E1" w:rsidRDefault="00972BB1" w:rsidP="00AA58E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проблемный;</w:t>
      </w:r>
    </w:p>
    <w:p w:rsidR="00972BB1" w:rsidRPr="00AA58E1" w:rsidRDefault="00972BB1" w:rsidP="00AA58E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проективный.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Формы:</w:t>
      </w:r>
    </w:p>
    <w:p w:rsidR="00972BB1" w:rsidRPr="00AA58E1" w:rsidRDefault="00972BB1" w:rsidP="00AA58E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нетрадиционные уроки (урок-КВН; урок-путешествие, урок-игра, </w:t>
      </w:r>
      <w:proofErr w:type="gramStart"/>
      <w:r w:rsidRPr="00AA58E1">
        <w:rPr>
          <w:rFonts w:ascii="Times New Roman" w:hAnsi="Times New Roman" w:cs="Times New Roman"/>
          <w:sz w:val="28"/>
          <w:szCs w:val="28"/>
        </w:rPr>
        <w:t>урок-творческая</w:t>
      </w:r>
      <w:proofErr w:type="gramEnd"/>
      <w:r w:rsidRPr="00AA58E1">
        <w:rPr>
          <w:rFonts w:ascii="Times New Roman" w:hAnsi="Times New Roman" w:cs="Times New Roman"/>
          <w:sz w:val="28"/>
          <w:szCs w:val="28"/>
        </w:rPr>
        <w:t xml:space="preserve"> мастерская);</w:t>
      </w:r>
    </w:p>
    <w:p w:rsidR="00972BB1" w:rsidRPr="00AA58E1" w:rsidRDefault="00972BB1" w:rsidP="00AA58E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классно-урочная (работа в парах, в малых группах),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 и творческие задания;</w:t>
      </w:r>
    </w:p>
    <w:p w:rsidR="00972BB1" w:rsidRPr="00AA58E1" w:rsidRDefault="00972BB1" w:rsidP="00AA58E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ролевые игры;</w:t>
      </w:r>
    </w:p>
    <w:p w:rsidR="00972BB1" w:rsidRPr="00AA58E1" w:rsidRDefault="00972BB1" w:rsidP="00AA58E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консультации.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Чтобы активизировать процесс обучения, придать ему познавательный, творческий, занимательный характер, в учебной деятельности необходимо использовать различные современные средства информации: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, Интернет, компьютерные игры по предметам, электронные энциклопедии, а также применять современные технологии: игровые, учебно-исследовательские,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коммуниативные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, проблемно-поисковые,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>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Такая система урочной деятельности поможет сформировать у одаренных детей беглость мышления, гибкость ума, любознательность, умение выдвигать и разрабатывать гипотезы.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b/>
          <w:bCs/>
          <w:sz w:val="28"/>
          <w:szCs w:val="28"/>
        </w:rPr>
        <w:t>Предметные олимпиады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Большую роль в развитии интереса к предметам играют олимпиады.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Материалы для олимпиады включают в себя несколько видов заданий. Они предусматривают как программный материал, так и материал повышенной </w:t>
      </w:r>
      <w:r w:rsidRPr="00AA58E1">
        <w:rPr>
          <w:rFonts w:ascii="Times New Roman" w:hAnsi="Times New Roman" w:cs="Times New Roman"/>
          <w:sz w:val="28"/>
          <w:szCs w:val="28"/>
        </w:rPr>
        <w:lastRenderedPageBreak/>
        <w:t xml:space="preserve">сложности. При выполнении таких заданий ученик проявляет способность классифицировать, обобщать, прогнозировать результат, «включать» интуицию и воображение. 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b/>
          <w:bCs/>
          <w:sz w:val="28"/>
          <w:szCs w:val="28"/>
        </w:rPr>
        <w:t>Проектно-исследовательская деятельность</w:t>
      </w:r>
      <w:r w:rsidRPr="00AA58E1">
        <w:rPr>
          <w:rFonts w:ascii="Times New Roman" w:hAnsi="Times New Roman" w:cs="Times New Roman"/>
          <w:sz w:val="28"/>
          <w:szCs w:val="28"/>
        </w:rPr>
        <w:t>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Она даёт возможность включать в процесс обучения самостоятельные исследования и решение творческих задач (индивидуально и в малых группах). </w:t>
      </w:r>
      <w:proofErr w:type="gramStart"/>
      <w:r w:rsidRPr="00AA58E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A58E1">
        <w:rPr>
          <w:rFonts w:ascii="Times New Roman" w:hAnsi="Times New Roman" w:cs="Times New Roman"/>
          <w:sz w:val="28"/>
          <w:szCs w:val="28"/>
        </w:rPr>
        <w:t xml:space="preserve"> принимает участие в постановке проблемы, в выборе методов ее решения. Таким образом, осуществляется процесс приобщения его к творческой, исследовательской работе. Результаты такой деятельности мы показываем на открытых уроках с применением презентаций, где обучающиеся сами по составленному плану находят книги о героях, пользуются Интернет – ресурсами, читают книги, пишут отзывы о </w:t>
      </w:r>
      <w:proofErr w:type="gramStart"/>
      <w:r w:rsidRPr="00AA58E1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AA58E1">
        <w:rPr>
          <w:rFonts w:ascii="Times New Roman" w:hAnsi="Times New Roman" w:cs="Times New Roman"/>
          <w:sz w:val="28"/>
          <w:szCs w:val="28"/>
        </w:rPr>
        <w:t xml:space="preserve">, рисуют рисунки, а затем оформляют и защищают свои проекты. Проектно – исследовательская деятельность показывает у каждого ребёнка его способности и одарённости в творчестве. </w:t>
      </w:r>
    </w:p>
    <w:p w:rsidR="00972BB1" w:rsidRPr="00E332A3" w:rsidRDefault="00E332A3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2BB1" w:rsidRPr="00E332A3">
        <w:rPr>
          <w:rFonts w:ascii="Times New Roman" w:hAnsi="Times New Roman" w:cs="Times New Roman"/>
          <w:sz w:val="28"/>
          <w:szCs w:val="28"/>
        </w:rPr>
        <w:t>Практика показывает, что существуют проблемы и нереализованные возможности в обучении одарённых детей. И всё же, считаю: очень важно, чтобы рядом с ребёнком в нужный момент оказался умный, внимательный наставник, умеющий создать и лелеять тот климат, в котором расцветают способности его учеников.</w:t>
      </w:r>
    </w:p>
    <w:p w:rsidR="00CB094E" w:rsidRDefault="00563D73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2A3">
        <w:rPr>
          <w:rFonts w:ascii="Times New Roman" w:hAnsi="Times New Roman" w:cs="Times New Roman"/>
          <w:sz w:val="28"/>
          <w:szCs w:val="28"/>
        </w:rPr>
        <w:t>В заключение хотелось бы отметить, что работа педагога с одаренными детьми — это сложный и никогда не прекращающийся процесс. Он требует от учителя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учителями, администрацией и обязательно с родителями. Он требует постоянного роста мастерства педагогической гибкости, умения отказаться оттого, что еще сегодня казалось творческой находкой и сильной стороной. Об этом очень точно высказался Сократ: «Учитель, подготовь себе ученика, у которого сам сможешь учиться».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>1. Андреев В.И., «Диалектика воспитания и самовоспитания творческой личности. Основы педагогики творчества», Казань, 2007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Лейтес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 Н.С. Возрастная одаренность и индивидуальные различия: избранные труды. – М.: Издательство Московского психолого-социального института; Воронеж: Издательство НПО «МОДЭК», 2008.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3. Опыт работы с одаренными детьми в современной России. Сборник материалов Всероссийской научно-практической конференции / Науч. ред. Н.Ю.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Синягина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 xml:space="preserve">, Н.В. Зайцева. – М.: </w:t>
      </w:r>
      <w:proofErr w:type="spellStart"/>
      <w:proofErr w:type="gramStart"/>
      <w:r w:rsidRPr="00AA58E1">
        <w:rPr>
          <w:rFonts w:ascii="Times New Roman" w:hAnsi="Times New Roman" w:cs="Times New Roman"/>
          <w:sz w:val="28"/>
          <w:szCs w:val="28"/>
        </w:rPr>
        <w:t>Арманов</w:t>
      </w:r>
      <w:proofErr w:type="spellEnd"/>
      <w:r w:rsidRPr="00AA58E1">
        <w:rPr>
          <w:rFonts w:ascii="Times New Roman" w:hAnsi="Times New Roman" w:cs="Times New Roman"/>
          <w:sz w:val="28"/>
          <w:szCs w:val="28"/>
        </w:rPr>
        <w:t>-центр</w:t>
      </w:r>
      <w:proofErr w:type="gramEnd"/>
      <w:r w:rsidRPr="00AA58E1">
        <w:rPr>
          <w:rFonts w:ascii="Times New Roman" w:hAnsi="Times New Roman" w:cs="Times New Roman"/>
          <w:sz w:val="28"/>
          <w:szCs w:val="28"/>
        </w:rPr>
        <w:t>, 2010.</w:t>
      </w:r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8E1">
        <w:rPr>
          <w:rFonts w:ascii="Times New Roman" w:hAnsi="Times New Roman" w:cs="Times New Roman"/>
          <w:sz w:val="28"/>
          <w:szCs w:val="28"/>
        </w:rPr>
        <w:t xml:space="preserve">4. Опыт работы с одаренными детьми в современной России: материалы Всероссийской научно-практической конференции. Москва, 6-8 февраля 2009 года/ Научный редактор Л.П. </w:t>
      </w:r>
      <w:proofErr w:type="spellStart"/>
      <w:r w:rsidRPr="00AA58E1">
        <w:rPr>
          <w:rFonts w:ascii="Times New Roman" w:hAnsi="Times New Roman" w:cs="Times New Roman"/>
          <w:sz w:val="28"/>
          <w:szCs w:val="28"/>
        </w:rPr>
        <w:t>Дуганова</w:t>
      </w:r>
      <w:proofErr w:type="spellEnd"/>
    </w:p>
    <w:p w:rsidR="00972BB1" w:rsidRPr="00AA58E1" w:rsidRDefault="00972BB1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55AF" w:rsidRPr="00AA58E1" w:rsidRDefault="007955AF" w:rsidP="00AA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955AF" w:rsidRPr="00AA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1" type="#_x0000_t75" style="width:3in;height:3in" o:bullet="t"/>
    </w:pict>
  </w:numPicBullet>
  <w:numPicBullet w:numPicBulletId="1">
    <w:pict>
      <v:shape id="_x0000_i1212" type="#_x0000_t75" style="width:3in;height:3in" o:bullet="t"/>
    </w:pict>
  </w:numPicBullet>
  <w:numPicBullet w:numPicBulletId="2">
    <w:pict>
      <v:shape id="_x0000_i1213" type="#_x0000_t75" style="width:3in;height:3in" o:bullet="t"/>
    </w:pict>
  </w:numPicBullet>
  <w:numPicBullet w:numPicBulletId="3">
    <w:pict>
      <v:shape id="_x0000_i1214" type="#_x0000_t75" style="width:3in;height:3in" o:bullet="t"/>
    </w:pict>
  </w:numPicBullet>
  <w:numPicBullet w:numPicBulletId="4">
    <w:pict>
      <v:shape id="_x0000_i1215" type="#_x0000_t75" style="width:3in;height:3in" o:bullet="t"/>
    </w:pict>
  </w:numPicBullet>
  <w:abstractNum w:abstractNumId="0">
    <w:nsid w:val="181510F7"/>
    <w:multiLevelType w:val="multilevel"/>
    <w:tmpl w:val="F9E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A1214"/>
    <w:multiLevelType w:val="multilevel"/>
    <w:tmpl w:val="664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353B5"/>
    <w:multiLevelType w:val="multilevel"/>
    <w:tmpl w:val="061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67A1E"/>
    <w:multiLevelType w:val="multilevel"/>
    <w:tmpl w:val="57A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815D6"/>
    <w:multiLevelType w:val="multilevel"/>
    <w:tmpl w:val="EB4E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B1"/>
    <w:rsid w:val="0001109B"/>
    <w:rsid w:val="00056A9B"/>
    <w:rsid w:val="00563D73"/>
    <w:rsid w:val="007955AF"/>
    <w:rsid w:val="00972BB1"/>
    <w:rsid w:val="00AA58E1"/>
    <w:rsid w:val="00CB094E"/>
    <w:rsid w:val="00E3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63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A5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63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A5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2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86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3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44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8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16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09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340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30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30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86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14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9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27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788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922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672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66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6038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3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569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9876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5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34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18386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60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shat.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Акчэчэк</dc:creator>
  <cp:lastModifiedBy>Акчэчэк</cp:lastModifiedBy>
  <cp:revision>1</cp:revision>
  <dcterms:created xsi:type="dcterms:W3CDTF">2017-03-27T14:44:00Z</dcterms:created>
  <dcterms:modified xsi:type="dcterms:W3CDTF">2017-03-27T16:19:00Z</dcterms:modified>
</cp:coreProperties>
</file>