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05" w:rsidRDefault="00495AE2" w:rsidP="00EB3B05">
      <w:pPr>
        <w:jc w:val="right"/>
        <w:rPr>
          <w:sz w:val="28"/>
          <w:szCs w:val="28"/>
        </w:rPr>
      </w:pPr>
      <w:r w:rsidRPr="00495AE2">
        <w:rPr>
          <w:sz w:val="28"/>
          <w:szCs w:val="28"/>
        </w:rPr>
        <w:t xml:space="preserve">                                                     </w:t>
      </w:r>
      <w:r w:rsidR="00EB3B05">
        <w:rPr>
          <w:sz w:val="28"/>
          <w:szCs w:val="28"/>
        </w:rPr>
        <w:t>МБОУ «</w:t>
      </w:r>
      <w:proofErr w:type="spellStart"/>
      <w:r w:rsidR="00EB3B05">
        <w:rPr>
          <w:sz w:val="28"/>
          <w:szCs w:val="28"/>
        </w:rPr>
        <w:t>Аксубаевская</w:t>
      </w:r>
      <w:proofErr w:type="spellEnd"/>
      <w:r w:rsidR="00EB3B05">
        <w:rPr>
          <w:sz w:val="28"/>
          <w:szCs w:val="28"/>
        </w:rPr>
        <w:t xml:space="preserve"> СОШ№3»</w:t>
      </w:r>
    </w:p>
    <w:p w:rsidR="00EB3B05" w:rsidRDefault="00EB3B05" w:rsidP="00EB3B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Хуснуллина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Гульгена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Минасхатовна</w:t>
      </w:r>
      <w:proofErr w:type="spellEnd"/>
    </w:p>
    <w:p w:rsidR="00EB3B05" w:rsidRDefault="00EB3B05" w:rsidP="00EB3B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учитель начальных классов</w:t>
      </w:r>
    </w:p>
    <w:p w:rsidR="00495AE2" w:rsidRPr="00EB3B05" w:rsidRDefault="00495AE2" w:rsidP="00EB3B05">
      <w:pPr>
        <w:jc w:val="center"/>
        <w:rPr>
          <w:sz w:val="28"/>
          <w:szCs w:val="28"/>
        </w:rPr>
      </w:pPr>
      <w:r w:rsidRPr="00495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Одарённые дети</w:t>
      </w:r>
    </w:p>
    <w:p w:rsidR="000F3F3C" w:rsidRDefault="00EB3B05" w:rsidP="000F3F3C">
      <w:r>
        <w:t xml:space="preserve">          </w:t>
      </w:r>
      <w:r w:rsidR="00495AE2"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неповторим, но при всем индивидуальном своеобразии проявлений детской одаренности существует довольно много черт, характерных для большинства одаренных детей. </w:t>
      </w:r>
      <w:proofErr w:type="gramStart"/>
      <w:r w:rsidR="00495AE2"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наряду с глубинными, скрытыми от непрофессионального взгляда, довольно много и таких, которые часто проявляются в поведении ребенка, в его общении со сверстниками и взрослыми и, конечно же, в познавательной деятельности.</w:t>
      </w:r>
      <w:proofErr w:type="gramEnd"/>
      <w:r w:rsidR="00495AE2"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«Одаренность – генетически обусловленный компонент способностей, развивающийся в соответствующей деятельности или деградирующий при ее отсутствии».</w:t>
      </w:r>
      <w:r w:rsidR="00495AE2" w:rsidRPr="00495AE2">
        <w:t xml:space="preserve"> </w:t>
      </w:r>
      <w:r w:rsidR="00495AE2"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Одаренный   ребенок – это  ребенок,   который   выделяется   яркими, очевидными,  иногда выдающимися достижениями (или имеет внутренние посылки для таких достижений) в том или ином виде деятельности.</w:t>
      </w:r>
      <w:r w:rsidR="00495AE2"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Ценность их в том, что они практически всегда могут быть замечены не только   психологами, но и воспитателями детских садов, школьными учителями, родителями. Особого внимания заслуживают те качества, которые существенно отличают одаренных детей от их сверстников. Знание этих особенностей необходимо для адекватного построения образовательного процесса.</w:t>
      </w:r>
    </w:p>
    <w:p w:rsidR="00495AE2" w:rsidRPr="000F3F3C" w:rsidRDefault="00495AE2" w:rsidP="000F3F3C"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этапов выявления одаренных детей, где </w:t>
      </w:r>
    </w:p>
    <w:p w:rsidR="00495AE2" w:rsidRPr="00495AE2" w:rsidRDefault="00495AE2" w:rsidP="00495A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сведения о высоких успехах в какой-либо деятельности ребенка от родителей и педагогов,</w:t>
      </w:r>
    </w:p>
    <w:p w:rsidR="00495AE2" w:rsidRPr="00495AE2" w:rsidRDefault="00495AE2" w:rsidP="00495A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индивидуальная оценка творческих возможностей и особенностей нервно-психического статуса ребенка,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 реализуются задачи по формированию и углублению  способностей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широкого спектра педагогических приемов и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spellEnd"/>
      <w:proofErr w:type="gramEnd"/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 одаренных мы относим детей, которые имеют более высокие по сравнению с большинством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 сверстников интеллектуальные способности, восприимчивость к обучению, творческие возможности и их проявления, имеют доминирующую образовательную потребность. В условиях развития новых технологий резко возрос спрос на людей, обладающих нестандартным мышлением, умеющих ставить и решать новые задачи.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Определены основные направления деятельности в работе с одаренными детьми: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в исследовательскую деятельность, в работу над учебными проектами;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в конкурсы, олимпиады;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к участию в предметных неделях;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развитием познавательной деятельности одаренных детей в условиях класса со смешанными способностями по следующим направлениям (сотрудничество учителя и ученика, возможность выбора учеником сложности контрольного задания, создание ситуации успеха и уверенности, тематический учет знаний, гарантирование ученику права на повышение оценки, поощрение ученика и др.)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выявили признаки одаренности в каждой сфере. Вот некоторые из них. 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Интеллектуальная сфера.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отличается остротой мышления, наблюдательностью и исключительной памятью, проявляет выраженную разностороннюю любознательность, часто с головой уходит в то или иное занятие, охотно и легко учится, обладает умением хорошо излагать свои мысли, демонстрирует способности к практическому приложению знаний, знает многое из того, о чем его сверстники и не подозревают, проявляет исключительные способности к решению задач.</w:t>
      </w:r>
      <w:proofErr w:type="gramEnd"/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Сфера академических достижений.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 ребенок часто выбирает своим занятием чтение, использует богатый словарный запас и т.д. Математика: проявляет большой интерес к вычислениям, измерениям, упорядочению предметов и т. д. Естествознание: интерес к опытам, наблюдениям и т.д.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 (</w:t>
      </w:r>
      <w:proofErr w:type="spellStart"/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</w:t>
      </w:r>
      <w:proofErr w:type="spellEnd"/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чрезвычайно пытлив и любознателен, способен с головой уходить в интересующее его занятие, часто делает все по-своему (независим); изобретателен в играх, изобретательной деятельности; легко высказывает разные соображения по поводу конкретной ситуации; способен по-разному подойти к проблеме или использованию материалов (гибкость); способен продуцировать оригинальные идеи или находить оригинальный результат;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склонен к завершенности и точности в художественно-прикладных занятиях, играх и т.д. 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одаренности.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отечественной психологии наработаны свои закономерности проявления детских способностей, которые не укладываются в приведенную выше схему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селекции одаренных детей. Это фундаментальные работы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В.Д.Небылицина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Б.М.Теплова,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Н.С.Лейтеса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исследования лабораторий по проблемам способностей, руководимым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Л.А.Вегнером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Э.А.Голубевой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В.Д.Шадриковым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Проблема первая.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одаренности как опережение сверстников в развитии не универсальны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Успех “вундеркиндов” - это непостоянно прогрессирующий процесс. Часто мы имеем дело со спадами в ходе развития таких детей, со случаями несоответствия между “заявленным” в детстве и достигаемым в годы зрелости; с замедлением темпа развития и выравниванием способностей.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 и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немало выдающихся людей в самых разных областях деятельности отставали в развитии от своих сверстников. Следовательно, одаренность – непостоянный атрибут в развитии конкретного ребенка, отсюда возникает вопрос о том, правомочен ли любой отбор по признаку одаренности, если это величина переменная?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проблема.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Критерий одаренности по задаткам</w:t>
      </w:r>
      <w:proofErr w:type="gramStart"/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представление о том, что одаренность – это совокупность природных задатков к определенной деятельности или ко многим ее видам. Но еще нет точных сведений, в чем именно задатки состоят: в особых ли свойствах нервных процессов, в преимущественном ли развитии полушарий головного мозга, особой чувствительности анализаторов или развитости тонкой моторики? Задатки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входят в структуру наследственности. Изучены и противоположные факты, те, которые показывают действие внешних условий – среды, воспитания и обучения – на развитие способностей. В итоге сделан интереснейший вывод о том, что </w:t>
      </w: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средовой фактор обладает весом, соизмеримым с фактором наследственности, и может иногда полностью компенсировать или, наоборот, нивелировать действие последнего.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Нивелировка одаренности происходит при частых психических травмах, когда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бурный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энергопотенциал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“откачивается” на неконструктивные переживания.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Проблема третья.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самая яркая психологическая одаренность детей с ранним расцветом способностей – высокая тяга (склонность) к занятиям той деятельностью, к которой они способны. Такие дети могут буквально часами изо дня в день заниматься интересующим их делом, не уставая и как бы вовсе не напрягаясь. Это для них одновременно и труд, и игра. Однако нелегко определить, как именно связаны высокие достижения детей и их эмоциональная увлеченность: что здесь причина, а что следствие? Во всяком случае, повышенная мотивация и вызываемая, ею напряженная активность являются безусловными признаками одаренности. Отсюда очевидно, что излишнее принуждение гасит спонтанную активность ребенка и может “засушить” его способности.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Проблема четвертая.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Критерий одаренности по результату, продукту деятельности.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психологии принято считать, что одаренность – это качественно своеобразное сочетание способностей, от которого зависит возможность достичь больших или меньших успехов в выполнении той или другой деятельности.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величине успеха различают три грани или три уровня одаренности: </w:t>
      </w:r>
    </w:p>
    <w:p w:rsidR="00495AE2" w:rsidRPr="00495AE2" w:rsidRDefault="00495AE2" w:rsidP="00495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способности,</w:t>
      </w:r>
    </w:p>
    <w:p w:rsidR="00495AE2" w:rsidRPr="00495AE2" w:rsidRDefault="00495AE2" w:rsidP="00495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талант,</w:t>
      </w:r>
    </w:p>
    <w:p w:rsidR="00495AE2" w:rsidRPr="00495AE2" w:rsidRDefault="00495AE2" w:rsidP="00495A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гениальность.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Способный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блестяще копирует по готовому образцу,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талантливый -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новое, оригинальное, а </w:t>
      </w:r>
      <w:r w:rsidRPr="00495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гениальный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генерирует принципиально новые идеи, опрокидывающие общепринятые представления. Поэтому в общественном сознании таланты и гении часто квалифицируются как чудаки, безумцы, шизофреники и т.д. Неудивительно, что учителям, родителям, сверстникам и даже специалистам зачастую трудно определить по поведению ребенка, являются ли его особенности признаком таланта или патологии.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одаренного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усуглубляется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его личностными проя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влениями,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гиперстремление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самосовершенствованию, у ребенка развивается чувство неудовлетворенности, нереалистический уровень притязаний, сверхчувствительность, нетерпимость. </w:t>
      </w:r>
      <w:proofErr w:type="gramEnd"/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в виду вышеупомянутые проблемы воспитания одаренных детей, мы должны определиться в стратегии этого процесса. Во-первых, ответить на вопрос: хотим ли мы главным образом сконцентрировать свое внимание на подготовке элиты для “почтовых ящиков” и престижных конкурсов.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 безусловно, отбор и селекция и, вероятно, по уже разработанным западным моделям, необходимы целевое финансирование и специальная подготовка педагогов для работы с одаренными детьми.</w:t>
      </w:r>
      <w:proofErr w:type="gramEnd"/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опираться на отечественные психологические разработки,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преследующие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гуманистическую цель гармоничного развития личности, тогда необходимо думать о создании обогащенной среды для развития каждого ребенка. На этой благодарной почве из зерна наследственности с непредсказуемой статистической закономерностью, но с очевидной вероятностью вырастет талант.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- гораздо ближе к нам, чем принято думать, оно - совсем рядом: плачет, смеется, ставит вопросы, заставляет страдать, радоваться, искать ответы.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будущее – дети. Сегодня все в их судьбе как будто еще зависит от нас. Завтра положение изменится кардинально. Дети быстро взрослеют. Но жить самостоятельно и плодотворно они смогут, если сегодня мы поможем развиться их способностям и талантам. А талантлив по-своему </w:t>
      </w: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ребенок. Поиск и воспитание особо одаренных, талантливых детей – архиважный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есьма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желательно, чтобы усилия школы, направленные на повышение творческого уровня учебного процесса, были поддержаны учреждениями дополнительного образования и родительским корпусом. Все будущее страны связывают с интеллектуальным и физическим развитием подрастающего поколения. Не будет у России будущего, если нет настоящег</w:t>
      </w:r>
      <w:proofErr w:type="gram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 ее</w:t>
      </w:r>
      <w:proofErr w:type="gram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поколения.</w:t>
      </w:r>
    </w:p>
    <w:p w:rsidR="00495AE2" w:rsidRPr="00495AE2" w:rsidRDefault="00495AE2" w:rsidP="0049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Литература.</w:t>
      </w:r>
    </w:p>
    <w:p w:rsidR="00495AE2" w:rsidRPr="00495AE2" w:rsidRDefault="00495AE2" w:rsidP="00495A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Одаренный ребенок в развитии, общении, учении.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Р.Гильмеева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И.Сибгатуллина</w:t>
      </w:r>
      <w:proofErr w:type="spellEnd"/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учебно-методическое пособие, 1998.</w:t>
      </w:r>
    </w:p>
    <w:p w:rsidR="00495AE2" w:rsidRPr="000F3F3C" w:rsidRDefault="00495AE2" w:rsidP="000F3F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Б.П.Никитин, Ступени творчества или развивающие игры. М., Просвещение, 1990.</w:t>
      </w:r>
    </w:p>
    <w:p w:rsidR="00495AE2" w:rsidRPr="00495AE2" w:rsidRDefault="00495AE2" w:rsidP="00495A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И.Ю.Калугина. Возрастная психология, М., издательство УРАН, 1998.</w:t>
      </w:r>
    </w:p>
    <w:p w:rsidR="00495AE2" w:rsidRPr="00495AE2" w:rsidRDefault="00495AE2" w:rsidP="00495A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E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А.В.Запорожец. Значение ранних периодов детства для формирования детской личности. – В кн. “Принципы развития в психологии”. М. Просвещение, 1978.</w:t>
      </w:r>
    </w:p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P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Default="00495AE2" w:rsidP="00F37B7E"/>
    <w:p w:rsidR="00495AE2" w:rsidRPr="00F37B7E" w:rsidRDefault="00495AE2" w:rsidP="00F37B7E"/>
    <w:sectPr w:rsidR="00495AE2" w:rsidRPr="00F37B7E" w:rsidSect="0069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27694"/>
    <w:multiLevelType w:val="hybridMultilevel"/>
    <w:tmpl w:val="B1E644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474F6B97"/>
    <w:multiLevelType w:val="hybridMultilevel"/>
    <w:tmpl w:val="B11C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93D84"/>
    <w:multiLevelType w:val="multilevel"/>
    <w:tmpl w:val="70CA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77DE"/>
    <w:multiLevelType w:val="multilevel"/>
    <w:tmpl w:val="8228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B54D54"/>
    <w:multiLevelType w:val="multilevel"/>
    <w:tmpl w:val="A314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52F"/>
    <w:rsid w:val="00003C26"/>
    <w:rsid w:val="000F3F3C"/>
    <w:rsid w:val="00252C36"/>
    <w:rsid w:val="00366DE1"/>
    <w:rsid w:val="00495AE2"/>
    <w:rsid w:val="006234A5"/>
    <w:rsid w:val="006901F4"/>
    <w:rsid w:val="009221A3"/>
    <w:rsid w:val="009305FC"/>
    <w:rsid w:val="00A7052F"/>
    <w:rsid w:val="00CB586E"/>
    <w:rsid w:val="00D97753"/>
    <w:rsid w:val="00EB3B05"/>
    <w:rsid w:val="00F37B7E"/>
    <w:rsid w:val="00F9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52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0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5AE2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Пермь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</dc:creator>
  <cp:keywords/>
  <dc:description/>
  <cp:lastModifiedBy>Sidorenko</cp:lastModifiedBy>
  <cp:revision>7</cp:revision>
  <cp:lastPrinted>2016-10-30T15:02:00Z</cp:lastPrinted>
  <dcterms:created xsi:type="dcterms:W3CDTF">2016-10-30T14:28:00Z</dcterms:created>
  <dcterms:modified xsi:type="dcterms:W3CDTF">2017-03-23T15:47:00Z</dcterms:modified>
</cp:coreProperties>
</file>