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53" w:rsidRPr="00873880" w:rsidRDefault="00F00AE4" w:rsidP="00873880">
      <w:pPr>
        <w:shd w:val="clear" w:color="auto" w:fill="FFFFFF"/>
        <w:spacing w:line="360" w:lineRule="auto"/>
        <w:jc w:val="center"/>
        <w:rPr>
          <w:rFonts w:eastAsia="Times New Roman"/>
          <w:b/>
          <w:iCs/>
          <w:sz w:val="28"/>
          <w:szCs w:val="28"/>
          <w:lang w:eastAsia="ru-RU"/>
        </w:rPr>
      </w:pPr>
      <w:r>
        <w:rPr>
          <w:rFonts w:eastAsia="Times New Roman"/>
          <w:b/>
          <w:iCs/>
          <w:sz w:val="28"/>
          <w:szCs w:val="28"/>
          <w:lang w:eastAsia="ru-RU"/>
        </w:rPr>
        <w:t>Проектный метод как способ формирования исследовательских способностей учащихся на уроках татарского языка и литературы</w:t>
      </w:r>
      <w:bookmarkStart w:id="0" w:name="_GoBack"/>
      <w:bookmarkEnd w:id="0"/>
    </w:p>
    <w:p w:rsidR="00157953" w:rsidRDefault="00157953" w:rsidP="00CE562D">
      <w:pPr>
        <w:shd w:val="clear" w:color="auto" w:fill="FFFFFF"/>
        <w:spacing w:line="360" w:lineRule="auto"/>
        <w:jc w:val="both"/>
        <w:rPr>
          <w:rFonts w:eastAsia="Times New Roman"/>
          <w:iCs/>
          <w:sz w:val="28"/>
          <w:szCs w:val="28"/>
          <w:lang w:eastAsia="ru-RU"/>
        </w:rPr>
      </w:pPr>
      <w:proofErr w:type="spellStart"/>
      <w:r w:rsidRPr="00873880">
        <w:rPr>
          <w:rFonts w:eastAsia="Times New Roman"/>
          <w:iCs/>
          <w:sz w:val="28"/>
          <w:szCs w:val="28"/>
          <w:lang w:eastAsia="ru-RU"/>
        </w:rPr>
        <w:t>Фахрутдинова</w:t>
      </w:r>
      <w:proofErr w:type="spellEnd"/>
      <w:r w:rsidRPr="00873880">
        <w:rPr>
          <w:rFonts w:eastAsia="Times New Roman"/>
          <w:iCs/>
          <w:sz w:val="28"/>
          <w:szCs w:val="28"/>
          <w:lang w:eastAsia="ru-RU"/>
        </w:rPr>
        <w:t xml:space="preserve"> А</w:t>
      </w:r>
      <w:r w:rsidR="00873880">
        <w:rPr>
          <w:rFonts w:eastAsia="Times New Roman"/>
          <w:iCs/>
          <w:sz w:val="28"/>
          <w:szCs w:val="28"/>
          <w:lang w:eastAsia="ru-RU"/>
        </w:rPr>
        <w:t xml:space="preserve">лена </w:t>
      </w:r>
      <w:proofErr w:type="spellStart"/>
      <w:r w:rsidRPr="00873880">
        <w:rPr>
          <w:rFonts w:eastAsia="Times New Roman"/>
          <w:iCs/>
          <w:sz w:val="28"/>
          <w:szCs w:val="28"/>
          <w:lang w:eastAsia="ru-RU"/>
        </w:rPr>
        <w:t>Р</w:t>
      </w:r>
      <w:r w:rsidR="00873880">
        <w:rPr>
          <w:rFonts w:eastAsia="Times New Roman"/>
          <w:iCs/>
          <w:sz w:val="28"/>
          <w:szCs w:val="28"/>
          <w:lang w:eastAsia="ru-RU"/>
        </w:rPr>
        <w:t>ишатовна</w:t>
      </w:r>
      <w:proofErr w:type="spellEnd"/>
      <w:r w:rsidR="00873880">
        <w:rPr>
          <w:rFonts w:eastAsia="Times New Roman"/>
          <w:iCs/>
          <w:sz w:val="28"/>
          <w:szCs w:val="28"/>
          <w:lang w:eastAsia="ru-RU"/>
        </w:rPr>
        <w:t xml:space="preserve"> (</w:t>
      </w:r>
      <w:hyperlink r:id="rId6" w:history="1">
        <w:r w:rsidR="00873880" w:rsidRPr="00CF4606">
          <w:rPr>
            <w:rStyle w:val="a5"/>
            <w:rFonts w:eastAsia="Times New Roman"/>
            <w:iCs/>
            <w:sz w:val="28"/>
            <w:szCs w:val="28"/>
            <w:lang w:val="en-US" w:eastAsia="ru-RU"/>
          </w:rPr>
          <w:t>fahrutdinova</w:t>
        </w:r>
        <w:r w:rsidR="00873880" w:rsidRPr="00CF4606">
          <w:rPr>
            <w:rStyle w:val="a5"/>
            <w:rFonts w:eastAsia="Times New Roman"/>
            <w:iCs/>
            <w:sz w:val="28"/>
            <w:szCs w:val="28"/>
            <w:lang w:eastAsia="ru-RU"/>
          </w:rPr>
          <w:t>.82@</w:t>
        </w:r>
        <w:r w:rsidR="00873880" w:rsidRPr="00CF4606">
          <w:rPr>
            <w:rStyle w:val="a5"/>
            <w:rFonts w:eastAsia="Times New Roman"/>
            <w:iCs/>
            <w:sz w:val="28"/>
            <w:szCs w:val="28"/>
            <w:lang w:val="en-US" w:eastAsia="ru-RU"/>
          </w:rPr>
          <w:t>mail</w:t>
        </w:r>
        <w:r w:rsidR="00873880" w:rsidRPr="00CF4606">
          <w:rPr>
            <w:rStyle w:val="a5"/>
            <w:rFonts w:eastAsia="Times New Roman"/>
            <w:iCs/>
            <w:sz w:val="28"/>
            <w:szCs w:val="28"/>
            <w:lang w:eastAsia="ru-RU"/>
          </w:rPr>
          <w:t>.</w:t>
        </w:r>
        <w:proofErr w:type="spellStart"/>
        <w:r w:rsidR="00873880" w:rsidRPr="00CF4606">
          <w:rPr>
            <w:rStyle w:val="a5"/>
            <w:rFonts w:eastAsia="Times New Roman"/>
            <w:iCs/>
            <w:sz w:val="28"/>
            <w:szCs w:val="28"/>
            <w:lang w:val="en-US" w:eastAsia="ru-RU"/>
          </w:rPr>
          <w:t>ru</w:t>
        </w:r>
        <w:proofErr w:type="spellEnd"/>
      </w:hyperlink>
      <w:r w:rsidR="00873880">
        <w:rPr>
          <w:rFonts w:eastAsia="Times New Roman"/>
          <w:iCs/>
          <w:sz w:val="28"/>
          <w:szCs w:val="28"/>
          <w:lang w:eastAsia="ru-RU"/>
        </w:rPr>
        <w:t>)</w:t>
      </w:r>
      <w:r w:rsidR="00CE562D">
        <w:rPr>
          <w:rFonts w:eastAsia="Times New Roman"/>
          <w:iCs/>
          <w:sz w:val="28"/>
          <w:szCs w:val="28"/>
          <w:lang w:eastAsia="ru-RU"/>
        </w:rPr>
        <w:t>, к</w:t>
      </w:r>
      <w:r w:rsidR="00873880">
        <w:rPr>
          <w:rFonts w:eastAsia="Times New Roman"/>
          <w:iCs/>
          <w:sz w:val="28"/>
          <w:szCs w:val="28"/>
          <w:lang w:eastAsia="ru-RU"/>
        </w:rPr>
        <w:t xml:space="preserve">андидат филологических наук, </w:t>
      </w:r>
      <w:r w:rsidRPr="00873880">
        <w:rPr>
          <w:rFonts w:eastAsia="Times New Roman"/>
          <w:iCs/>
          <w:sz w:val="28"/>
          <w:szCs w:val="28"/>
          <w:lang w:eastAsia="ru-RU"/>
        </w:rPr>
        <w:t>учитель татарского языка и литературы</w:t>
      </w:r>
      <w:r w:rsidR="000B5FFC" w:rsidRPr="00873880">
        <w:rPr>
          <w:rFonts w:eastAsia="Times New Roman"/>
          <w:iCs/>
          <w:sz w:val="28"/>
          <w:szCs w:val="28"/>
          <w:lang w:eastAsia="ru-RU"/>
        </w:rPr>
        <w:t>,</w:t>
      </w:r>
      <w:r w:rsidR="00CE562D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0B5FFC" w:rsidRPr="00873880">
        <w:rPr>
          <w:rFonts w:eastAsia="Times New Roman"/>
          <w:iCs/>
          <w:sz w:val="28"/>
          <w:szCs w:val="28"/>
          <w:lang w:eastAsia="ru-RU"/>
        </w:rPr>
        <w:t>заместитель директора по УР</w:t>
      </w:r>
      <w:r w:rsidR="00CE562D">
        <w:rPr>
          <w:rFonts w:eastAsia="Times New Roman"/>
          <w:iCs/>
          <w:sz w:val="28"/>
          <w:szCs w:val="28"/>
          <w:lang w:eastAsia="ru-RU"/>
        </w:rPr>
        <w:t xml:space="preserve"> Муниципального автономного общеобразовательного</w:t>
      </w:r>
      <w:r w:rsidR="00873880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CE562D">
        <w:rPr>
          <w:rFonts w:eastAsia="Times New Roman"/>
          <w:iCs/>
          <w:sz w:val="28"/>
          <w:szCs w:val="28"/>
          <w:lang w:eastAsia="ru-RU"/>
        </w:rPr>
        <w:t>учреждения</w:t>
      </w:r>
      <w:r w:rsidRPr="00873880">
        <w:rPr>
          <w:rFonts w:eastAsia="Times New Roman"/>
          <w:iCs/>
          <w:sz w:val="28"/>
          <w:szCs w:val="28"/>
          <w:lang w:eastAsia="ru-RU"/>
        </w:rPr>
        <w:t xml:space="preserve"> «Гимназия №37»</w:t>
      </w:r>
      <w:r w:rsidR="00873880">
        <w:rPr>
          <w:rFonts w:eastAsia="Times New Roman"/>
          <w:iCs/>
          <w:sz w:val="28"/>
          <w:szCs w:val="28"/>
          <w:lang w:eastAsia="ru-RU"/>
        </w:rPr>
        <w:t xml:space="preserve"> Авиастроительного района </w:t>
      </w:r>
      <w:proofErr w:type="spellStart"/>
      <w:r w:rsidRPr="00873880">
        <w:rPr>
          <w:rFonts w:eastAsia="Times New Roman"/>
          <w:iCs/>
          <w:sz w:val="28"/>
          <w:szCs w:val="28"/>
          <w:lang w:eastAsia="ru-RU"/>
        </w:rPr>
        <w:t>г</w:t>
      </w:r>
      <w:proofErr w:type="gramStart"/>
      <w:r w:rsidRPr="00873880">
        <w:rPr>
          <w:rFonts w:eastAsia="Times New Roman"/>
          <w:iCs/>
          <w:sz w:val="28"/>
          <w:szCs w:val="28"/>
          <w:lang w:eastAsia="ru-RU"/>
        </w:rPr>
        <w:t>.К</w:t>
      </w:r>
      <w:proofErr w:type="gramEnd"/>
      <w:r w:rsidRPr="00873880">
        <w:rPr>
          <w:rFonts w:eastAsia="Times New Roman"/>
          <w:iCs/>
          <w:sz w:val="28"/>
          <w:szCs w:val="28"/>
          <w:lang w:eastAsia="ru-RU"/>
        </w:rPr>
        <w:t>азани</w:t>
      </w:r>
      <w:proofErr w:type="spellEnd"/>
    </w:p>
    <w:p w:rsidR="00CE562D" w:rsidRDefault="00CE562D" w:rsidP="00873880">
      <w:pPr>
        <w:shd w:val="clear" w:color="auto" w:fill="FFFFFF"/>
        <w:tabs>
          <w:tab w:val="left" w:pos="1845"/>
        </w:tabs>
        <w:spacing w:line="360" w:lineRule="auto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873880" w:rsidRPr="00873880" w:rsidRDefault="00873880" w:rsidP="00873880">
      <w:pPr>
        <w:shd w:val="clear" w:color="auto" w:fill="FFFFFF"/>
        <w:tabs>
          <w:tab w:val="left" w:pos="1845"/>
        </w:tabs>
        <w:spacing w:line="360" w:lineRule="auto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>Аннотация:</w:t>
      </w:r>
      <w:r>
        <w:rPr>
          <w:rFonts w:eastAsia="Times New Roman"/>
          <w:iCs/>
          <w:sz w:val="28"/>
          <w:szCs w:val="28"/>
          <w:lang w:eastAsia="ru-RU"/>
        </w:rPr>
        <w:tab/>
        <w:t xml:space="preserve"> в данной статье приведены формы работы с одаренными детьми на уроках татарского языка</w:t>
      </w:r>
      <w:r w:rsidR="00A763A8">
        <w:rPr>
          <w:rFonts w:eastAsia="Times New Roman"/>
          <w:iCs/>
          <w:sz w:val="28"/>
          <w:szCs w:val="28"/>
          <w:lang w:eastAsia="ru-RU"/>
        </w:rPr>
        <w:t xml:space="preserve"> как проектирование и театрализованные праздники. Также приведена компоненты работ с одаренными детьми.</w:t>
      </w:r>
    </w:p>
    <w:p w:rsidR="00157953" w:rsidRPr="00873880" w:rsidRDefault="00157953" w:rsidP="00873880">
      <w:pPr>
        <w:shd w:val="clear" w:color="auto" w:fill="FFFFFF"/>
        <w:spacing w:line="360" w:lineRule="auto"/>
        <w:ind w:left="4536"/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822911" w:rsidRPr="00873880" w:rsidRDefault="00822911" w:rsidP="00873880">
      <w:pPr>
        <w:shd w:val="clear" w:color="auto" w:fill="FFFFFF"/>
        <w:spacing w:line="360" w:lineRule="auto"/>
        <w:ind w:left="4536"/>
        <w:jc w:val="both"/>
        <w:rPr>
          <w:rFonts w:eastAsia="Times New Roman"/>
          <w:i/>
          <w:iCs/>
          <w:spacing w:val="-6"/>
          <w:sz w:val="28"/>
          <w:szCs w:val="28"/>
          <w:lang w:eastAsia="ru-RU"/>
        </w:rPr>
      </w:pPr>
      <w:r w:rsidRPr="00873880">
        <w:rPr>
          <w:rFonts w:eastAsia="Times New Roman"/>
          <w:i/>
          <w:iCs/>
          <w:sz w:val="28"/>
          <w:szCs w:val="28"/>
          <w:lang w:eastAsia="ru-RU"/>
        </w:rPr>
        <w:t> Не существует сколько-нибудь достоверных тестов на одаренность, кроме тех, которые проявляются в результате активного участия хотя бы в самой ма</w:t>
      </w:r>
      <w:r w:rsidRPr="00873880">
        <w:rPr>
          <w:rFonts w:eastAsia="Times New Roman"/>
          <w:i/>
          <w:iCs/>
          <w:spacing w:val="-4"/>
          <w:sz w:val="28"/>
          <w:szCs w:val="28"/>
          <w:lang w:eastAsia="ru-RU"/>
        </w:rPr>
        <w:t>ленькой поисковой исследовательской </w:t>
      </w:r>
      <w:r w:rsidRPr="00873880">
        <w:rPr>
          <w:rFonts w:eastAsia="Times New Roman"/>
          <w:i/>
          <w:iCs/>
          <w:spacing w:val="-6"/>
          <w:sz w:val="28"/>
          <w:szCs w:val="28"/>
          <w:lang w:eastAsia="ru-RU"/>
        </w:rPr>
        <w:t>работе.</w:t>
      </w:r>
    </w:p>
    <w:p w:rsidR="00822911" w:rsidRPr="00873880" w:rsidRDefault="00822911" w:rsidP="00873880">
      <w:pPr>
        <w:shd w:val="clear" w:color="auto" w:fill="FFFFFF"/>
        <w:spacing w:line="360" w:lineRule="auto"/>
        <w:ind w:left="4536"/>
        <w:jc w:val="both"/>
        <w:rPr>
          <w:rFonts w:eastAsia="Times New Roman"/>
          <w:i/>
          <w:iCs/>
          <w:spacing w:val="-6"/>
          <w:sz w:val="28"/>
          <w:szCs w:val="28"/>
          <w:lang w:eastAsia="ru-RU"/>
        </w:rPr>
      </w:pPr>
      <w:r w:rsidRPr="00873880">
        <w:rPr>
          <w:rFonts w:eastAsia="Times New Roman"/>
          <w:i/>
          <w:iCs/>
          <w:spacing w:val="-6"/>
          <w:sz w:val="28"/>
          <w:szCs w:val="28"/>
          <w:lang w:eastAsia="ru-RU"/>
        </w:rPr>
        <w:t>А. Н. Колмогоров</w:t>
      </w:r>
    </w:p>
    <w:p w:rsidR="00822911" w:rsidRPr="00873880" w:rsidRDefault="00822911" w:rsidP="00873880">
      <w:pPr>
        <w:shd w:val="clear" w:color="auto" w:fill="FFFFFF"/>
        <w:spacing w:line="360" w:lineRule="auto"/>
        <w:ind w:left="4536"/>
        <w:jc w:val="both"/>
        <w:rPr>
          <w:rFonts w:eastAsia="Times New Roman"/>
          <w:sz w:val="28"/>
          <w:szCs w:val="28"/>
          <w:lang w:eastAsia="ru-RU"/>
        </w:rPr>
      </w:pPr>
    </w:p>
    <w:p w:rsidR="00822911" w:rsidRPr="00873880" w:rsidRDefault="00822911" w:rsidP="00873880">
      <w:pPr>
        <w:pStyle w:val="a3"/>
        <w:shd w:val="clear" w:color="auto" w:fill="FBFCFC"/>
        <w:spacing w:before="0" w:beforeAutospacing="0" w:after="0" w:afterAutospacing="0" w:line="360" w:lineRule="auto"/>
        <w:ind w:firstLine="708"/>
        <w:jc w:val="both"/>
        <w:textAlignment w:val="baseline"/>
        <w:rPr>
          <w:color w:val="666666"/>
          <w:sz w:val="28"/>
          <w:szCs w:val="28"/>
        </w:rPr>
      </w:pPr>
      <w:r w:rsidRPr="00873880">
        <w:rPr>
          <w:color w:val="000000"/>
          <w:sz w:val="28"/>
          <w:szCs w:val="28"/>
          <w:bdr w:val="none" w:sz="0" w:space="0" w:color="auto" w:frame="1"/>
        </w:rPr>
        <w:t>В динамичном, быстро меняющемся мире, общество значительно чаще переосмысливает социальный заказ школе, корректирует или коренным образом изменяет цели и задачи школьного образования.</w:t>
      </w:r>
      <w:r w:rsidR="000B5FFC" w:rsidRPr="00873880">
        <w:rPr>
          <w:color w:val="666666"/>
          <w:sz w:val="28"/>
          <w:szCs w:val="28"/>
        </w:rPr>
        <w:t xml:space="preserve"> </w:t>
      </w:r>
      <w:r w:rsidRPr="00873880">
        <w:rPr>
          <w:color w:val="000000"/>
          <w:sz w:val="28"/>
          <w:szCs w:val="28"/>
          <w:bdr w:val="none" w:sz="0" w:space="0" w:color="auto" w:frame="1"/>
        </w:rPr>
        <w:t>Главная цель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</w:t>
      </w:r>
      <w:r w:rsidR="000B5FFC" w:rsidRPr="00873880">
        <w:rPr>
          <w:color w:val="666666"/>
          <w:sz w:val="28"/>
          <w:szCs w:val="28"/>
        </w:rPr>
        <w:t xml:space="preserve"> </w:t>
      </w:r>
      <w:r w:rsidRPr="00873880">
        <w:rPr>
          <w:color w:val="000000"/>
          <w:sz w:val="28"/>
          <w:szCs w:val="28"/>
          <w:bdr w:val="none" w:sz="0" w:space="0" w:color="auto" w:frame="1"/>
        </w:rPr>
        <w:t>Сейчас необходимы люди, мыслящие не шаблонно, умеющие искать новые пути решения предложенных задач, находить выход из проблемной ситуации.</w:t>
      </w:r>
      <w:r w:rsidR="000B5FFC" w:rsidRPr="00873880">
        <w:rPr>
          <w:color w:val="666666"/>
          <w:sz w:val="28"/>
          <w:szCs w:val="28"/>
        </w:rPr>
        <w:t xml:space="preserve"> </w:t>
      </w:r>
      <w:r w:rsidRPr="00873880">
        <w:rPr>
          <w:color w:val="000000"/>
          <w:sz w:val="28"/>
          <w:szCs w:val="28"/>
          <w:bdr w:val="none" w:sz="0" w:space="0" w:color="auto" w:frame="1"/>
        </w:rPr>
        <w:t>Ещё одной из актуальных задач является индивидуальный подход и помощь каждому ученику. Развитие индивидуальных способностей для проявления личности каждого ученика.</w:t>
      </w:r>
    </w:p>
    <w:p w:rsidR="00822911" w:rsidRPr="00873880" w:rsidRDefault="00822911" w:rsidP="00873880">
      <w:pPr>
        <w:pStyle w:val="a3"/>
        <w:shd w:val="clear" w:color="auto" w:fill="FBFCFC"/>
        <w:spacing w:before="0" w:beforeAutospacing="0" w:after="0" w:afterAutospacing="0" w:line="360" w:lineRule="auto"/>
        <w:ind w:firstLine="708"/>
        <w:jc w:val="both"/>
        <w:textAlignment w:val="baseline"/>
        <w:rPr>
          <w:color w:val="666666"/>
          <w:sz w:val="28"/>
          <w:szCs w:val="28"/>
        </w:rPr>
      </w:pPr>
      <w:r w:rsidRPr="00873880">
        <w:rPr>
          <w:color w:val="000000"/>
          <w:sz w:val="28"/>
          <w:szCs w:val="28"/>
          <w:bdr w:val="none" w:sz="0" w:space="0" w:color="auto" w:frame="1"/>
        </w:rPr>
        <w:lastRenderedPageBreak/>
        <w:t>Не так давно считалось, что все дети равны и в интеллектуальном плане, и в эмоциональном. Надо только научить их думать, сопереживать, решать сложные логические задачи.</w:t>
      </w:r>
      <w:r w:rsidR="000B5FFC" w:rsidRPr="00873880">
        <w:rPr>
          <w:color w:val="666666"/>
          <w:sz w:val="28"/>
          <w:szCs w:val="28"/>
        </w:rPr>
        <w:t xml:space="preserve"> </w:t>
      </w:r>
      <w:r w:rsidRPr="00873880">
        <w:rPr>
          <w:color w:val="000000"/>
          <w:sz w:val="28"/>
          <w:szCs w:val="28"/>
          <w:bdr w:val="none" w:sz="0" w:space="0" w:color="auto" w:frame="1"/>
        </w:rPr>
        <w:t>Однако опыт современной школы показывает, что существуют различия  между учениками. Выделяются дети с более развитым интеллектом, чем у их сверстников, со способностями к творчеству, с умением классифицировать, обобщать, находить взаимосвязи. Они постоянно находятся в поиске ответа на интересующие их вопросы, любознательны, проявляют самостоятельность, активны.</w:t>
      </w:r>
    </w:p>
    <w:p w:rsidR="00822911" w:rsidRPr="00873880" w:rsidRDefault="00822911" w:rsidP="00873880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BFCFC"/>
        </w:rPr>
      </w:pPr>
      <w:r w:rsidRPr="00873880">
        <w:rPr>
          <w:color w:val="000000"/>
          <w:sz w:val="28"/>
          <w:szCs w:val="28"/>
          <w:shd w:val="clear" w:color="auto" w:fill="FBFCFC"/>
        </w:rPr>
        <w:t xml:space="preserve">Одной из новых форм работы с одарёнными детьми в школе является проектирование. </w:t>
      </w:r>
      <w:proofErr w:type="gramStart"/>
      <w:r w:rsidRPr="00873880">
        <w:rPr>
          <w:color w:val="000000"/>
          <w:sz w:val="28"/>
          <w:szCs w:val="28"/>
          <w:shd w:val="clear" w:color="auto" w:fill="FBFCFC"/>
        </w:rPr>
        <w:t>Проектный метод представляет такой способ обучения, который,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опыт.</w:t>
      </w:r>
      <w:proofErr w:type="gramEnd"/>
    </w:p>
    <w:p w:rsidR="00822911" w:rsidRPr="00873880" w:rsidRDefault="00822911" w:rsidP="00873880">
      <w:pPr>
        <w:spacing w:line="360" w:lineRule="auto"/>
        <w:ind w:firstLine="567"/>
        <w:jc w:val="both"/>
        <w:rPr>
          <w:sz w:val="28"/>
          <w:szCs w:val="28"/>
        </w:rPr>
      </w:pPr>
      <w:r w:rsidRPr="00873880">
        <w:rPr>
          <w:color w:val="000000"/>
          <w:sz w:val="28"/>
          <w:szCs w:val="28"/>
          <w:shd w:val="clear" w:color="auto" w:fill="FBFCFC"/>
        </w:rPr>
        <w:t>Театрализованные праздники - особая форма работы с одаренными детьми, поскольку в них дети имеют возможность не только реализовать актерские способности, непосредственно участвуя в представлениях, но и проявить творческие навыки, разрабатывая сценарии постановок, развить склонность к художественному чтению и литературному творчеству, проявить эрудицию и исследовательские навыки в викторинах и литературных рингах. Такая работа способствует повышению мотивации одаренных детей к сотрудничеству с педагогами и кропотливой работе по самосовершенствованию.</w:t>
      </w:r>
    </w:p>
    <w:p w:rsidR="00822911" w:rsidRPr="00873880" w:rsidRDefault="00822911" w:rsidP="0087388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73880">
        <w:rPr>
          <w:color w:val="000000"/>
          <w:sz w:val="28"/>
          <w:szCs w:val="28"/>
          <w:shd w:val="clear" w:color="auto" w:fill="FBFCFC"/>
        </w:rPr>
        <w:t xml:space="preserve">Для поиска одарённых детей серьёзное значение имеет проведение школьных олимпиад. Поэтому я создаю и постоянно пополняю банк заданий олимпиад по татарскому языку на основе заданий разных лет и заданий </w:t>
      </w:r>
      <w:proofErr w:type="gramStart"/>
      <w:r w:rsidRPr="00873880">
        <w:rPr>
          <w:color w:val="000000"/>
          <w:sz w:val="28"/>
          <w:szCs w:val="28"/>
          <w:shd w:val="clear" w:color="auto" w:fill="FBFCFC"/>
        </w:rPr>
        <w:t>интернет-олимпиад</w:t>
      </w:r>
      <w:proofErr w:type="gramEnd"/>
      <w:r w:rsidRPr="00873880">
        <w:rPr>
          <w:color w:val="000000"/>
          <w:sz w:val="28"/>
          <w:szCs w:val="28"/>
          <w:shd w:val="clear" w:color="auto" w:fill="FBFCFC"/>
        </w:rPr>
        <w:t xml:space="preserve">. Для успешной работы с одаренным ребенком я пытаюсь  найти его сильную сторону и дать ему возможность  проявить ее, почувствовать вкус успеха и поверить в свои возможности. Проявить сильную </w:t>
      </w:r>
      <w:r w:rsidRPr="00873880">
        <w:rPr>
          <w:color w:val="000000"/>
          <w:sz w:val="28"/>
          <w:szCs w:val="28"/>
          <w:shd w:val="clear" w:color="auto" w:fill="FBFCFC"/>
        </w:rPr>
        <w:lastRenderedPageBreak/>
        <w:t>сторону означает возможность отступать от школьной программы, не ограничиваться ее рамками. Следование данному принципу  выявило проблему: часто точка роста лежит вне школьной программы.</w:t>
      </w:r>
      <w:r w:rsidRPr="00873880">
        <w:rPr>
          <w:color w:val="000000"/>
          <w:sz w:val="28"/>
          <w:szCs w:val="28"/>
        </w:rPr>
        <w:t> </w:t>
      </w:r>
    </w:p>
    <w:p w:rsidR="00822911" w:rsidRPr="00873880" w:rsidRDefault="000B5FFC" w:rsidP="0087388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3880">
        <w:rPr>
          <w:sz w:val="28"/>
          <w:szCs w:val="28"/>
        </w:rPr>
        <w:t xml:space="preserve">Задания, </w:t>
      </w:r>
      <w:r w:rsidR="00822911" w:rsidRPr="00873880">
        <w:rPr>
          <w:sz w:val="28"/>
          <w:szCs w:val="28"/>
        </w:rPr>
        <w:t xml:space="preserve">рассчитанные на способных детей, предусматривают нахождение собственного способа решения, в котором, кроме явной, присутствует и скрытая (латентная) связь, когда ученик ориентируется на глобальные признаки, отличающие широкие классы объектов и явлений, и при этом осуществляет перенос знаний в незнакомые, новые, нестандартные ситуации, что требует от него сложной мыслительной деятельности. </w:t>
      </w:r>
      <w:proofErr w:type="gramEnd"/>
    </w:p>
    <w:p w:rsidR="00822911" w:rsidRPr="00873880" w:rsidRDefault="00822911" w:rsidP="00873880">
      <w:pPr>
        <w:spacing w:line="360" w:lineRule="auto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873880">
        <w:rPr>
          <w:i/>
          <w:color w:val="000000"/>
          <w:sz w:val="28"/>
          <w:szCs w:val="28"/>
        </w:rPr>
        <w:t>Задание: перевести небольшой отрывок сказки из английского языка на русский, потом на татарский язык. При переводе сказки дети уже находят что-то общее в содерж</w:t>
      </w:r>
      <w:r w:rsidR="000B5FFC" w:rsidRPr="00873880">
        <w:rPr>
          <w:i/>
          <w:color w:val="000000"/>
          <w:sz w:val="28"/>
          <w:szCs w:val="28"/>
        </w:rPr>
        <w:t xml:space="preserve">ании сказки (героев или сюжет) </w:t>
      </w:r>
      <w:r w:rsidRPr="00873880">
        <w:rPr>
          <w:i/>
          <w:color w:val="000000"/>
          <w:sz w:val="28"/>
          <w:szCs w:val="28"/>
        </w:rPr>
        <w:t xml:space="preserve"> уже прочитанным на других языках. Например: британская сказка «Подарок озерной Девы». Учащиеся при переводе текста нашли прототип героя на татарском языке «Су </w:t>
      </w:r>
      <w:proofErr w:type="spellStart"/>
      <w:r w:rsidRPr="00873880">
        <w:rPr>
          <w:i/>
          <w:color w:val="000000"/>
          <w:sz w:val="28"/>
          <w:szCs w:val="28"/>
        </w:rPr>
        <w:t>анасы</w:t>
      </w:r>
      <w:proofErr w:type="spellEnd"/>
      <w:r w:rsidRPr="00873880">
        <w:rPr>
          <w:i/>
          <w:color w:val="000000"/>
          <w:sz w:val="28"/>
          <w:szCs w:val="28"/>
        </w:rPr>
        <w:t>»</w:t>
      </w:r>
      <w:r w:rsidR="000B5FFC" w:rsidRPr="00873880">
        <w:rPr>
          <w:i/>
          <w:color w:val="000000"/>
          <w:sz w:val="28"/>
          <w:szCs w:val="28"/>
        </w:rPr>
        <w:t>.</w:t>
      </w:r>
    </w:p>
    <w:p w:rsidR="00822911" w:rsidRPr="00873880" w:rsidRDefault="00822911" w:rsidP="00873880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873880">
        <w:rPr>
          <w:rFonts w:eastAsia="Times New Roman"/>
          <w:color w:val="000000"/>
          <w:sz w:val="28"/>
          <w:szCs w:val="28"/>
          <w:lang w:eastAsia="ru-RU"/>
        </w:rPr>
        <w:t xml:space="preserve">Часто про одаренных людей говорят, что в них есть «Искра Божья», но чтобы из этой искры разгорелось пламя, а применительно к науке это пламя таланта, нужно приложить немалые усилия. Именно поэтому на протяжении многих лет своей педагогической деятельности я занимаюсь развитием и воспитанием одаренных детей. </w:t>
      </w:r>
    </w:p>
    <w:p w:rsidR="00822911" w:rsidRPr="00873880" w:rsidRDefault="00822911" w:rsidP="00873880">
      <w:pPr>
        <w:spacing w:line="360" w:lineRule="auto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3880">
        <w:rPr>
          <w:rFonts w:eastAsia="Times New Roman"/>
          <w:color w:val="000000"/>
          <w:sz w:val="28"/>
          <w:szCs w:val="28"/>
          <w:lang w:eastAsia="ru-RU"/>
        </w:rPr>
        <w:t> Как я достигаю таких результатов?</w:t>
      </w:r>
      <w:r w:rsidR="00157953" w:rsidRPr="0087388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873880">
        <w:rPr>
          <w:rFonts w:eastAsia="Times New Roman"/>
          <w:color w:val="000000"/>
          <w:sz w:val="28"/>
          <w:szCs w:val="28"/>
          <w:u w:val="single"/>
          <w:lang w:eastAsia="ru-RU"/>
        </w:rPr>
        <w:t>Система моей работы с одаренными детьми</w:t>
      </w:r>
      <w:r w:rsidRPr="00873880">
        <w:rPr>
          <w:rFonts w:eastAsia="Times New Roman"/>
          <w:color w:val="000000"/>
          <w:sz w:val="28"/>
          <w:szCs w:val="28"/>
          <w:lang w:eastAsia="ru-RU"/>
        </w:rPr>
        <w:t> включает в себя следующие компоненты:</w:t>
      </w:r>
    </w:p>
    <w:p w:rsidR="00822911" w:rsidRPr="00873880" w:rsidRDefault="00822911" w:rsidP="00873880">
      <w:pPr>
        <w:spacing w:line="360" w:lineRule="auto"/>
        <w:ind w:left="900" w:hanging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3880">
        <w:rPr>
          <w:rFonts w:eastAsia="Times New Roman"/>
          <w:color w:val="000000"/>
          <w:sz w:val="28"/>
          <w:szCs w:val="28"/>
          <w:lang w:eastAsia="ru-RU"/>
        </w:rPr>
        <w:t>·        выявление одаренных детей; </w:t>
      </w:r>
    </w:p>
    <w:p w:rsidR="00822911" w:rsidRPr="00873880" w:rsidRDefault="00822911" w:rsidP="00873880">
      <w:pPr>
        <w:spacing w:line="360" w:lineRule="auto"/>
        <w:ind w:left="900" w:hanging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3880">
        <w:rPr>
          <w:rFonts w:eastAsia="Times New Roman"/>
          <w:color w:val="000000"/>
          <w:sz w:val="28"/>
          <w:szCs w:val="28"/>
          <w:lang w:eastAsia="ru-RU"/>
        </w:rPr>
        <w:t>·        развитие творческих способностей на уроках;</w:t>
      </w:r>
    </w:p>
    <w:p w:rsidR="00822911" w:rsidRPr="00873880" w:rsidRDefault="00822911" w:rsidP="00873880">
      <w:pPr>
        <w:spacing w:line="360" w:lineRule="auto"/>
        <w:ind w:left="900" w:hanging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3880">
        <w:rPr>
          <w:rFonts w:eastAsia="Times New Roman"/>
          <w:color w:val="000000"/>
          <w:sz w:val="28"/>
          <w:szCs w:val="28"/>
          <w:lang w:eastAsia="ru-RU"/>
        </w:rPr>
        <w:t>·        развитие способностей во внеурочной деятельности (олимпиады, конкурсы, исследовательская работа);</w:t>
      </w:r>
    </w:p>
    <w:p w:rsidR="00822911" w:rsidRPr="00873880" w:rsidRDefault="00822911" w:rsidP="00873880">
      <w:pPr>
        <w:spacing w:line="360" w:lineRule="auto"/>
        <w:ind w:left="900" w:hanging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3880">
        <w:rPr>
          <w:rFonts w:eastAsia="Times New Roman"/>
          <w:color w:val="000000"/>
          <w:sz w:val="28"/>
          <w:szCs w:val="28"/>
          <w:lang w:eastAsia="ru-RU"/>
        </w:rPr>
        <w:t>·        создание условий для всестороннего развития одаренных детей.</w:t>
      </w:r>
    </w:p>
    <w:p w:rsidR="00822911" w:rsidRPr="00873880" w:rsidRDefault="00822911" w:rsidP="00873880">
      <w:pPr>
        <w:spacing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873880">
        <w:rPr>
          <w:color w:val="000000"/>
          <w:sz w:val="28"/>
          <w:szCs w:val="28"/>
        </w:rPr>
        <w:t xml:space="preserve">Сознание ребенка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</w:t>
      </w:r>
      <w:r w:rsidRPr="00873880">
        <w:rPr>
          <w:color w:val="000000"/>
          <w:sz w:val="28"/>
          <w:szCs w:val="28"/>
        </w:rPr>
        <w:lastRenderedPageBreak/>
        <w:t>необходимо много работать над собой, то есть постоянно самосовершенствоваться.</w:t>
      </w:r>
    </w:p>
    <w:p w:rsidR="00822911" w:rsidRPr="00873880" w:rsidRDefault="00822911" w:rsidP="00873880">
      <w:pPr>
        <w:spacing w:line="360" w:lineRule="auto"/>
        <w:ind w:firstLine="708"/>
        <w:jc w:val="both"/>
        <w:rPr>
          <w:sz w:val="28"/>
          <w:szCs w:val="28"/>
        </w:rPr>
      </w:pPr>
    </w:p>
    <w:p w:rsidR="00822911" w:rsidRPr="00873880" w:rsidRDefault="00822911" w:rsidP="00873880">
      <w:pPr>
        <w:spacing w:line="360" w:lineRule="auto"/>
        <w:jc w:val="both"/>
        <w:rPr>
          <w:sz w:val="28"/>
          <w:szCs w:val="28"/>
        </w:rPr>
      </w:pPr>
    </w:p>
    <w:p w:rsidR="00F61943" w:rsidRPr="00873880" w:rsidRDefault="00F61943" w:rsidP="00873880">
      <w:pPr>
        <w:spacing w:line="360" w:lineRule="auto"/>
        <w:jc w:val="both"/>
        <w:rPr>
          <w:sz w:val="28"/>
          <w:szCs w:val="28"/>
        </w:rPr>
      </w:pPr>
    </w:p>
    <w:sectPr w:rsidR="00F61943" w:rsidRPr="00873880" w:rsidSect="001579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43"/>
    <w:rsid w:val="000B5FFC"/>
    <w:rsid w:val="00157953"/>
    <w:rsid w:val="00480E43"/>
    <w:rsid w:val="00822911"/>
    <w:rsid w:val="00873880"/>
    <w:rsid w:val="00A763A8"/>
    <w:rsid w:val="00CE562D"/>
    <w:rsid w:val="00F00AE4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1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next w:val="a"/>
    <w:link w:val="20"/>
    <w:unhideWhenUsed/>
    <w:qFormat/>
    <w:rsid w:val="0082291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2911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semiHidden/>
    <w:unhideWhenUsed/>
    <w:rsid w:val="0082291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qFormat/>
    <w:rsid w:val="0082291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873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1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next w:val="a"/>
    <w:link w:val="20"/>
    <w:unhideWhenUsed/>
    <w:qFormat/>
    <w:rsid w:val="0082291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2911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semiHidden/>
    <w:unhideWhenUsed/>
    <w:rsid w:val="0082291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qFormat/>
    <w:rsid w:val="0082291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873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hrutdinova.8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874E-4338-4330-85AD-74A03009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9</cp:revision>
  <dcterms:created xsi:type="dcterms:W3CDTF">2017-03-07T07:09:00Z</dcterms:created>
  <dcterms:modified xsi:type="dcterms:W3CDTF">2017-03-21T07:16:00Z</dcterms:modified>
</cp:coreProperties>
</file>