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A1" w:rsidRPr="00030334" w:rsidRDefault="00710EA1" w:rsidP="00710EA1">
      <w:pPr>
        <w:ind w:firstLine="567"/>
        <w:jc w:val="right"/>
        <w:rPr>
          <w:i/>
        </w:rPr>
      </w:pPr>
      <w:r w:rsidRPr="00030334">
        <w:rPr>
          <w:i/>
        </w:rPr>
        <w:t>Приложение 1</w:t>
      </w:r>
    </w:p>
    <w:p w:rsidR="00710EA1" w:rsidRDefault="00710EA1" w:rsidP="00710EA1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710EA1" w:rsidRDefault="00710EA1" w:rsidP="00710EA1">
      <w:pPr>
        <w:jc w:val="center"/>
        <w:rPr>
          <w:b/>
        </w:rPr>
      </w:pPr>
      <w:r w:rsidRPr="00673617">
        <w:rPr>
          <w:b/>
        </w:rPr>
        <w:t xml:space="preserve">участника </w:t>
      </w:r>
      <w:r>
        <w:rPr>
          <w:b/>
          <w:lang w:val="en-US"/>
        </w:rPr>
        <w:t>X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710EA1" w:rsidRPr="00673617" w:rsidRDefault="00710EA1" w:rsidP="00710EA1">
      <w:pPr>
        <w:jc w:val="center"/>
        <w:rPr>
          <w:b/>
          <w:color w:val="000000"/>
        </w:rPr>
      </w:pPr>
      <w:r w:rsidRPr="00673617">
        <w:rPr>
          <w:b/>
          <w:color w:val="000000"/>
        </w:rPr>
        <w:t>«</w:t>
      </w:r>
      <w:r>
        <w:rPr>
          <w:b/>
        </w:rPr>
        <w:t>Система «взращивания» одаренности: методологический аспект и практика</w:t>
      </w:r>
      <w:r w:rsidRPr="00673617">
        <w:rPr>
          <w:b/>
          <w:color w:val="000000"/>
        </w:rPr>
        <w:t>»</w:t>
      </w:r>
    </w:p>
    <w:p w:rsidR="00710EA1" w:rsidRPr="00673617" w:rsidRDefault="00710EA1" w:rsidP="00710EA1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(КХТИ)—201</w:t>
      </w:r>
      <w:r>
        <w:rPr>
          <w:b/>
        </w:rPr>
        <w:t>7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10789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11"/>
        <w:gridCol w:w="480"/>
        <w:gridCol w:w="3045"/>
        <w:gridCol w:w="3153"/>
      </w:tblGrid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 xml:space="preserve">Фамилия 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Имя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Отчество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Организация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Сокр. название (если есть)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Должность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Звание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Степень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710EA1" w:rsidRPr="00673617" w:rsidTr="00974FC8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710EA1" w:rsidRPr="00673617" w:rsidRDefault="00710EA1" w:rsidP="00974FC8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</w:t>
            </w:r>
            <w:r w:rsidRPr="00673617">
              <w:t>н</w:t>
            </w:r>
            <w:r w:rsidRPr="00673617">
              <w:t>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Сайт организации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Телефон служебный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(код)</w:t>
            </w:r>
          </w:p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Факс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(код)</w:t>
            </w:r>
          </w:p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 xml:space="preserve">Адрес домашний </w:t>
            </w:r>
          </w:p>
          <w:p w:rsidR="00710EA1" w:rsidRPr="00673617" w:rsidRDefault="00710EA1" w:rsidP="00974FC8">
            <w:r w:rsidRPr="00673617">
              <w:t>(с почтовым и</w:t>
            </w:r>
            <w:r w:rsidRPr="00673617">
              <w:t>н</w:t>
            </w:r>
            <w:r w:rsidRPr="00673617">
              <w:t>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Телефон домашний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(код)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Электронная почта (домашняя)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19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  <w:r w:rsidRPr="00673617">
              <w:t xml:space="preserve">Направление, в котором Вы </w:t>
            </w:r>
          </w:p>
          <w:p w:rsidR="00710EA1" w:rsidRPr="00673617" w:rsidRDefault="00710EA1" w:rsidP="00974FC8">
            <w:pPr>
              <w:ind w:right="-108"/>
            </w:pPr>
            <w:r w:rsidRPr="00673617">
              <w:t>хот</w:t>
            </w:r>
            <w:r w:rsidRPr="00673617">
              <w:t>и</w:t>
            </w:r>
            <w:r w:rsidRPr="00673617">
              <w:t xml:space="preserve">те представить доклад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Pr="00673617" w:rsidRDefault="00710EA1" w:rsidP="00974FC8">
            <w:r>
              <w:t xml:space="preserve">Педагогический инструментарий активизации </w:t>
            </w:r>
            <w:proofErr w:type="spellStart"/>
            <w:proofErr w:type="gramStart"/>
            <w:r>
              <w:t>познава</w:t>
            </w:r>
            <w:proofErr w:type="spellEnd"/>
            <w:r>
              <w:t>-тельной</w:t>
            </w:r>
            <w:proofErr w:type="gramEnd"/>
            <w:r>
              <w:t xml:space="preserve"> деятельности учащихся. Педагогические основы разработки индивидуального образовательного маршрута одаренного ребенка. Теоретические и методические основы (аспекты) подготовки педагогического коллектива к работе с одаренными детьми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Default="00710EA1" w:rsidP="00974FC8">
            <w:r>
              <w:t>Теоретические и методические основы  создания (разработки) оптимальной модели работы  с одаренными детьми в условиях реализации ФГОС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Pr="00673617" w:rsidRDefault="00710EA1" w:rsidP="00974FC8">
            <w:r>
              <w:t>Работа с одаренными детьми как система взаимодействия семьи, образовательной организации, вуза, рынка труда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Default="00710EA1" w:rsidP="00974FC8">
            <w:r>
              <w:t xml:space="preserve">Формирование у учащихся «механизмов </w:t>
            </w:r>
            <w:proofErr w:type="spellStart"/>
            <w:r>
              <w:t>самоизменения</w:t>
            </w:r>
            <w:proofErr w:type="spellEnd"/>
            <w:r>
              <w:t>» – умения учиться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Pr="00BD4980" w:rsidRDefault="00710EA1" w:rsidP="00974FC8">
            <w:r>
              <w:t>Проектная деятельность, научно-техническое творчество учащихся как элемент подготовки новой инженерной элиты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Default="00710EA1" w:rsidP="00974FC8">
            <w:r>
              <w:t>Факторы развития профессиональной компетентности педагогов по работе с одаренными детьми</w:t>
            </w:r>
          </w:p>
        </w:tc>
      </w:tr>
      <w:tr w:rsidR="00710EA1" w:rsidRPr="00673617" w:rsidTr="00974FC8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EA1" w:rsidRPr="00673617" w:rsidRDefault="00710EA1" w:rsidP="00974FC8">
            <w:proofErr w:type="spellStart"/>
            <w:r>
              <w:t>Надпредметные</w:t>
            </w:r>
            <w:proofErr w:type="spellEnd"/>
            <w:r>
              <w:t xml:space="preserve">  связи на уроке и во внеурочной деятельности: лучшие практики</w:t>
            </w:r>
          </w:p>
        </w:tc>
      </w:tr>
      <w:tr w:rsidR="00710EA1" w:rsidRPr="00673617" w:rsidTr="00974FC8">
        <w:trPr>
          <w:trHeight w:val="53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10EA1" w:rsidRPr="00673617" w:rsidRDefault="00710EA1" w:rsidP="00974FC8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10EA1" w:rsidRDefault="00710EA1" w:rsidP="00974FC8"/>
          <w:p w:rsidR="00710EA1" w:rsidRPr="00673617" w:rsidRDefault="00710EA1" w:rsidP="00974FC8">
            <w:r>
              <w:t>Другое</w:t>
            </w:r>
          </w:p>
        </w:tc>
      </w:tr>
      <w:tr w:rsidR="00710EA1" w:rsidRPr="00673617" w:rsidTr="00974FC8">
        <w:trPr>
          <w:trHeight w:val="41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710EA1" w:rsidRPr="00673617" w:rsidRDefault="00710EA1" w:rsidP="00974FC8">
            <w:pPr>
              <w:ind w:right="-108"/>
            </w:pPr>
            <w:proofErr w:type="gramStart"/>
            <w:r w:rsidRPr="00673617">
              <w:t>конференц</w:t>
            </w:r>
            <w:r w:rsidRPr="00673617">
              <w:t>и</w:t>
            </w:r>
            <w:r w:rsidRPr="00673617">
              <w:t>ях</w:t>
            </w:r>
            <w:proofErr w:type="gramEnd"/>
            <w:r w:rsidRPr="00673617">
              <w:t xml:space="preserve"> К</w:t>
            </w:r>
            <w:r>
              <w:t>НИТУ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710EA1" w:rsidRPr="00EE051F" w:rsidTr="00974FC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710EA1" w:rsidRPr="00673617" w:rsidRDefault="00710EA1" w:rsidP="00974FC8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0EA1" w:rsidRPr="00673617" w:rsidRDefault="00710EA1" w:rsidP="00974FC8">
                  <w:r w:rsidRPr="00673617">
                    <w:t>Да</w:t>
                  </w:r>
                </w:p>
              </w:tc>
            </w:tr>
          </w:tbl>
          <w:p w:rsidR="00710EA1" w:rsidRPr="00673617" w:rsidRDefault="00710EA1" w:rsidP="00974FC8">
            <w:pPr>
              <w:jc w:val="center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710EA1" w:rsidRPr="00EE051F" w:rsidTr="00974FC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710EA1" w:rsidRPr="00673617" w:rsidRDefault="00710EA1" w:rsidP="00974FC8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0EA1" w:rsidRPr="00673617" w:rsidRDefault="00710EA1" w:rsidP="00974FC8">
                  <w:r w:rsidRPr="00673617">
                    <w:t>Нет</w:t>
                  </w:r>
                </w:p>
              </w:tc>
            </w:tr>
          </w:tbl>
          <w:p w:rsidR="00710EA1" w:rsidRPr="00673617" w:rsidRDefault="00710EA1" w:rsidP="00974FC8">
            <w:pPr>
              <w:jc w:val="center"/>
            </w:pPr>
          </w:p>
        </w:tc>
      </w:tr>
      <w:tr w:rsidR="00710EA1" w:rsidRPr="00673617" w:rsidTr="00974FC8">
        <w:trPr>
          <w:cantSplit/>
          <w:trHeight w:val="37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Планируемая форма докл</w:t>
            </w:r>
            <w:r w:rsidRPr="00673617">
              <w:t>а</w:t>
            </w:r>
            <w:r w:rsidRPr="00673617">
              <w:t xml:space="preserve">да 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710EA1" w:rsidRPr="00EE051F" w:rsidTr="00974FC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710EA1" w:rsidRPr="00673617" w:rsidRDefault="00710EA1" w:rsidP="00974FC8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0EA1" w:rsidRPr="00673617" w:rsidRDefault="00710EA1" w:rsidP="00974FC8">
                  <w:r w:rsidRPr="00673617">
                    <w:t>Устное высту</w:t>
                  </w:r>
                  <w:r w:rsidRPr="00673617">
                    <w:t>п</w:t>
                  </w:r>
                  <w:r w:rsidRPr="00673617">
                    <w:t>ление.</w:t>
                  </w:r>
                </w:p>
              </w:tc>
            </w:tr>
          </w:tbl>
          <w:p w:rsidR="00710EA1" w:rsidRPr="00673617" w:rsidRDefault="00710EA1" w:rsidP="00974FC8">
            <w:pPr>
              <w:tabs>
                <w:tab w:val="left" w:pos="1831"/>
              </w:tabs>
            </w:pPr>
          </w:p>
        </w:tc>
      </w:tr>
      <w:tr w:rsidR="00710EA1" w:rsidRPr="00673617" w:rsidTr="00974FC8">
        <w:trPr>
          <w:trHeight w:val="37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710EA1" w:rsidRPr="00EE051F" w:rsidTr="00974FC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710EA1" w:rsidRPr="00673617" w:rsidRDefault="00710EA1" w:rsidP="00974FC8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0EA1" w:rsidRPr="00673617" w:rsidRDefault="00710EA1" w:rsidP="00974FC8">
                  <w:r w:rsidRPr="00673617">
                    <w:t>Устное высту</w:t>
                  </w:r>
                  <w:r w:rsidRPr="00673617">
                    <w:t>п</w:t>
                  </w:r>
                  <w:r w:rsidRPr="00673617">
                    <w:t>ление и публикация.</w:t>
                  </w:r>
                </w:p>
              </w:tc>
            </w:tr>
          </w:tbl>
          <w:p w:rsidR="00710EA1" w:rsidRPr="00673617" w:rsidRDefault="00710EA1" w:rsidP="00974FC8"/>
        </w:tc>
      </w:tr>
      <w:tr w:rsidR="00710EA1" w:rsidRPr="00673617" w:rsidTr="00974FC8">
        <w:trPr>
          <w:trHeight w:val="375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710EA1" w:rsidRPr="00673617" w:rsidTr="00974FC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710EA1" w:rsidRPr="00673617" w:rsidRDefault="00710EA1" w:rsidP="00974FC8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0EA1" w:rsidRPr="00673617" w:rsidRDefault="00710EA1" w:rsidP="00974FC8">
                  <w:r w:rsidRPr="00673617">
                    <w:t>Публикация без выступления.</w:t>
                  </w:r>
                </w:p>
              </w:tc>
            </w:tr>
          </w:tbl>
          <w:p w:rsidR="00710EA1" w:rsidRPr="00673617" w:rsidRDefault="00710EA1" w:rsidP="00974FC8"/>
        </w:tc>
      </w:tr>
      <w:tr w:rsidR="00710EA1" w:rsidRPr="00673617" w:rsidTr="00974FC8">
        <w:trPr>
          <w:trHeight w:val="2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Название доклада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EA1" w:rsidRPr="00673617" w:rsidRDefault="00710EA1" w:rsidP="00974FC8"/>
        </w:tc>
      </w:tr>
      <w:tr w:rsidR="00710EA1" w:rsidRPr="00673617" w:rsidTr="00974FC8">
        <w:trPr>
          <w:trHeight w:val="3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Количество страниц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EA1" w:rsidRPr="00673617" w:rsidRDefault="00710EA1" w:rsidP="00974FC8"/>
        </w:tc>
      </w:tr>
      <w:tr w:rsidR="00710EA1" w:rsidRPr="00673617" w:rsidTr="00974FC8">
        <w:trPr>
          <w:trHeight w:val="1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r w:rsidRPr="00673617">
              <w:t>ФИО соавторов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EA1" w:rsidRPr="00673617" w:rsidRDefault="00710EA1" w:rsidP="00974FC8"/>
        </w:tc>
      </w:tr>
      <w:tr w:rsidR="00710EA1" w:rsidRPr="00673617" w:rsidTr="00974FC8">
        <w:trPr>
          <w:trHeight w:val="3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Технические средства, необх</w:t>
            </w:r>
            <w:r w:rsidRPr="00673617">
              <w:t>о</w:t>
            </w:r>
            <w:r w:rsidRPr="00673617">
              <w:t>димые при выступл</w:t>
            </w:r>
            <w:r w:rsidRPr="00673617">
              <w:t>е</w:t>
            </w:r>
            <w:r w:rsidRPr="00673617">
              <w:t>нии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  <w:tr w:rsidR="00710EA1" w:rsidRPr="00673617" w:rsidTr="00974FC8">
        <w:trPr>
          <w:trHeight w:val="3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Количество экземпляров сборника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A1" w:rsidRPr="00673617" w:rsidRDefault="00710EA1" w:rsidP="00974FC8"/>
        </w:tc>
      </w:tr>
    </w:tbl>
    <w:p w:rsidR="00710EA1" w:rsidRDefault="00710EA1" w:rsidP="00710EA1"/>
    <w:p w:rsidR="0069598E" w:rsidRDefault="00710EA1" w:rsidP="00710EA1">
      <w:r w:rsidRPr="00673617">
        <w:t xml:space="preserve">Заполненную регистрационную форму необходимо отправить по адресу: </w:t>
      </w:r>
      <w:hyperlink r:id="rId5" w:history="1">
        <w:r w:rsidRPr="00FE59F0">
          <w:rPr>
            <w:rStyle w:val="a3"/>
            <w:lang w:val="en-US"/>
          </w:rPr>
          <w:t>prof</w:t>
        </w:r>
        <w:r w:rsidRPr="00FE59F0">
          <w:rPr>
            <w:rStyle w:val="a3"/>
          </w:rPr>
          <w:t>@</w:t>
        </w:r>
        <w:proofErr w:type="spellStart"/>
        <w:r w:rsidRPr="00FE59F0">
          <w:rPr>
            <w:rStyle w:val="a3"/>
            <w:lang w:val="en-US"/>
          </w:rPr>
          <w:t>kstu</w:t>
        </w:r>
        <w:proofErr w:type="spellEnd"/>
        <w:r w:rsidRPr="00FE59F0">
          <w:rPr>
            <w:rStyle w:val="a3"/>
          </w:rPr>
          <w:t>.</w:t>
        </w:r>
        <w:proofErr w:type="spellStart"/>
        <w:r w:rsidRPr="00FE59F0">
          <w:rPr>
            <w:rStyle w:val="a3"/>
            <w:lang w:val="en-US"/>
          </w:rPr>
          <w:t>ru</w:t>
        </w:r>
        <w:proofErr w:type="spellEnd"/>
      </w:hyperlink>
      <w:bookmarkStart w:id="0" w:name="_GoBack"/>
      <w:bookmarkEnd w:id="0"/>
    </w:p>
    <w:sectPr w:rsidR="0069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A1"/>
    <w:rsid w:val="00125F20"/>
    <w:rsid w:val="004B7A66"/>
    <w:rsid w:val="007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0E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Дятлова</dc:creator>
  <cp:lastModifiedBy>Марина Дятлова</cp:lastModifiedBy>
  <cp:revision>1</cp:revision>
  <dcterms:created xsi:type="dcterms:W3CDTF">2017-02-16T07:57:00Z</dcterms:created>
  <dcterms:modified xsi:type="dcterms:W3CDTF">2017-02-16T07:58:00Z</dcterms:modified>
</cp:coreProperties>
</file>