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65" w:rsidRPr="008376C4" w:rsidRDefault="00204065" w:rsidP="00204065">
      <w:pPr>
        <w:spacing w:line="360" w:lineRule="auto"/>
        <w:jc w:val="center"/>
        <w:rPr>
          <w:b/>
          <w:sz w:val="28"/>
          <w:szCs w:val="28"/>
          <w:lang w:val="tt-RU"/>
        </w:rPr>
      </w:pPr>
      <w:r>
        <w:rPr>
          <w:b/>
          <w:sz w:val="28"/>
          <w:szCs w:val="28"/>
        </w:rPr>
        <w:t>ПРОЕКТ ЭШ</w:t>
      </w:r>
      <w:r>
        <w:rPr>
          <w:b/>
          <w:sz w:val="28"/>
          <w:szCs w:val="28"/>
          <w:lang w:val="tt-RU"/>
        </w:rPr>
        <w:t>ЧӘНЛЕГЕНДӘ УКЫТУЧЫ ҺӘМ УКУЧЫНЫҢ РОЛЕ</w:t>
      </w:r>
    </w:p>
    <w:p w:rsidR="00204065" w:rsidRPr="008376C4" w:rsidRDefault="00204065" w:rsidP="00204065">
      <w:pPr>
        <w:spacing w:line="360" w:lineRule="auto"/>
        <w:jc w:val="center"/>
        <w:rPr>
          <w:sz w:val="28"/>
          <w:szCs w:val="28"/>
        </w:rPr>
      </w:pPr>
      <w:r>
        <w:rPr>
          <w:sz w:val="28"/>
          <w:szCs w:val="28"/>
          <w:lang w:val="tt-RU"/>
        </w:rPr>
        <w:t xml:space="preserve">Муллагалеева Гузел </w:t>
      </w:r>
      <w:proofErr w:type="spellStart"/>
      <w:r>
        <w:rPr>
          <w:sz w:val="28"/>
          <w:szCs w:val="28"/>
        </w:rPr>
        <w:t>Нур</w:t>
      </w:r>
      <w:proofErr w:type="spellEnd"/>
      <w:r>
        <w:rPr>
          <w:sz w:val="28"/>
          <w:szCs w:val="28"/>
          <w:lang w:val="tt-RU"/>
        </w:rPr>
        <w:t>г</w:t>
      </w:r>
      <w:proofErr w:type="spellStart"/>
      <w:r>
        <w:rPr>
          <w:sz w:val="28"/>
          <w:szCs w:val="28"/>
        </w:rPr>
        <w:t>алиевна</w:t>
      </w:r>
      <w:proofErr w:type="spellEnd"/>
      <w:r>
        <w:rPr>
          <w:sz w:val="28"/>
          <w:szCs w:val="28"/>
        </w:rPr>
        <w:t>(</w:t>
      </w:r>
      <w:hyperlink r:id="rId5" w:history="1">
        <w:r w:rsidRPr="003B28FF">
          <w:rPr>
            <w:rStyle w:val="a3"/>
            <w:sz w:val="28"/>
            <w:szCs w:val="28"/>
            <w:lang w:val="en-US"/>
          </w:rPr>
          <w:t>mullagaleevag</w:t>
        </w:r>
        <w:r w:rsidRPr="003B28FF">
          <w:rPr>
            <w:rStyle w:val="a3"/>
            <w:sz w:val="28"/>
            <w:szCs w:val="28"/>
          </w:rPr>
          <w:t>@</w:t>
        </w:r>
        <w:r w:rsidRPr="003B28FF">
          <w:rPr>
            <w:rStyle w:val="a3"/>
            <w:sz w:val="28"/>
            <w:szCs w:val="28"/>
            <w:lang w:val="en-US"/>
          </w:rPr>
          <w:t>mail</w:t>
        </w:r>
        <w:r w:rsidRPr="003B28FF">
          <w:rPr>
            <w:rStyle w:val="a3"/>
            <w:sz w:val="28"/>
            <w:szCs w:val="28"/>
          </w:rPr>
          <w:t>.</w:t>
        </w:r>
        <w:proofErr w:type="spellStart"/>
        <w:r w:rsidRPr="003B28FF">
          <w:rPr>
            <w:rStyle w:val="a3"/>
            <w:sz w:val="28"/>
            <w:szCs w:val="28"/>
            <w:lang w:val="en-US"/>
          </w:rPr>
          <w:t>ru</w:t>
        </w:r>
        <w:proofErr w:type="spellEnd"/>
      </w:hyperlink>
      <w:r w:rsidRPr="00AC0ECD">
        <w:rPr>
          <w:sz w:val="28"/>
          <w:szCs w:val="28"/>
        </w:rPr>
        <w:t>)</w:t>
      </w:r>
      <w:r>
        <w:rPr>
          <w:sz w:val="28"/>
          <w:szCs w:val="28"/>
        </w:rPr>
        <w:t xml:space="preserve">, учитель татарского языка и литературы </w:t>
      </w:r>
    </w:p>
    <w:p w:rsidR="00204065" w:rsidRDefault="00204065" w:rsidP="00204065">
      <w:pPr>
        <w:spacing w:line="360" w:lineRule="auto"/>
        <w:jc w:val="center"/>
        <w:rPr>
          <w:sz w:val="28"/>
          <w:szCs w:val="28"/>
        </w:rPr>
      </w:pPr>
      <w:r w:rsidRPr="00AC0ECD">
        <w:rPr>
          <w:sz w:val="28"/>
          <w:szCs w:val="28"/>
        </w:rPr>
        <w:t xml:space="preserve"> </w:t>
      </w:r>
      <w:r>
        <w:rPr>
          <w:sz w:val="28"/>
          <w:szCs w:val="28"/>
        </w:rPr>
        <w:t xml:space="preserve">      МБОУ «</w:t>
      </w:r>
      <w:proofErr w:type="spellStart"/>
      <w:r>
        <w:rPr>
          <w:sz w:val="28"/>
          <w:szCs w:val="28"/>
        </w:rPr>
        <w:t>Нижнеметескинская</w:t>
      </w:r>
      <w:proofErr w:type="spellEnd"/>
      <w:r>
        <w:rPr>
          <w:sz w:val="28"/>
          <w:szCs w:val="28"/>
        </w:rPr>
        <w:t xml:space="preserve"> </w:t>
      </w:r>
      <w:r w:rsidRPr="00AC0ECD">
        <w:rPr>
          <w:sz w:val="28"/>
          <w:szCs w:val="28"/>
        </w:rPr>
        <w:t xml:space="preserve"> </w:t>
      </w:r>
      <w:r>
        <w:rPr>
          <w:sz w:val="28"/>
          <w:szCs w:val="28"/>
        </w:rPr>
        <w:t>средняя общеобразовательная школа Ар</w:t>
      </w:r>
      <w:r w:rsidRPr="00AC0ECD">
        <w:rPr>
          <w:sz w:val="28"/>
          <w:szCs w:val="28"/>
        </w:rPr>
        <w:t xml:space="preserve">ского </w:t>
      </w:r>
      <w:r>
        <w:rPr>
          <w:sz w:val="28"/>
          <w:szCs w:val="28"/>
        </w:rPr>
        <w:t xml:space="preserve">муниципального </w:t>
      </w:r>
      <w:r w:rsidRPr="00AC0ECD">
        <w:rPr>
          <w:sz w:val="28"/>
          <w:szCs w:val="28"/>
        </w:rPr>
        <w:t>района Р</w:t>
      </w:r>
      <w:r>
        <w:rPr>
          <w:sz w:val="28"/>
          <w:szCs w:val="28"/>
        </w:rPr>
        <w:t xml:space="preserve">еспублики </w:t>
      </w:r>
      <w:r w:rsidRPr="00AC0ECD">
        <w:rPr>
          <w:sz w:val="28"/>
          <w:szCs w:val="28"/>
        </w:rPr>
        <w:t>Т</w:t>
      </w:r>
      <w:r>
        <w:rPr>
          <w:sz w:val="28"/>
          <w:szCs w:val="28"/>
        </w:rPr>
        <w:t>атарстан</w:t>
      </w:r>
      <w:r w:rsidRPr="00AC0ECD">
        <w:rPr>
          <w:sz w:val="28"/>
          <w:szCs w:val="28"/>
        </w:rPr>
        <w:t>»</w:t>
      </w:r>
      <w:r>
        <w:rPr>
          <w:sz w:val="28"/>
          <w:szCs w:val="28"/>
        </w:rPr>
        <w:t xml:space="preserve"> (МБОУ «</w:t>
      </w:r>
      <w:proofErr w:type="spellStart"/>
      <w:r>
        <w:rPr>
          <w:sz w:val="28"/>
          <w:szCs w:val="28"/>
        </w:rPr>
        <w:t>Нижнеметескинская</w:t>
      </w:r>
      <w:proofErr w:type="spellEnd"/>
      <w:r>
        <w:rPr>
          <w:sz w:val="28"/>
          <w:szCs w:val="28"/>
        </w:rPr>
        <w:t xml:space="preserve"> СОШ Арского муниципального района РТ»)</w:t>
      </w:r>
    </w:p>
    <w:p w:rsidR="00204065" w:rsidRDefault="00204065" w:rsidP="00204065">
      <w:pPr>
        <w:spacing w:line="360" w:lineRule="auto"/>
        <w:jc w:val="center"/>
        <w:rPr>
          <w:sz w:val="28"/>
          <w:szCs w:val="28"/>
        </w:rPr>
      </w:pPr>
    </w:p>
    <w:p w:rsidR="00204065" w:rsidRPr="00A94781" w:rsidRDefault="00204065" w:rsidP="00204065">
      <w:pPr>
        <w:tabs>
          <w:tab w:val="left" w:pos="4678"/>
        </w:tabs>
        <w:spacing w:line="360" w:lineRule="auto"/>
        <w:jc w:val="both"/>
        <w:rPr>
          <w:i/>
          <w:sz w:val="28"/>
          <w:szCs w:val="28"/>
          <w:lang w:val="tt-RU"/>
        </w:rPr>
      </w:pPr>
      <w:r w:rsidRPr="00A94781">
        <w:rPr>
          <w:i/>
          <w:sz w:val="28"/>
          <w:szCs w:val="28"/>
          <w:lang w:val="tt-RU"/>
        </w:rPr>
        <w:t>Бүгенгесе көндә Татарстан Республикасы Мәгариф һәм фән министрлыгы республикабыз мәктәпләрендә укучыларга , махсус уку йортларында укучы студентларга фән өлкәсендәге ачышларны табып якларга , зур аудиторияләрдә чыгыш ясарга шактый мөмкинлекләр тудыра. Шуңа күрә  мәктәпләрдә укучыларны фәнни эшкә җәлеп итү өчен укытучыга үзе өстендә күп эшләргә, укучыларны кызыксындырырдай актуаль темаларны да уйлап табарга кирәк. Балаларның сәләтен дә күрә, үстерә белү – талант. Акыл үсеше, фикерләү дәрәҗәсе, психик һәм рухи дөньясы төрле-төрле, шуңа күрә һәр балага шәхси якын килеп эшләгәндә генә, аның үзенә генә хас булган үсеш дәрәҗәсе үзенчәлекләрен, табигый мөмкинлекләрен билгеләргә һәм сәләтен ачарга мөмкин.</w:t>
      </w:r>
      <w:r>
        <w:rPr>
          <w:color w:val="000000"/>
          <w:sz w:val="28"/>
          <w:szCs w:val="28"/>
          <w:lang w:val="tt-RU"/>
        </w:rPr>
        <w:t xml:space="preserve">     </w:t>
      </w:r>
      <w:r w:rsidRPr="00A94781">
        <w:rPr>
          <w:i/>
          <w:color w:val="000000"/>
          <w:sz w:val="28"/>
          <w:szCs w:val="28"/>
          <w:lang w:val="tt-RU"/>
        </w:rPr>
        <w:t xml:space="preserve">Татар теле һәм әдәбияты дәресләрендә проектлар методының бер төре буларак </w:t>
      </w:r>
      <w:r w:rsidRPr="00A94781">
        <w:rPr>
          <w:i/>
          <w:sz w:val="28"/>
          <w:szCs w:val="28"/>
          <w:lang w:val="tt-RU"/>
        </w:rPr>
        <w:t xml:space="preserve"> ф</w:t>
      </w:r>
      <w:r>
        <w:rPr>
          <w:i/>
          <w:sz w:val="28"/>
          <w:szCs w:val="28"/>
          <w:lang w:val="tt-RU"/>
        </w:rPr>
        <w:t>әнни эшләргә өйрәтү тәҗрибәсенә тукталыйк.</w:t>
      </w:r>
    </w:p>
    <w:p w:rsidR="00204065" w:rsidRPr="00A94781" w:rsidRDefault="00204065" w:rsidP="00204065">
      <w:pPr>
        <w:spacing w:line="360" w:lineRule="auto"/>
        <w:ind w:firstLine="709"/>
        <w:jc w:val="both"/>
        <w:rPr>
          <w:sz w:val="28"/>
          <w:szCs w:val="28"/>
          <w:lang w:val="tt-RU"/>
        </w:rPr>
      </w:pPr>
    </w:p>
    <w:p w:rsidR="00204065" w:rsidRPr="00A94781" w:rsidRDefault="00204065" w:rsidP="00204065">
      <w:pPr>
        <w:tabs>
          <w:tab w:val="left" w:pos="4678"/>
        </w:tabs>
        <w:spacing w:line="360" w:lineRule="auto"/>
        <w:jc w:val="both"/>
        <w:rPr>
          <w:sz w:val="28"/>
          <w:szCs w:val="28"/>
          <w:lang w:val="tt-RU"/>
        </w:rPr>
      </w:pPr>
      <w:r w:rsidRPr="00A94781">
        <w:rPr>
          <w:sz w:val="28"/>
          <w:szCs w:val="28"/>
          <w:lang w:val="tt-RU"/>
        </w:rPr>
        <w:t xml:space="preserve">   Фәнни-тикшеренү эшчәнлеген оештыру татар теле һәм әдәбияты укытучылары эшенең дә бер тармагы булып тора, шуның нигезендә укучы үзлектән белем-күнекмәләрен ныгыта, алган белемнәрен практик кулланырга өйрәнә. Фәнни-тикшеренү эшен башкару дәвамында укучыда да, укытучыда да фәнгә кызыксыну уяна. Укучының логик фикер йөртү сәләте арта, фәнни әдәбият белән кызыксына, эзләнә. </w:t>
      </w:r>
    </w:p>
    <w:p w:rsidR="00204065" w:rsidRPr="00A94781" w:rsidRDefault="00204065" w:rsidP="00204065">
      <w:pPr>
        <w:tabs>
          <w:tab w:val="left" w:pos="4678"/>
        </w:tabs>
        <w:spacing w:line="360" w:lineRule="auto"/>
        <w:jc w:val="both"/>
        <w:rPr>
          <w:sz w:val="28"/>
          <w:szCs w:val="28"/>
          <w:lang w:val="tt-RU"/>
        </w:rPr>
      </w:pPr>
      <w:r w:rsidRPr="00A94781">
        <w:rPr>
          <w:sz w:val="28"/>
          <w:szCs w:val="28"/>
          <w:lang w:val="tt-RU"/>
        </w:rPr>
        <w:t xml:space="preserve">    Фәнни-тикшеренү эшчәнлеге- проектлаштыруның бер төре буларак- катлаулы эшчәнлек. Эшне укучы, әлбәттә,кызыксынып, теләп башкарырга </w:t>
      </w:r>
      <w:r>
        <w:rPr>
          <w:sz w:val="28"/>
          <w:szCs w:val="28"/>
          <w:lang w:val="tt-RU"/>
        </w:rPr>
        <w:t>тиеш. М</w:t>
      </w:r>
      <w:r w:rsidRPr="00A94781">
        <w:rPr>
          <w:sz w:val="28"/>
          <w:szCs w:val="28"/>
          <w:lang w:val="tt-RU"/>
        </w:rPr>
        <w:t xml:space="preserve">ин, “Фәнни тикшеренү эше белән шөгыльләнүче укучыларга ярдәмгә” </w:t>
      </w:r>
      <w:r w:rsidRPr="00A94781">
        <w:rPr>
          <w:sz w:val="28"/>
          <w:szCs w:val="28"/>
          <w:lang w:val="tt-RU"/>
        </w:rPr>
        <w:lastRenderedPageBreak/>
        <w:t>исеме астында үземнең презентациямне тәкъдим итәм. Анда, тел һәм әдәбият дәресләрендә эзләнү</w:t>
      </w:r>
      <w:r>
        <w:rPr>
          <w:sz w:val="28"/>
          <w:szCs w:val="28"/>
          <w:lang w:val="tt-RU"/>
        </w:rPr>
        <w:t xml:space="preserve"> </w:t>
      </w:r>
      <w:r w:rsidRPr="00A94781">
        <w:rPr>
          <w:sz w:val="28"/>
          <w:szCs w:val="28"/>
          <w:lang w:val="tt-RU"/>
        </w:rPr>
        <w:t xml:space="preserve">- тикшеренү эше өчен кирәк һәм файдалы булган материалларны тупларга тырыштым. Эзләнү- тикшеренүгә кагылышлы булган, бөек шәхесләребезнең сүзләрен дә файдаландым. Шушы максатны күздә тотып, мин 6-8 нчы сыйныф укучылары белән шигырь, хикәя язу, сәнгатьле уку күнекмәләрен үстерү эше белән шөгыльләндем, төрле уен проектлары төзеттем. Шулардан мисалга Г.Тукайның тормыш юлы, иҗаты буенча “Сәяхәт” уены, Ш.Галиев тормышы һәм иҗаты буенча “Тамчы-шоу” уенының проектын атарга мөмкин.  </w:t>
      </w:r>
      <w:r>
        <w:rPr>
          <w:sz w:val="28"/>
          <w:szCs w:val="28"/>
          <w:lang w:val="tt-RU"/>
        </w:rPr>
        <w:t>7</w:t>
      </w:r>
      <w:r w:rsidRPr="00A94781">
        <w:rPr>
          <w:sz w:val="28"/>
          <w:szCs w:val="28"/>
          <w:lang w:val="tt-RU"/>
        </w:rPr>
        <w:t xml:space="preserve"> нчы сыйныфтан  укучы балаларны фәнни-тикшеренү эшенә тартырга уйладым. Иң беренче эш итеп укучыларга якынрак, гадирәк темалар тәкъдим иттем, мәсәлән, “Авылым тарихы”, “Мәктәбем тарихы” “Безнең җирлектә яшәүчеләр күбрәк нинди һөнәрне үз иткән?”.Укучылар үзләренә якын теманы сайлап алып, материал тупларга керештеләр. Алар авылның өлкәннәренә, ветеран укытучыларга, мәктәбебезнең бай тарихлы музеена һәм , әлбәттә, авылларыбызның мәдәни учагы булган материалга бай  китапханәләргә мөрәҗәгать иттеләр. Бу эшкә үзе теләк белдергән һәм татар әдәбияты белән  кызыксынган, китап укырга яраткан балаларны җәлеп иткәндә генә ниндидер нәтиҗәләргә ирешергә була.</w:t>
      </w:r>
      <w:r>
        <w:rPr>
          <w:sz w:val="28"/>
          <w:szCs w:val="28"/>
          <w:lang w:val="tt-RU"/>
        </w:rPr>
        <w:t xml:space="preserve"> 8</w:t>
      </w:r>
      <w:r w:rsidRPr="00A94781">
        <w:rPr>
          <w:sz w:val="28"/>
          <w:szCs w:val="28"/>
          <w:lang w:val="tt-RU"/>
        </w:rPr>
        <w:t xml:space="preserve"> нчы сыйныфтан берничә  укучысы “Авылым тарихы”,”Туган ягымның атаклы кешеләре” “Хезмәтең белән данлы син, халкым” . “Укытучылар династисе “,  дигән темаларны сайлаганнар иде. Алар бу темалар буенча истәлекләр, фоторәсемнәр, карталар тупладылар. Җирлектә яшәүчеләр белән аралашу, интервью алу осталыгына ия булуның кирәкле гамәл икәнлегенә дә төшенделәр.</w:t>
      </w:r>
    </w:p>
    <w:p w:rsidR="00204065" w:rsidRPr="00A94781" w:rsidRDefault="00204065" w:rsidP="00204065">
      <w:pPr>
        <w:tabs>
          <w:tab w:val="left" w:pos="4678"/>
        </w:tabs>
        <w:spacing w:line="360" w:lineRule="auto"/>
        <w:jc w:val="both"/>
        <w:rPr>
          <w:sz w:val="28"/>
          <w:szCs w:val="28"/>
          <w:lang w:val="tt-RU"/>
        </w:rPr>
      </w:pPr>
      <w:r w:rsidRPr="00A94781">
        <w:rPr>
          <w:sz w:val="28"/>
          <w:szCs w:val="28"/>
          <w:lang w:val="tt-RU"/>
        </w:rPr>
        <w:t xml:space="preserve">   Укучыларның эшләренә күзәтү ясау , төзәтмәләр кертү эш барышындагы иң кирәкле этаплардан санала. Кереш, төп өлеш, йомгаклау өлешләрен барлап чыгып, аңлатып, дәлиллләгәч, эшләрен компьютерда җыю тәкъдим ителә. Фәнни эшнең орфографик режимына игътибар бирү сорала.  Комисия әгъзаларының һәр эшкә үз таләбе куела. Тезисларны  төзи белү осталыгы </w:t>
      </w:r>
    </w:p>
    <w:p w:rsidR="00204065" w:rsidRPr="00A94781" w:rsidRDefault="00204065" w:rsidP="00204065">
      <w:pPr>
        <w:tabs>
          <w:tab w:val="left" w:pos="4678"/>
        </w:tabs>
        <w:spacing w:line="360" w:lineRule="auto"/>
        <w:jc w:val="both"/>
        <w:rPr>
          <w:sz w:val="28"/>
          <w:szCs w:val="28"/>
          <w:lang w:val="tt-RU"/>
        </w:rPr>
      </w:pPr>
      <w:r w:rsidRPr="00A94781">
        <w:rPr>
          <w:sz w:val="28"/>
          <w:szCs w:val="28"/>
          <w:lang w:val="tt-RU"/>
        </w:rPr>
        <w:t xml:space="preserve">тәкъдим ителгән теманы ачып бирү өчен әһәмиятле эш икәнен дә  аңлатырга кирәк балаларга.  Үз материалларына тезис ясап, татар теле һәм әдәбияты </w:t>
      </w:r>
      <w:r w:rsidRPr="00A94781">
        <w:rPr>
          <w:sz w:val="28"/>
          <w:szCs w:val="28"/>
          <w:lang w:val="tt-RU"/>
        </w:rPr>
        <w:lastRenderedPageBreak/>
        <w:t>атналыгында яшьтәшләре каршында чыгыш ясап карау да файдалы. Укучы зур аудиториядә югалып калмаска өйрәнә , тыңлаучыларны кызыксындырган сорауларга җавап биреп, җанлы әңгәмәдә катнашу осталыгына күнегә башлый. Чөнки комиссия әгъзаларына чыгыш ясаучының сайлаган теманы ни  дәрәҗәдә белүе дә кирәк. Зур сыйныф укучыларын фән эшенә тарту, аларда бу эшкә карата кызыксыну, җаваплылык хисе тәрбияләү, иҗади сәләтләрен үстерү һәм фәнни-тикшеренү эшенең төрле этапларында башкарыла торган эшләр белән таныштыру, реферат язарга өйрәтү максатын куя.</w:t>
      </w:r>
    </w:p>
    <w:p w:rsidR="00204065" w:rsidRDefault="00204065" w:rsidP="00204065">
      <w:pPr>
        <w:spacing w:line="360" w:lineRule="auto"/>
        <w:jc w:val="both"/>
        <w:rPr>
          <w:sz w:val="28"/>
          <w:szCs w:val="28"/>
          <w:lang w:val="tt-RU"/>
        </w:rPr>
      </w:pPr>
      <w:r w:rsidRPr="00A94781">
        <w:rPr>
          <w:sz w:val="28"/>
          <w:szCs w:val="28"/>
          <w:lang w:val="tt-RU"/>
        </w:rPr>
        <w:t xml:space="preserve">   Укучылар, мәктәпне бетереп, югары уку йортларында укый башлагач, фәнни хезмәтләр – докладлар, курс эшләре, төрле проектлар, рефератлар яза башлыйлар. Бу өлкәдә аларга күп төрле чыганаклар белән эш итәргә туры киләчәк, ә мәктәптә укыганда ук бу эшкә өйрәтелгән укучы чыганакларны ничек эзләп табасын, алардан иң кирәкле мәгълүматларны ничек туплыйсын, аннан соң гомумиләштереп, нәтиҗәләрне ни рәвешле ясыйсын белә һәм, әлбәттә, аңа күпкә җиңелрәк булачак.</w:t>
      </w:r>
    </w:p>
    <w:p w:rsidR="00204065" w:rsidRPr="005F55CE" w:rsidRDefault="00204065" w:rsidP="00204065">
      <w:pPr>
        <w:tabs>
          <w:tab w:val="left" w:pos="4678"/>
        </w:tabs>
        <w:spacing w:line="360" w:lineRule="auto"/>
        <w:jc w:val="both"/>
        <w:rPr>
          <w:sz w:val="28"/>
          <w:szCs w:val="28"/>
          <w:lang w:val="tt-RU"/>
        </w:rPr>
      </w:pPr>
      <w:r w:rsidRPr="005F55CE">
        <w:rPr>
          <w:sz w:val="28"/>
          <w:szCs w:val="28"/>
          <w:lang w:val="tt-RU"/>
        </w:rPr>
        <w:t>Фәнни-тикшеренү эшенә керешкәнче әзерлек эшләре алып бару кирәк</w:t>
      </w:r>
    </w:p>
    <w:p w:rsidR="00204065" w:rsidRDefault="00204065" w:rsidP="00204065">
      <w:pPr>
        <w:tabs>
          <w:tab w:val="left" w:pos="4678"/>
        </w:tabs>
        <w:spacing w:line="360" w:lineRule="auto"/>
        <w:jc w:val="both"/>
        <w:rPr>
          <w:sz w:val="28"/>
          <w:szCs w:val="28"/>
          <w:lang w:val="tt-RU"/>
        </w:rPr>
      </w:pPr>
      <w:r>
        <w:rPr>
          <w:sz w:val="28"/>
          <w:szCs w:val="28"/>
          <w:lang w:val="tt-RU"/>
        </w:rPr>
        <w:t xml:space="preserve">1.Фәнни-тикшеренү эшен башкару юлларын, чыганакларны эзләп табу, үз фикереңне ачык итеп аңлата белү һәм башка кешеләрнең (галимнәрнең) фикерен үзеңнеке итеп тәкъдим итүнең, фән этикасы нормаларына каршы килүе турында төшендерерү. </w:t>
      </w:r>
      <w:r w:rsidRPr="00ED5BB3">
        <w:rPr>
          <w:sz w:val="28"/>
          <w:szCs w:val="28"/>
          <w:lang w:val="tt-RU"/>
        </w:rPr>
        <w:t xml:space="preserve">Чыганакларны туплау, системага салу юлларын аңлату. </w:t>
      </w:r>
    </w:p>
    <w:p w:rsidR="00204065" w:rsidRDefault="00204065" w:rsidP="00204065">
      <w:pPr>
        <w:tabs>
          <w:tab w:val="left" w:pos="4678"/>
        </w:tabs>
        <w:spacing w:line="360" w:lineRule="auto"/>
        <w:jc w:val="both"/>
        <w:rPr>
          <w:sz w:val="28"/>
          <w:szCs w:val="28"/>
          <w:lang w:val="tt-RU"/>
        </w:rPr>
      </w:pPr>
      <w:r w:rsidRPr="00ED5BB3">
        <w:rPr>
          <w:sz w:val="28"/>
          <w:szCs w:val="28"/>
          <w:lang w:val="tt-RU"/>
        </w:rPr>
        <w:t>2.</w:t>
      </w:r>
      <w:r>
        <w:rPr>
          <w:sz w:val="28"/>
          <w:szCs w:val="28"/>
          <w:lang w:val="tt-RU"/>
        </w:rPr>
        <w:t>Җирле материаллар белән эш итәргә өйрәтү</w:t>
      </w:r>
      <w:r w:rsidRPr="00ED5BB3">
        <w:rPr>
          <w:sz w:val="28"/>
          <w:szCs w:val="28"/>
          <w:lang w:val="tt-RU"/>
        </w:rPr>
        <w:t xml:space="preserve">. </w:t>
      </w:r>
    </w:p>
    <w:p w:rsidR="00204065" w:rsidRDefault="00204065" w:rsidP="00204065">
      <w:pPr>
        <w:tabs>
          <w:tab w:val="left" w:pos="4678"/>
        </w:tabs>
        <w:spacing w:line="360" w:lineRule="auto"/>
        <w:jc w:val="both"/>
        <w:rPr>
          <w:sz w:val="28"/>
          <w:szCs w:val="28"/>
          <w:lang w:val="tt-RU"/>
        </w:rPr>
      </w:pPr>
      <w:r w:rsidRPr="00ED5BB3">
        <w:rPr>
          <w:sz w:val="28"/>
          <w:szCs w:val="28"/>
          <w:lang w:val="tt-RU"/>
        </w:rPr>
        <w:t>3.Укучыларны картотека, журнал төпләнмәләре белән эшләргә өйрәт</w:t>
      </w:r>
      <w:r>
        <w:rPr>
          <w:sz w:val="28"/>
          <w:szCs w:val="28"/>
          <w:lang w:val="tt-RU"/>
        </w:rPr>
        <w:t>ү</w:t>
      </w:r>
      <w:r w:rsidRPr="00ED5BB3">
        <w:rPr>
          <w:sz w:val="28"/>
          <w:szCs w:val="28"/>
          <w:lang w:val="tt-RU"/>
        </w:rPr>
        <w:t>. 4.Фәнни эшнең планы</w:t>
      </w:r>
      <w:r>
        <w:rPr>
          <w:sz w:val="28"/>
          <w:szCs w:val="28"/>
          <w:lang w:val="tt-RU"/>
        </w:rPr>
        <w:t>н</w:t>
      </w:r>
      <w:r w:rsidRPr="00ED5BB3">
        <w:rPr>
          <w:sz w:val="28"/>
          <w:szCs w:val="28"/>
          <w:lang w:val="tt-RU"/>
        </w:rPr>
        <w:t xml:space="preserve"> төз</w:t>
      </w:r>
      <w:r>
        <w:rPr>
          <w:sz w:val="28"/>
          <w:szCs w:val="28"/>
          <w:lang w:val="tt-RU"/>
        </w:rPr>
        <w:t>ү</w:t>
      </w:r>
      <w:r w:rsidRPr="00ED5BB3">
        <w:rPr>
          <w:sz w:val="28"/>
          <w:szCs w:val="28"/>
          <w:lang w:val="tt-RU"/>
        </w:rPr>
        <w:t xml:space="preserve"> һәм материаллар белән таныш</w:t>
      </w:r>
      <w:r>
        <w:rPr>
          <w:sz w:val="28"/>
          <w:szCs w:val="28"/>
          <w:lang w:val="tt-RU"/>
        </w:rPr>
        <w:t>а</w:t>
      </w:r>
      <w:r w:rsidRPr="00ED5BB3">
        <w:rPr>
          <w:sz w:val="28"/>
          <w:szCs w:val="28"/>
          <w:lang w:val="tt-RU"/>
        </w:rPr>
        <w:t xml:space="preserve"> башла</w:t>
      </w:r>
      <w:r>
        <w:rPr>
          <w:sz w:val="28"/>
          <w:szCs w:val="28"/>
          <w:lang w:val="tt-RU"/>
        </w:rPr>
        <w:t>у</w:t>
      </w:r>
      <w:r w:rsidRPr="00ED5BB3">
        <w:rPr>
          <w:sz w:val="28"/>
          <w:szCs w:val="28"/>
          <w:lang w:val="tt-RU"/>
        </w:rPr>
        <w:t>. 5.Фәнни хезмәтнең кереш өлеше</w:t>
      </w:r>
      <w:r>
        <w:rPr>
          <w:sz w:val="28"/>
          <w:szCs w:val="28"/>
          <w:lang w:val="tt-RU"/>
        </w:rPr>
        <w:t>н</w:t>
      </w:r>
      <w:r w:rsidRPr="00ED5BB3">
        <w:rPr>
          <w:sz w:val="28"/>
          <w:szCs w:val="28"/>
          <w:lang w:val="tt-RU"/>
        </w:rPr>
        <w:t xml:space="preserve"> язу: актуальлек, төп максатлар, бурычлар билгеләү; бу өлкәдә эшләгән тарихчы галимнәр, аларның хезмәтләре белән танышу. </w:t>
      </w:r>
    </w:p>
    <w:p w:rsidR="00204065" w:rsidRDefault="00204065" w:rsidP="00204065">
      <w:pPr>
        <w:tabs>
          <w:tab w:val="left" w:pos="4678"/>
        </w:tabs>
        <w:spacing w:line="360" w:lineRule="auto"/>
        <w:jc w:val="both"/>
        <w:rPr>
          <w:sz w:val="28"/>
          <w:szCs w:val="28"/>
          <w:lang w:val="tt-RU"/>
        </w:rPr>
      </w:pPr>
      <w:r>
        <w:rPr>
          <w:sz w:val="28"/>
          <w:szCs w:val="28"/>
          <w:lang w:val="tt-RU"/>
        </w:rPr>
        <w:t xml:space="preserve">    Фәнни хезмәтне яклау кайчакта аны язуга караганда да кыенрак. Бү фикердә  беркадәр дөреслек тә бар, әмма укытучы ярдәме белән укучы  бу эшне дә җиңел башкарачак. Әзер хезмәтнең кереш, төп һәм йомгаклау өлешләреннән төп фикерләрне кыска гына итеп язып алырга туры киләчәген, моны абзацларга </w:t>
      </w:r>
      <w:r>
        <w:rPr>
          <w:sz w:val="28"/>
          <w:szCs w:val="28"/>
          <w:lang w:val="tt-RU"/>
        </w:rPr>
        <w:lastRenderedPageBreak/>
        <w:t xml:space="preserve">бүлеп эшләгәндә тагын да җиңелрәк булачагын аңлату кирәк балаларга. Фәнни хезмәт язарга алынган укучы белән эшләгәндә укытучыдан күп сабырлык, осталык таләп ителә. </w:t>
      </w:r>
      <w:r w:rsidRPr="00ED5BB3">
        <w:rPr>
          <w:sz w:val="28"/>
          <w:szCs w:val="28"/>
          <w:lang w:val="tt-RU"/>
        </w:rPr>
        <w:t>Беркайчан да аның эшенә битарафлык күрсәтергә ярамый. Теманы кулына тоттырып, мә, яз, диеп кенә укучыны фәнни эш эшләргә өйрәтеп булмый. Укучы</w:t>
      </w:r>
      <w:r>
        <w:rPr>
          <w:sz w:val="28"/>
          <w:szCs w:val="28"/>
          <w:lang w:val="tt-RU"/>
        </w:rPr>
        <w:t xml:space="preserve">ның теләгенә каршы килмичә, </w:t>
      </w:r>
      <w:r w:rsidRPr="00ED5BB3">
        <w:rPr>
          <w:sz w:val="28"/>
          <w:szCs w:val="28"/>
          <w:lang w:val="tt-RU"/>
        </w:rPr>
        <w:t xml:space="preserve"> вакытында ярдәм итеп, аны эшкә өйрәтсәк кенә, </w:t>
      </w:r>
      <w:r>
        <w:rPr>
          <w:sz w:val="28"/>
          <w:szCs w:val="28"/>
          <w:lang w:val="tt-RU"/>
        </w:rPr>
        <w:t>үз эшеннән тәм табачак ул.</w:t>
      </w:r>
    </w:p>
    <w:p w:rsidR="00204065" w:rsidRPr="00FB142F" w:rsidRDefault="00204065" w:rsidP="00204065">
      <w:pPr>
        <w:spacing w:line="360" w:lineRule="auto"/>
        <w:jc w:val="both"/>
        <w:rPr>
          <w:color w:val="000000"/>
          <w:sz w:val="28"/>
          <w:szCs w:val="28"/>
          <w:lang w:val="tt-RU"/>
        </w:rPr>
      </w:pPr>
      <w:r>
        <w:rPr>
          <w:color w:val="000000"/>
          <w:sz w:val="28"/>
          <w:szCs w:val="28"/>
          <w:lang w:val="tt-RU"/>
        </w:rPr>
        <w:t xml:space="preserve">      </w:t>
      </w:r>
      <w:r w:rsidRPr="00FB142F">
        <w:rPr>
          <w:color w:val="000000"/>
          <w:sz w:val="28"/>
          <w:szCs w:val="28"/>
          <w:lang w:val="tt-RU"/>
        </w:rPr>
        <w:t xml:space="preserve">Татар теле һәм әдәбияты дәресләрендә проектлар методының бер төре буларак </w:t>
      </w:r>
      <w:r>
        <w:rPr>
          <w:sz w:val="28"/>
          <w:szCs w:val="28"/>
          <w:lang w:val="tt-RU"/>
        </w:rPr>
        <w:t xml:space="preserve"> ф</w:t>
      </w:r>
      <w:r w:rsidRPr="00FB142F">
        <w:rPr>
          <w:sz w:val="28"/>
          <w:szCs w:val="28"/>
          <w:lang w:val="tt-RU"/>
        </w:rPr>
        <w:t>әнни эш белән шөгыльләнү укучыны күп нәрсәгә өйрәтә: уйлау мөмкинлекләре киң ачыла, логик фикерләү дәрәҗәсе үсә, төрле чыганаклар белән мөстәкыйль эшлә</w:t>
      </w:r>
      <w:r>
        <w:rPr>
          <w:sz w:val="28"/>
          <w:szCs w:val="28"/>
          <w:lang w:val="tt-RU"/>
        </w:rPr>
        <w:t>ргә, төрле чыгышлар ясарга өйрән</w:t>
      </w:r>
      <w:r w:rsidRPr="00FB142F">
        <w:rPr>
          <w:sz w:val="28"/>
          <w:szCs w:val="28"/>
          <w:lang w:val="tt-RU"/>
        </w:rPr>
        <w:t>ә.</w:t>
      </w:r>
      <w:r w:rsidRPr="00FB142F">
        <w:rPr>
          <w:color w:val="000000"/>
          <w:sz w:val="28"/>
          <w:szCs w:val="28"/>
          <w:lang w:val="tt-RU"/>
        </w:rPr>
        <w:t xml:space="preserve"> Укучыларда  яңа проектлар эшләү теләге туа һәм фәнгә карата кызыксыну уяна. Иҗади эшчәнлек тәҗрибәсенә ия булган саен укучыларның белем сыйфаты да үсә.</w:t>
      </w:r>
    </w:p>
    <w:p w:rsidR="00204065" w:rsidRPr="00A94781" w:rsidRDefault="00204065" w:rsidP="00204065">
      <w:pPr>
        <w:spacing w:line="360" w:lineRule="auto"/>
        <w:jc w:val="both"/>
        <w:rPr>
          <w:b/>
          <w:sz w:val="28"/>
          <w:szCs w:val="28"/>
          <w:lang w:val="tt-RU"/>
        </w:rPr>
      </w:pPr>
      <w:r>
        <w:rPr>
          <w:sz w:val="28"/>
          <w:szCs w:val="28"/>
          <w:lang w:val="tt-RU"/>
        </w:rPr>
        <w:t xml:space="preserve">     </w:t>
      </w:r>
      <w:r w:rsidRPr="00FB142F">
        <w:rPr>
          <w:sz w:val="28"/>
          <w:szCs w:val="28"/>
          <w:lang w:val="tt-RU"/>
        </w:rPr>
        <w:t xml:space="preserve"> Ә иң кыйммәте – аларда үз нәтиҗәләрен күргәннән соң иҗат дәрте кабынуы. Сәләтле баланың берсен дә югалтырга хакыбыз юк</w:t>
      </w:r>
      <w:r>
        <w:rPr>
          <w:sz w:val="28"/>
          <w:szCs w:val="28"/>
          <w:lang w:val="tt-RU"/>
        </w:rPr>
        <w:t>.</w:t>
      </w:r>
      <w:bookmarkStart w:id="0" w:name="_GoBack"/>
      <w:bookmarkEnd w:id="0"/>
    </w:p>
    <w:p w:rsidR="00204065" w:rsidRPr="00A94781" w:rsidRDefault="00204065" w:rsidP="00204065">
      <w:pPr>
        <w:spacing w:line="360" w:lineRule="auto"/>
        <w:jc w:val="both"/>
        <w:rPr>
          <w:b/>
          <w:sz w:val="28"/>
          <w:szCs w:val="28"/>
          <w:lang w:val="tt-RU"/>
        </w:rPr>
      </w:pPr>
    </w:p>
    <w:p w:rsidR="00C65117" w:rsidRDefault="00C65117"/>
    <w:sectPr w:rsidR="00C65117" w:rsidSect="002040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D0"/>
    <w:rsid w:val="00204065"/>
    <w:rsid w:val="00C65117"/>
    <w:rsid w:val="00CE4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4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4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llagaleeva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Гузель</cp:lastModifiedBy>
  <cp:revision>2</cp:revision>
  <dcterms:created xsi:type="dcterms:W3CDTF">2016-04-29T17:57:00Z</dcterms:created>
  <dcterms:modified xsi:type="dcterms:W3CDTF">2016-04-29T17:58:00Z</dcterms:modified>
</cp:coreProperties>
</file>