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94" w:rsidRDefault="006F4194" w:rsidP="006F419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 МЕТОДИЧЕСКОГО СОПРОВОЖДЕНИЯ  ВВЕДЕНИЯ                  ФГОС ООО В ОБРАЗОВАТЕЛЬНОМ УЧРЕЖДЕНИИ</w:t>
      </w:r>
    </w:p>
    <w:p w:rsidR="006F4194" w:rsidRPr="006F4194" w:rsidRDefault="006F4194" w:rsidP="006F4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194">
        <w:rPr>
          <w:rFonts w:ascii="Times New Roman" w:hAnsi="Times New Roman"/>
          <w:sz w:val="28"/>
          <w:szCs w:val="28"/>
        </w:rPr>
        <w:t>Ермолаева Марина Викторовна (</w:t>
      </w:r>
      <w:hyperlink r:id="rId5" w:history="1">
        <w:r w:rsidRPr="006F4194">
          <w:rPr>
            <w:rStyle w:val="a7"/>
            <w:rFonts w:ascii="Times New Roman" w:hAnsi="Times New Roman"/>
            <w:sz w:val="28"/>
            <w:szCs w:val="28"/>
            <w:lang w:val="en-US"/>
          </w:rPr>
          <w:t>ermolaeva</w:t>
        </w:r>
        <w:r w:rsidRPr="006F4194">
          <w:rPr>
            <w:rStyle w:val="a7"/>
            <w:rFonts w:ascii="Times New Roman" w:hAnsi="Times New Roman"/>
            <w:sz w:val="28"/>
            <w:szCs w:val="28"/>
          </w:rPr>
          <w:t>371969@</w:t>
        </w:r>
        <w:r w:rsidRPr="006F4194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Pr="006F4194">
          <w:rPr>
            <w:rStyle w:val="a7"/>
            <w:rFonts w:ascii="Times New Roman" w:hAnsi="Times New Roman"/>
            <w:sz w:val="28"/>
            <w:szCs w:val="28"/>
          </w:rPr>
          <w:t>.</w:t>
        </w:r>
        <w:r w:rsidRPr="006F419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F4194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методической работе, </w:t>
      </w:r>
      <w:r w:rsidRPr="006F4194">
        <w:rPr>
          <w:rFonts w:ascii="Times New Roman" w:hAnsi="Times New Roman"/>
          <w:sz w:val="28"/>
          <w:szCs w:val="28"/>
        </w:rPr>
        <w:t>учитель математики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194">
        <w:rPr>
          <w:rFonts w:ascii="Times New Roman" w:hAnsi="Times New Roman"/>
          <w:sz w:val="28"/>
          <w:szCs w:val="28"/>
        </w:rPr>
        <w:t>МБОУ «</w:t>
      </w:r>
      <w:proofErr w:type="spellStart"/>
      <w:r w:rsidRPr="006F4194">
        <w:rPr>
          <w:rFonts w:ascii="Times New Roman" w:hAnsi="Times New Roman"/>
          <w:sz w:val="28"/>
          <w:szCs w:val="28"/>
        </w:rPr>
        <w:t>Черемшанский</w:t>
      </w:r>
      <w:proofErr w:type="spellEnd"/>
      <w:r w:rsidRPr="006F4194">
        <w:rPr>
          <w:rFonts w:ascii="Times New Roman" w:hAnsi="Times New Roman"/>
          <w:sz w:val="28"/>
          <w:szCs w:val="28"/>
        </w:rPr>
        <w:t xml:space="preserve"> лицей» </w:t>
      </w:r>
      <w:proofErr w:type="spellStart"/>
      <w:r w:rsidRPr="006F4194">
        <w:rPr>
          <w:rFonts w:ascii="Times New Roman" w:hAnsi="Times New Roman"/>
          <w:sz w:val="28"/>
          <w:szCs w:val="28"/>
        </w:rPr>
        <w:t>Черемшанского</w:t>
      </w:r>
      <w:proofErr w:type="spellEnd"/>
      <w:r w:rsidRPr="006F4194">
        <w:rPr>
          <w:rFonts w:ascii="Times New Roman" w:hAnsi="Times New Roman"/>
          <w:sz w:val="28"/>
          <w:szCs w:val="28"/>
        </w:rPr>
        <w:t xml:space="preserve"> муниципального  района  Республики Татарстан</w:t>
      </w:r>
      <w:r>
        <w:rPr>
          <w:rFonts w:ascii="Times New Roman" w:hAnsi="Times New Roman"/>
          <w:sz w:val="28"/>
          <w:szCs w:val="28"/>
        </w:rPr>
        <w:t>,</w:t>
      </w:r>
    </w:p>
    <w:p w:rsidR="006F4194" w:rsidRPr="006F4194" w:rsidRDefault="006F4194" w:rsidP="009960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194">
        <w:rPr>
          <w:rFonts w:ascii="Times New Roman" w:hAnsi="Times New Roman"/>
          <w:sz w:val="28"/>
          <w:szCs w:val="28"/>
        </w:rPr>
        <w:t xml:space="preserve"> Ермолаев Валерий Владимирович (</w:t>
      </w:r>
      <w:hyperlink r:id="rId6" w:history="1">
        <w:r w:rsidRPr="006F4194">
          <w:rPr>
            <w:rStyle w:val="a7"/>
            <w:rFonts w:ascii="Times New Roman" w:hAnsi="Times New Roman"/>
            <w:sz w:val="28"/>
            <w:szCs w:val="28"/>
            <w:lang w:val="en-US"/>
          </w:rPr>
          <w:t>ermolaev</w:t>
        </w:r>
        <w:r w:rsidRPr="006F4194">
          <w:rPr>
            <w:rStyle w:val="a7"/>
            <w:rFonts w:ascii="Times New Roman" w:hAnsi="Times New Roman"/>
            <w:sz w:val="28"/>
            <w:szCs w:val="28"/>
          </w:rPr>
          <w:t>141970@</w:t>
        </w:r>
        <w:r w:rsidRPr="006F4194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Pr="006F4194">
          <w:rPr>
            <w:rStyle w:val="a7"/>
            <w:rFonts w:ascii="Times New Roman" w:hAnsi="Times New Roman"/>
            <w:sz w:val="28"/>
            <w:szCs w:val="28"/>
          </w:rPr>
          <w:t>.</w:t>
        </w:r>
        <w:r w:rsidRPr="006F419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F4194">
        <w:rPr>
          <w:rFonts w:ascii="Times New Roman" w:hAnsi="Times New Roman"/>
          <w:sz w:val="28"/>
          <w:szCs w:val="28"/>
        </w:rPr>
        <w:t>), учитель технологии  МБОУ «</w:t>
      </w:r>
      <w:proofErr w:type="spellStart"/>
      <w:r w:rsidRPr="006F4194">
        <w:rPr>
          <w:rFonts w:ascii="Times New Roman" w:hAnsi="Times New Roman"/>
          <w:sz w:val="28"/>
          <w:szCs w:val="28"/>
        </w:rPr>
        <w:t>Черемшанский</w:t>
      </w:r>
      <w:proofErr w:type="spellEnd"/>
      <w:r w:rsidRPr="006F4194">
        <w:rPr>
          <w:rFonts w:ascii="Times New Roman" w:hAnsi="Times New Roman"/>
          <w:sz w:val="28"/>
          <w:szCs w:val="28"/>
        </w:rPr>
        <w:t xml:space="preserve"> лицей» </w:t>
      </w:r>
      <w:proofErr w:type="spellStart"/>
      <w:r w:rsidRPr="006F4194">
        <w:rPr>
          <w:rFonts w:ascii="Times New Roman" w:hAnsi="Times New Roman"/>
          <w:sz w:val="28"/>
          <w:szCs w:val="28"/>
        </w:rPr>
        <w:t>Черемшанского</w:t>
      </w:r>
      <w:proofErr w:type="spellEnd"/>
      <w:r w:rsidRPr="006F4194">
        <w:rPr>
          <w:rFonts w:ascii="Times New Roman" w:hAnsi="Times New Roman"/>
          <w:sz w:val="28"/>
          <w:szCs w:val="28"/>
        </w:rPr>
        <w:t xml:space="preserve"> муниципального  района  Республики Татарстан</w:t>
      </w:r>
    </w:p>
    <w:p w:rsidR="006F4194" w:rsidRPr="006F4194" w:rsidRDefault="006F4194" w:rsidP="006F4194">
      <w:pPr>
        <w:pStyle w:val="a5"/>
        <w:spacing w:line="360" w:lineRule="auto"/>
        <w:ind w:firstLine="709"/>
        <w:jc w:val="both"/>
        <w:rPr>
          <w:b w:val="0"/>
          <w:i/>
          <w:sz w:val="28"/>
          <w:szCs w:val="28"/>
        </w:rPr>
      </w:pPr>
      <w:r w:rsidRPr="006F4194">
        <w:rPr>
          <w:b w:val="0"/>
          <w:i/>
          <w:sz w:val="28"/>
          <w:szCs w:val="28"/>
        </w:rPr>
        <w:t xml:space="preserve">Модель методического сопровождения введения ФГОС </w:t>
      </w:r>
      <w:r w:rsidRPr="006F4194">
        <w:rPr>
          <w:b w:val="0"/>
          <w:i/>
          <w:sz w:val="28"/>
          <w:szCs w:val="28"/>
          <w:lang w:val="ru-RU"/>
        </w:rPr>
        <w:t xml:space="preserve">основного </w:t>
      </w:r>
      <w:r w:rsidRPr="006F4194">
        <w:rPr>
          <w:b w:val="0"/>
          <w:i/>
          <w:sz w:val="28"/>
          <w:szCs w:val="28"/>
        </w:rPr>
        <w:t>общего образования создана с учетом запросов педагог</w:t>
      </w:r>
      <w:r w:rsidRPr="006F4194">
        <w:rPr>
          <w:b w:val="0"/>
          <w:i/>
          <w:sz w:val="28"/>
          <w:szCs w:val="28"/>
          <w:lang w:val="ru-RU"/>
        </w:rPr>
        <w:t>ов</w:t>
      </w:r>
      <w:r w:rsidRPr="006F4194">
        <w:rPr>
          <w:b w:val="0"/>
          <w:i/>
          <w:sz w:val="28"/>
          <w:szCs w:val="28"/>
        </w:rPr>
        <w:t xml:space="preserve"> и определяет взаимодействие и взаимосвязь ее структурных компонентов: целевого, функционального, содержательного и результативного. </w:t>
      </w:r>
    </w:p>
    <w:p w:rsidR="006F4194" w:rsidRPr="00AB6F00" w:rsidRDefault="006F4194" w:rsidP="006F41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b/>
          <w:sz w:val="28"/>
          <w:szCs w:val="28"/>
        </w:rPr>
        <w:t>Цель методического сопровождения:</w:t>
      </w:r>
      <w:r w:rsidRPr="00AB6F00">
        <w:rPr>
          <w:rFonts w:ascii="Times New Roman" w:hAnsi="Times New Roman"/>
          <w:sz w:val="28"/>
          <w:szCs w:val="28"/>
        </w:rPr>
        <w:t xml:space="preserve"> обеспечение необходимых</w:t>
      </w:r>
      <w:r w:rsidR="00237D28">
        <w:rPr>
          <w:rFonts w:ascii="Times New Roman" w:hAnsi="Times New Roman"/>
          <w:sz w:val="28"/>
          <w:szCs w:val="28"/>
        </w:rPr>
        <w:t xml:space="preserve"> условий введения Федерального государственного о</w:t>
      </w:r>
      <w:r w:rsidRPr="00AB6F00">
        <w:rPr>
          <w:rFonts w:ascii="Times New Roman" w:hAnsi="Times New Roman"/>
          <w:sz w:val="28"/>
          <w:szCs w:val="28"/>
        </w:rPr>
        <w:t xml:space="preserve">бразовательного стандарта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 с 01 сентября 2015</w:t>
      </w:r>
      <w:r w:rsidRPr="00AB6F00">
        <w:rPr>
          <w:rFonts w:ascii="Times New Roman" w:hAnsi="Times New Roman"/>
          <w:sz w:val="28"/>
          <w:szCs w:val="28"/>
        </w:rPr>
        <w:t xml:space="preserve"> года.</w:t>
      </w:r>
    </w:p>
    <w:p w:rsidR="006F4194" w:rsidRPr="00AB6F00" w:rsidRDefault="006F4194" w:rsidP="006F41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B6F00">
        <w:rPr>
          <w:rFonts w:ascii="Times New Roman" w:hAnsi="Times New Roman"/>
          <w:b/>
          <w:sz w:val="28"/>
          <w:szCs w:val="28"/>
        </w:rPr>
        <w:t>Задачи</w:t>
      </w:r>
      <w:r w:rsidRPr="00AB6F00">
        <w:rPr>
          <w:rFonts w:ascii="Times New Roman" w:hAnsi="Times New Roman"/>
          <w:b/>
          <w:bCs/>
          <w:sz w:val="28"/>
          <w:szCs w:val="28"/>
        </w:rPr>
        <w:t>: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создание нормативно-правовой и методической базы для введения  ФГОС  ООО;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создание условий для освоения и принятия педагогами школы идеологии ФГОС ОО и концептуальных подходов к его построению;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создание мотивационных условий, благоприятных для профессионального развития педагогов образовательного учреждения и решения задач реализации ФГОС ОО;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развитие компетентности педагогов в условиях реализации федерального государственного образовательного стандарта начального общего и введения федерального государственного образовательного стандарта основного общего образования;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lastRenderedPageBreak/>
        <w:t>апробация и внедрение педагогами новой технологии ведения урока с учётом требований ФГОС ОО и концептуальных подходов к его построению;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разработка и внедрение </w:t>
      </w:r>
      <w:proofErr w:type="gramStart"/>
      <w:r w:rsidRPr="00AB6F00">
        <w:rPr>
          <w:rFonts w:ascii="Times New Roman" w:hAnsi="Times New Roman"/>
          <w:sz w:val="28"/>
          <w:szCs w:val="28"/>
        </w:rPr>
        <w:t>системы оценки достижений планируемых результатов освоения</w:t>
      </w:r>
      <w:proofErr w:type="gramEnd"/>
      <w:r w:rsidRPr="00AB6F00">
        <w:rPr>
          <w:rFonts w:ascii="Times New Roman" w:hAnsi="Times New Roman"/>
          <w:sz w:val="28"/>
          <w:szCs w:val="28"/>
        </w:rPr>
        <w:t xml:space="preserve"> обучающимися основной образовательной программы начального общего  и основного общего образования;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создание условий для разработки основной образовательной программы основного общего образования;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AB6F00">
        <w:rPr>
          <w:rStyle w:val="dash0410005f0431005f0437005f0430005f0446005f0020005f0441005f043f005f0438005f0441005f043a005f0430005f005fchar1char1"/>
          <w:sz w:val="28"/>
          <w:szCs w:val="28"/>
        </w:rPr>
        <w:t xml:space="preserve">информационно-методической поддержки процесса подготовки условий введения ФГОС ООО; </w:t>
      </w:r>
      <w:r w:rsidRPr="00AB6F00">
        <w:rPr>
          <w:rStyle w:val="dash041e005f0431005f044b005f0447005f043d005f044b005f0439005f005fchar1char1"/>
          <w:sz w:val="28"/>
          <w:szCs w:val="28"/>
        </w:rPr>
        <w:t xml:space="preserve">мониторинга и фиксации хода и результатов </w:t>
      </w:r>
      <w:r w:rsidRPr="00AB6F00">
        <w:rPr>
          <w:rStyle w:val="dash0410005f0431005f0437005f0430005f0446005f0020005f0441005f043f005f0438005f0441005f043a005f0430005f005fchar1char1"/>
          <w:sz w:val="28"/>
          <w:szCs w:val="28"/>
        </w:rPr>
        <w:t>подготовки условий введения ФГОС ООО</w:t>
      </w:r>
      <w:r w:rsidRPr="00AB6F00">
        <w:rPr>
          <w:rStyle w:val="dash041e005f0431005f044b005f0447005f043d005f044b005f0439005f005fchar1char1"/>
          <w:sz w:val="28"/>
          <w:szCs w:val="28"/>
        </w:rPr>
        <w:t>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Style w:val="dash041e005f0431005f044b005f0447005f043d005f044b005f0439005f005fchar1char1"/>
          <w:sz w:val="28"/>
          <w:szCs w:val="28"/>
        </w:rPr>
        <w:t>создание условий для взаимодействия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общественности).</w:t>
      </w:r>
    </w:p>
    <w:p w:rsidR="006F4194" w:rsidRPr="00AB6F00" w:rsidRDefault="006F4194" w:rsidP="006F4194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В основе модели методического сопровождения введения ФГОС основного общего образования лежат следующие</w:t>
      </w:r>
      <w:r w:rsidRPr="00AB6F00">
        <w:rPr>
          <w:rFonts w:ascii="Times New Roman" w:hAnsi="Times New Roman"/>
          <w:b/>
          <w:sz w:val="28"/>
          <w:szCs w:val="28"/>
        </w:rPr>
        <w:t xml:space="preserve">  </w:t>
      </w:r>
      <w:r w:rsidRPr="00AB6F00">
        <w:rPr>
          <w:rFonts w:ascii="Times New Roman" w:hAnsi="Times New Roman"/>
          <w:b/>
          <w:bCs/>
          <w:sz w:val="28"/>
          <w:szCs w:val="28"/>
        </w:rPr>
        <w:t>принципы: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личностно-ориентированный характер взаимодействия всех участников образовательного процесса; 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активность и самостоятельность основных субъектов процесса внедрения ФГОС ООО; 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F00">
        <w:rPr>
          <w:rFonts w:ascii="Times New Roman" w:hAnsi="Times New Roman"/>
          <w:sz w:val="28"/>
          <w:szCs w:val="28"/>
        </w:rPr>
        <w:t>проблемность</w:t>
      </w:r>
      <w:proofErr w:type="spellEnd"/>
      <w:r w:rsidRPr="00AB6F00">
        <w:rPr>
          <w:rFonts w:ascii="Times New Roman" w:hAnsi="Times New Roman"/>
          <w:sz w:val="28"/>
          <w:szCs w:val="28"/>
        </w:rPr>
        <w:t xml:space="preserve"> и диалогичность содержания и характера взаимодействия; 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 систематичность и целенаправленность деятельности;</w:t>
      </w:r>
    </w:p>
    <w:p w:rsidR="006F4194" w:rsidRPr="00AB6F00" w:rsidRDefault="006F4194" w:rsidP="006F4194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осознанность педагогами содержания, способов деятельности и собственных изменений и др.</w:t>
      </w:r>
    </w:p>
    <w:p w:rsidR="006F4194" w:rsidRPr="006F4194" w:rsidRDefault="006F4194" w:rsidP="006F41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Разработанная модель методического сопровождения введения ФГОС ООО в образовательном учреждении (см</w:t>
      </w:r>
      <w:proofErr w:type="gramStart"/>
      <w:r w:rsidRPr="00AB6F00">
        <w:rPr>
          <w:rFonts w:ascii="Times New Roman" w:hAnsi="Times New Roman"/>
          <w:sz w:val="28"/>
          <w:szCs w:val="28"/>
        </w:rPr>
        <w:t>.р</w:t>
      </w:r>
      <w:proofErr w:type="gramEnd"/>
      <w:r w:rsidRPr="00AB6F00">
        <w:rPr>
          <w:rFonts w:ascii="Times New Roman" w:hAnsi="Times New Roman"/>
          <w:sz w:val="28"/>
          <w:szCs w:val="28"/>
        </w:rPr>
        <w:t xml:space="preserve">ис.2) состоит из четырёх основных блоков: «Методическое сопровождение создания организационно-управленческих условий введения», «Методическое сопровождение создания кадрового обеспечения введения ФГОС ООО», «Методическое сопровождение </w:t>
      </w:r>
      <w:r w:rsidRPr="00AB6F00">
        <w:rPr>
          <w:rFonts w:ascii="Times New Roman" w:hAnsi="Times New Roman"/>
          <w:sz w:val="28"/>
          <w:szCs w:val="28"/>
        </w:rPr>
        <w:lastRenderedPageBreak/>
        <w:t>разработки ООП ООО», «Методическое сопровождение создания информационного обеспечения введения ФГОС ООО».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F00">
        <w:rPr>
          <w:rFonts w:ascii="Times New Roman" w:hAnsi="Times New Roman"/>
          <w:sz w:val="28"/>
          <w:szCs w:val="28"/>
        </w:rPr>
        <w:t xml:space="preserve"> Модель имеет описание содержания деятельности, форм деятельности, планируемых результатов, а также информацию об ответственном исполнителе и/или ответственном организаторе.</w:t>
      </w:r>
    </w:p>
    <w:p w:rsidR="006F4194" w:rsidRPr="00AB6F00" w:rsidRDefault="006F4194" w:rsidP="006F4194">
      <w:pPr>
        <w:pStyle w:val="a3"/>
        <w:spacing w:after="0" w:line="360" w:lineRule="auto"/>
        <w:ind w:firstLine="708"/>
        <w:jc w:val="both"/>
        <w:rPr>
          <w:sz w:val="28"/>
          <w:szCs w:val="28"/>
          <w:lang w:val="ru-RU"/>
        </w:rPr>
      </w:pPr>
      <w:r w:rsidRPr="00AB6F00">
        <w:rPr>
          <w:sz w:val="28"/>
          <w:szCs w:val="28"/>
        </w:rPr>
        <w:t xml:space="preserve">Реализация мероприятий, содержащихся в блоке «Методическое сопровождение </w:t>
      </w:r>
      <w:r w:rsidRPr="00AB6F00">
        <w:rPr>
          <w:sz w:val="28"/>
          <w:szCs w:val="28"/>
          <w:lang w:val="ru-RU"/>
        </w:rPr>
        <w:t>создания</w:t>
      </w:r>
      <w:r w:rsidRPr="00AB6F00">
        <w:rPr>
          <w:sz w:val="28"/>
          <w:szCs w:val="28"/>
        </w:rPr>
        <w:t xml:space="preserve"> организационно-управленческих условий введения</w:t>
      </w:r>
      <w:r w:rsidRPr="00AB6F00">
        <w:rPr>
          <w:sz w:val="28"/>
          <w:szCs w:val="28"/>
          <w:lang w:val="ru-RU"/>
        </w:rPr>
        <w:t xml:space="preserve"> </w:t>
      </w:r>
      <w:r w:rsidRPr="00AB6F00">
        <w:rPr>
          <w:sz w:val="28"/>
          <w:szCs w:val="28"/>
        </w:rPr>
        <w:t xml:space="preserve">ФГОС ООО» позволит обеспечить введение стандарта </w:t>
      </w:r>
      <w:r w:rsidRPr="00AB6F00">
        <w:rPr>
          <w:sz w:val="28"/>
          <w:szCs w:val="28"/>
          <w:lang w:val="ru-RU"/>
        </w:rPr>
        <w:t xml:space="preserve">в образовательном учреждении </w:t>
      </w:r>
      <w:r w:rsidRPr="00AB6F00">
        <w:rPr>
          <w:sz w:val="28"/>
          <w:szCs w:val="28"/>
        </w:rPr>
        <w:t>необходимой нормативно-правовой базой</w:t>
      </w:r>
      <w:r w:rsidRPr="00AB6F00">
        <w:rPr>
          <w:sz w:val="28"/>
          <w:szCs w:val="28"/>
          <w:lang w:val="ru-RU"/>
        </w:rPr>
        <w:t xml:space="preserve"> на первом этапе.</w:t>
      </w:r>
    </w:p>
    <w:p w:rsidR="006F4194" w:rsidRPr="00AB6F00" w:rsidRDefault="006F4194" w:rsidP="006F4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Следующий блок предложенной нами модели («Методическое сопровождение создания кадрового обеспечения введения ФГОС ООО») направлен на решение </w:t>
      </w:r>
      <w:proofErr w:type="gramStart"/>
      <w:r w:rsidRPr="00AB6F00">
        <w:rPr>
          <w:rFonts w:ascii="Times New Roman" w:hAnsi="Times New Roman"/>
          <w:sz w:val="28"/>
          <w:szCs w:val="28"/>
        </w:rPr>
        <w:t>задач повышения профессиональной компетентности педагогов школы</w:t>
      </w:r>
      <w:proofErr w:type="gramEnd"/>
      <w:r w:rsidRPr="00AB6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F00">
        <w:rPr>
          <w:rFonts w:ascii="Times New Roman" w:hAnsi="Times New Roman"/>
          <w:sz w:val="28"/>
          <w:szCs w:val="28"/>
        </w:rPr>
        <w:t>в условиях перехода образовательного учреждения на ФГОС ООО.</w:t>
      </w:r>
    </w:p>
    <w:p w:rsidR="006F4194" w:rsidRPr="00AB6F00" w:rsidRDefault="006F4194" w:rsidP="006F4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Блок «Методическое сопровождение разработки ООП ООО» направлен на решение задач, связанных с созданием основных компонентов программы и соблюдения преемственности с программой начальной ступени образования. </w:t>
      </w:r>
    </w:p>
    <w:p w:rsidR="006F4194" w:rsidRPr="00AB6F00" w:rsidRDefault="006F4194" w:rsidP="006F4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Реализация мероприятий блока «Методическое сопровождение создания информационного обеспечения введения ФГОС ООО» осуществляется через системное взаимодействие всех субъектов реализации ФГОС ООО, в т.ч. родителей (законных представителей), обучающихся, педагогов дополнительного образования, органов управления и общественности. Реализация мероприятий данного блока обеспечивает соблюдение законодательства в области доступности и открытости информации по вопросам введения и реализации ФГОС ООО.</w:t>
      </w:r>
    </w:p>
    <w:p w:rsidR="006F4194" w:rsidRPr="00AB6F00" w:rsidRDefault="006F4194" w:rsidP="006F4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>Более подробное описание модели методического сопровождения введения ФГОС ООО в образовательном учреждении представлено нами в таблице «Дорожная карта методического сопровождения введения и реализации ФГОС ООО в образовательном учреждении»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Pr="00AB6F00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B6F00">
        <w:rPr>
          <w:rFonts w:ascii="Times New Roman" w:hAnsi="Times New Roman"/>
          <w:sz w:val="28"/>
          <w:szCs w:val="28"/>
        </w:rPr>
        <w:t xml:space="preserve">Мы считаем, что реализация данной модели методического сопровождения </w:t>
      </w:r>
      <w:r w:rsidRPr="00AB6F00">
        <w:rPr>
          <w:rFonts w:ascii="Times New Roman" w:hAnsi="Times New Roman"/>
          <w:sz w:val="28"/>
          <w:szCs w:val="28"/>
        </w:rPr>
        <w:lastRenderedPageBreak/>
        <w:t>введения ФГОС ООО в образовательном учреждении  позволит повысить компетентность педагогических кадров образовательного учреждения и создать другие условия для введения ФГОС ООО в образовательном учреждении, что в свою очередь позволит достичь новых образовательных результатов.</w:t>
      </w:r>
    </w:p>
    <w:p w:rsidR="006F4194" w:rsidRPr="009960D6" w:rsidRDefault="006F4194" w:rsidP="006F4194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F00">
        <w:rPr>
          <w:rFonts w:ascii="Times New Roman" w:hAnsi="Times New Roman"/>
          <w:sz w:val="28"/>
          <w:szCs w:val="28"/>
        </w:rPr>
        <w:t xml:space="preserve">Представленная модель методического сопровождения внедрения ФГОС  ООО в образовательном учреждении не требует особых  ресурсных затрат. Методические службы  любого образовательного учреждения, внеся коррективы с учетом особенностей своего ОУ,  смогут использовать данную </w:t>
      </w:r>
      <w:r w:rsidRPr="009960D6">
        <w:rPr>
          <w:rFonts w:ascii="Times New Roman" w:hAnsi="Times New Roman"/>
          <w:sz w:val="28"/>
          <w:szCs w:val="28"/>
        </w:rPr>
        <w:t>модель для  работы в указанном направлении.</w:t>
      </w:r>
    </w:p>
    <w:p w:rsidR="006F4194" w:rsidRPr="009960D6" w:rsidRDefault="006F4194" w:rsidP="006F4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60D6">
        <w:rPr>
          <w:rFonts w:ascii="Times New Roman" w:hAnsi="Times New Roman"/>
          <w:noProof/>
          <w:sz w:val="28"/>
          <w:szCs w:val="28"/>
        </w:rPr>
      </w:r>
      <w:r w:rsidRPr="009960D6">
        <w:rPr>
          <w:rFonts w:ascii="Times New Roman" w:hAnsi="Times New Roman"/>
          <w:sz w:val="28"/>
          <w:szCs w:val="28"/>
        </w:rPr>
        <w:pict>
          <v:group id="_x0000_s1082" style="width:491.2pt;height:458.9pt;mso-position-horizontal-relative:char;mso-position-vertical-relative:line" coordorigin="1712,1812" coordsize="9824,9178">
            <v:rect id="_x0000_s1083" style="position:absolute;left:1712;top:3480;width:2188;height:1473">
              <v:textbox style="mso-next-textbox:#_x0000_s1083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 xml:space="preserve">Создание организационно-управленческих условий введения ФГОС </w:t>
                    </w:r>
                    <w:proofErr w:type="gramStart"/>
                    <w:r w:rsidRPr="009960D6">
                      <w:rPr>
                        <w:rFonts w:ascii="Times New Roman" w:hAnsi="Times New Roman"/>
                        <w:b/>
                        <w:lang w:val="en-US"/>
                      </w:rPr>
                      <w:t>O</w:t>
                    </w:r>
                    <w:proofErr w:type="gramEnd"/>
                    <w:r w:rsidRPr="009960D6">
                      <w:rPr>
                        <w:rFonts w:ascii="Times New Roman" w:hAnsi="Times New Roman"/>
                        <w:b/>
                      </w:rPr>
                      <w:t>ОО</w:t>
                    </w:r>
                  </w:p>
                </w:txbxContent>
              </v:textbox>
            </v:rect>
            <v:rect id="_x0000_s1084" style="position:absolute;left:4159;top:3480;width:2154;height:1473">
              <v:textbox style="mso-next-textbox:#_x0000_s1084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 xml:space="preserve">Создание кадрового обеспечения введения </w:t>
                    </w:r>
                  </w:p>
                  <w:p w:rsidR="006F4194" w:rsidRDefault="006F4194" w:rsidP="006F4194">
                    <w:pPr>
                      <w:jc w:val="center"/>
                    </w:pPr>
                    <w:r w:rsidRPr="00363AE4">
                      <w:rPr>
                        <w:b/>
                      </w:rPr>
                      <w:t>ФГОС ООО</w:t>
                    </w:r>
                  </w:p>
                </w:txbxContent>
              </v:textbox>
            </v:rect>
            <v:rect id="_x0000_s1085" style="position:absolute;left:9114;top:3480;width:2211;height:1473">
              <v:textbox style="mso-next-textbox:#_x0000_s1085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 xml:space="preserve">Создание информационного обеспечения введения </w:t>
                    </w:r>
                  </w:p>
                  <w:p w:rsidR="006F4194" w:rsidRPr="008F405F" w:rsidRDefault="006F4194" w:rsidP="006F4194">
                    <w:pPr>
                      <w:jc w:val="center"/>
                    </w:pPr>
                    <w:r w:rsidRPr="00363AE4">
                      <w:rPr>
                        <w:b/>
                      </w:rPr>
                      <w:t>ФГОС ООО</w:t>
                    </w:r>
                  </w:p>
                  <w:p w:rsidR="006F4194" w:rsidRDefault="006F4194" w:rsidP="006F4194"/>
                </w:txbxContent>
              </v:textbox>
            </v:rect>
            <v:rect id="_x0000_s1086" style="position:absolute;left:6612;top:3480;width:2195;height:1473;mso-position-horizontal-relative:margin">
              <v:textbox style="mso-next-textbox:#_x0000_s1086">
                <w:txbxContent>
                  <w:p w:rsidR="006F4194" w:rsidRDefault="006F4194" w:rsidP="006F4194">
                    <w:pPr>
                      <w:jc w:val="center"/>
                      <w:rPr>
                        <w:b/>
                      </w:rPr>
                    </w:pPr>
                  </w:p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Разработки ООП ООО</w:t>
                    </w:r>
                  </w:p>
                </w:txbxContent>
              </v:textbox>
            </v:rect>
            <v:rect id="_x0000_s1087" style="position:absolute;left:2124;top:5619;width:8809;height:1778">
              <v:textbox style="mso-next-textbox:#_x0000_s1087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в активных формах взаимодействия:</w:t>
                    </w:r>
                  </w:p>
                  <w:p w:rsidR="006F4194" w:rsidRDefault="006F4194" w:rsidP="006F4194">
                    <w:pPr>
                      <w:jc w:val="center"/>
                    </w:pPr>
                    <w:proofErr w:type="gramStart"/>
                    <w:r w:rsidRPr="009960D6">
                      <w:rPr>
                        <w:rFonts w:ascii="Times New Roman" w:hAnsi="Times New Roman"/>
                      </w:rPr>
                      <w:t xml:space="preserve">МО, рабочая группа, малая творческая группа, самообразование, дистанционное обучение, индивидуальное и групповое консультирование, проблемные семинары, мастер-классы, диспуты, методические игры и т.п., общение с опытными педагогами, в т.ч. участие в </w:t>
                    </w:r>
                    <w:proofErr w:type="spellStart"/>
                    <w:r w:rsidRPr="009960D6">
                      <w:rPr>
                        <w:rFonts w:ascii="Times New Roman" w:hAnsi="Times New Roman"/>
                      </w:rPr>
                      <w:t>интернет-сообществах</w:t>
                    </w:r>
                    <w:proofErr w:type="spellEnd"/>
                    <w:r w:rsidRPr="009960D6">
                      <w:rPr>
                        <w:rFonts w:ascii="Times New Roman" w:hAnsi="Times New Roman"/>
                      </w:rPr>
                      <w:t>, просвещение родителей (законных представителей)</w:t>
                    </w:r>
                    <w:r>
                      <w:t xml:space="preserve"> обучающихся</w:t>
                    </w:r>
                    <w:proofErr w:type="gramEnd"/>
                  </w:p>
                </w:txbxContent>
              </v:textbox>
            </v:rect>
            <v:rect id="_x0000_s1088" style="position:absolute;left:1712;top:9113;width:2188;height:1877">
              <v:textbox style="mso-next-textbox:#_x0000_s1088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Наличие нормативно-правовой базы, обеспечивающей введение ФГОС ООО</w:t>
                    </w:r>
                  </w:p>
                </w:txbxContent>
              </v:textbox>
            </v:rect>
            <v:rect id="_x0000_s1089" style="position:absolute;left:4295;top:9113;width:2188;height:1877">
              <v:textbox style="mso-next-textbox:#_x0000_s1089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Наличие кадровых условий, обеспечивающих введение ФГОС ООО</w:t>
                    </w:r>
                  </w:p>
                  <w:p w:rsidR="009960D6" w:rsidRDefault="009960D6">
                    <w:pPr>
                      <w:jc w:val="center"/>
                    </w:pPr>
                  </w:p>
                </w:txbxContent>
              </v:textbox>
            </v:rect>
            <v:rect id="_x0000_s1090" style="position:absolute;left:6845;top:9113;width:2188;height:1877">
              <v:textbox style="mso-next-textbox:#_x0000_s1090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Наличие ООП ООО образовательного учреждения</w:t>
                    </w:r>
                  </w:p>
                </w:txbxContent>
              </v:textbox>
            </v:rect>
            <v:rect id="_x0000_s1091" style="position:absolute;left:9348;top:9113;width:2188;height:1877">
              <v:textbox style="mso-next-textbox:#_x0000_s1091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Наличие информационного обеспечения введения ФГОС ООО</w:t>
                    </w:r>
                  </w:p>
                </w:txbxContent>
              </v:textbox>
            </v:rect>
            <v:rect id="_x0000_s1092" style="position:absolute;left:2124;top:7977;width:8809;height:505">
              <v:textbox style="mso-next-textbox:#_x0000_s1092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для достижения планируемых результатов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3" type="#_x0000_t32" style="position:absolute;left:2703;top:4953;width:1084;height:666" o:connectortype="straight">
              <v:stroke endarrow="block"/>
            </v:shape>
            <v:shape id="_x0000_s1094" type="#_x0000_t32" style="position:absolute;left:5172;top:4953;width:168;height:666" o:connectortype="straight">
              <v:stroke endarrow="block"/>
            </v:shape>
            <v:shape id="_x0000_s1095" type="#_x0000_t32" style="position:absolute;left:7547;top:4953;width:243;height:666;flip:x" o:connectortype="straight">
              <v:stroke endarrow="block"/>
            </v:shape>
            <v:shape id="_x0000_s1096" type="#_x0000_t32" style="position:absolute;left:9455;top:4953;width:804;height:666;flip:x" o:connectortype="straight">
              <v:stroke endarrow="block"/>
            </v:shape>
            <v:shape id="_x0000_s1097" type="#_x0000_t32" style="position:absolute;left:2703;top:8482;width:1197;height:631;flip:x" o:connectortype="straight">
              <v:stroke endarrow="block"/>
            </v:shape>
            <v:shape id="_x0000_s1098" type="#_x0000_t32" style="position:absolute;left:5340;top:8482;width:1;height:631" o:connectortype="straight">
              <v:stroke endarrow="block"/>
            </v:shape>
            <v:shape id="_x0000_s1099" type="#_x0000_t32" style="position:absolute;left:7896;top:8482;width:1;height:631" o:connectortype="straight">
              <v:stroke endarrow="block"/>
            </v:shape>
            <v:shape id="_x0000_s1100" type="#_x0000_t32" style="position:absolute;left:9455;top:8482;width:1286;height:631" o:connectortype="straight">
              <v:stroke endarrow="block"/>
            </v:shape>
            <v:rect id="_x0000_s1101" style="position:absolute;left:3119;top:1812;width:6938;height:842">
              <v:textbox style="mso-next-textbox:#_x0000_s1101">
                <w:txbxContent>
                  <w:p w:rsidR="006F4194" w:rsidRPr="009960D6" w:rsidRDefault="006F4194" w:rsidP="006F4194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960D6">
                      <w:rPr>
                        <w:rFonts w:ascii="Times New Roman" w:hAnsi="Times New Roman"/>
                        <w:b/>
                      </w:rPr>
                      <w:t>Методическое  сопровождение введения ФГОС ООО в образовательном учреждении по направлениям:</w:t>
                    </w:r>
                  </w:p>
                </w:txbxContent>
              </v:textbox>
            </v:rect>
            <v:shape id="_x0000_s1102" type="#_x0000_t32" style="position:absolute;left:2962;top:2669;width:1197;height:811;flip:x" o:connectortype="straight">
              <v:stroke endarrow="block"/>
            </v:shape>
            <v:shape id="_x0000_s1103" type="#_x0000_t32" style="position:absolute;left:8800;top:2669;width:1459;height:811" o:connectortype="straight">
              <v:stroke endarrow="block"/>
            </v:shape>
            <v:shape id="_x0000_s1104" type="#_x0000_t32" style="position:absolute;left:5341;top:2669;width:168;height:811;flip:x" o:connectortype="straight">
              <v:stroke endarrow="block"/>
            </v:shape>
            <v:shape id="_x0000_s1105" type="#_x0000_t32" style="position:absolute;left:7459;top:2654;width:243;height:811" o:connectortype="straight">
              <v:stroke endarrow="block"/>
            </v:shape>
            <v:shape id="_x0000_s1106" type="#_x0000_t32" style="position:absolute;left:3333;top:7397;width:0;height:580" o:connectortype="straight">
              <v:stroke endarrow="block"/>
            </v:shape>
            <v:shape id="_x0000_s1107" type="#_x0000_t32" style="position:absolute;left:5341;top:7397;width:0;height:580" o:connectortype="straight">
              <v:stroke endarrow="block"/>
            </v:shape>
            <v:shape id="_x0000_s1108" type="#_x0000_t32" style="position:absolute;left:7790;top:7397;width:0;height:580" o:connectortype="straight">
              <v:stroke endarrow="block"/>
            </v:shape>
            <v:shape id="_x0000_s1109" type="#_x0000_t32" style="position:absolute;left:9724;top:7397;width:16;height:580" o:connectortype="straight">
              <v:stroke endarrow="block"/>
            </v:shape>
            <w10:wrap type="none"/>
            <w10:anchorlock/>
          </v:group>
        </w:pict>
      </w:r>
    </w:p>
    <w:p w:rsidR="00F902D9" w:rsidRPr="009960D6" w:rsidRDefault="006F4194" w:rsidP="006F4194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  <w:r w:rsidRPr="009960D6">
        <w:rPr>
          <w:rFonts w:ascii="Times New Roman" w:hAnsi="Times New Roman"/>
          <w:b/>
        </w:rPr>
        <w:t xml:space="preserve">Рис. 2. Схема методического сопровождения введения ФГОС ООО в образовательном учреждении </w:t>
      </w:r>
    </w:p>
    <w:sectPr w:rsidR="00F902D9" w:rsidRPr="009960D6" w:rsidSect="006F41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B3CCF"/>
    <w:multiLevelType w:val="hybridMultilevel"/>
    <w:tmpl w:val="2FA4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194"/>
    <w:rsid w:val="00237D28"/>
    <w:rsid w:val="006F4194"/>
    <w:rsid w:val="009960D6"/>
    <w:rsid w:val="00F9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9"/>
        <o:r id="V:Rule4" type="connector" idref="#_x0000_s1040"/>
        <o:r id="V:Rule5" type="connector" idref="#_x0000_s1041"/>
        <o:r id="V:Rule6" type="connector" idref="#_x0000_s1042"/>
        <o:r id="V:Rule7" type="connector" idref="#_x0000_s1043"/>
        <o:r id="V:Rule8" type="connector" idref="#_x0000_s1044"/>
        <o:r id="V:Rule9" type="connector" idref="#_x0000_s1046"/>
        <o:r id="V:Rule10" type="connector" idref="#_x0000_s1047"/>
        <o:r id="V:Rule11" type="connector" idref="#_x0000_s1048"/>
        <o:r id="V:Rule12" type="connector" idref="#_x0000_s1049"/>
        <o:r id="V:Rule13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65"/>
        <o:r id="V:Rule18" type="connector" idref="#_x0000_s1066"/>
        <o:r id="V:Rule19" type="connector" idref="#_x0000_s1067"/>
        <o:r id="V:Rule20" type="connector" idref="#_x0000_s1068"/>
        <o:r id="V:Rule21" type="connector" idref="#_x0000_s1069"/>
        <o:r id="V:Rule22" type="connector" idref="#_x0000_s1070"/>
        <o:r id="V:Rule23" type="connector" idref="#_x0000_s1071"/>
        <o:r id="V:Rule24" type="connector" idref="#_x0000_s1072"/>
        <o:r id="V:Rule25" type="connector" idref="#_x0000_s1074"/>
        <o:r id="V:Rule26" type="connector" idref="#_x0000_s1075"/>
        <o:r id="V:Rule27" type="connector" idref="#_x0000_s1076"/>
        <o:r id="V:Rule28" type="connector" idref="#_x0000_s1077"/>
        <o:r id="V:Rule29" type="connector" idref="#_x0000_s1078"/>
        <o:r id="V:Rule30" type="connector" idref="#_x0000_s1079"/>
        <o:r id="V:Rule31" type="connector" idref="#_x0000_s1080"/>
        <o:r id="V:Rule32" type="connector" idref="#_x0000_s1081"/>
        <o:r id="V:Rule33" type="connector" idref="#_x0000_s1093"/>
        <o:r id="V:Rule34" type="connector" idref="#_x0000_s1094"/>
        <o:r id="V:Rule35" type="connector" idref="#_x0000_s1095"/>
        <o:r id="V:Rule36" type="connector" idref="#_x0000_s1096"/>
        <o:r id="V:Rule37" type="connector" idref="#_x0000_s1097"/>
        <o:r id="V:Rule38" type="connector" idref="#_x0000_s1098"/>
        <o:r id="V:Rule39" type="connector" idref="#_x0000_s1099"/>
        <o:r id="V:Rule40" type="connector" idref="#_x0000_s1100"/>
        <o:r id="V:Rule41" type="connector" idref="#_x0000_s1102"/>
        <o:r id="V:Rule42" type="connector" idref="#_x0000_s1103"/>
        <o:r id="V:Rule43" type="connector" idref="#_x0000_s1104"/>
        <o:r id="V:Rule44" type="connector" idref="#_x0000_s1105"/>
        <o:r id="V:Rule45" type="connector" idref="#_x0000_s1106"/>
        <o:r id="V:Rule46" type="connector" idref="#_x0000_s1107"/>
        <o:r id="V:Rule47" type="connector" idref="#_x0000_s1108"/>
        <o:r id="V:Rule48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4194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6F4194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Title"/>
    <w:basedOn w:val="a"/>
    <w:link w:val="a6"/>
    <w:qFormat/>
    <w:rsid w:val="006F4194"/>
    <w:pPr>
      <w:tabs>
        <w:tab w:val="left" w:pos="2796"/>
      </w:tabs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/>
    </w:rPr>
  </w:style>
  <w:style w:type="character" w:customStyle="1" w:styleId="a6">
    <w:name w:val="Название Знак"/>
    <w:basedOn w:val="a0"/>
    <w:link w:val="a5"/>
    <w:rsid w:val="006F4194"/>
    <w:rPr>
      <w:rFonts w:ascii="Times New Roman" w:eastAsia="Times New Roman" w:hAnsi="Times New Roman" w:cs="Times New Roman"/>
      <w:b/>
      <w:bCs/>
      <w:szCs w:val="24"/>
      <w:lang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F419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F419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uiPriority w:val="99"/>
    <w:unhideWhenUsed/>
    <w:rsid w:val="006F41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olaev141970@mail.ru" TargetMode="External"/><Relationship Id="rId5" Type="http://schemas.openxmlformats.org/officeDocument/2006/relationships/hyperlink" Target="mailto:ermolaeva37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2016-04-29T16:27:00Z</dcterms:created>
  <dcterms:modified xsi:type="dcterms:W3CDTF">2016-04-29T17:02:00Z</dcterms:modified>
</cp:coreProperties>
</file>