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67" w:rsidRPr="00FD5B1C" w:rsidRDefault="00C24D67" w:rsidP="00FD5B1C">
      <w:pPr>
        <w:spacing w:after="0" w:line="360" w:lineRule="auto"/>
        <w:ind w:left="-426" w:right="-143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B1C">
        <w:rPr>
          <w:rFonts w:ascii="Times New Roman" w:hAnsi="Times New Roman" w:cs="Times New Roman"/>
          <w:b/>
          <w:sz w:val="28"/>
          <w:szCs w:val="28"/>
        </w:rPr>
        <w:t>Формирование речи на уроках математики</w:t>
      </w:r>
    </w:p>
    <w:p w:rsidR="00F518F6" w:rsidRPr="00FD5B1C" w:rsidRDefault="00F518F6" w:rsidP="00FD5B1C">
      <w:pPr>
        <w:spacing w:after="0" w:line="360" w:lineRule="auto"/>
        <w:ind w:left="-426" w:right="-143"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FD5B1C">
        <w:rPr>
          <w:rFonts w:ascii="Times New Roman" w:hAnsi="Times New Roman" w:cs="Times New Roman"/>
          <w:sz w:val="28"/>
          <w:szCs w:val="28"/>
        </w:rPr>
        <w:t>Нуранеева Гульшат Касимовна (</w:t>
      </w:r>
      <w:hyperlink r:id="rId8" w:history="1">
        <w:r w:rsidRPr="00FD5B1C">
          <w:rPr>
            <w:rStyle w:val="a4"/>
            <w:rFonts w:ascii="Times New Roman" w:hAnsi="Times New Roman"/>
            <w:sz w:val="28"/>
            <w:szCs w:val="28"/>
          </w:rPr>
          <w:t xml:space="preserve">4207000035@ </w:t>
        </w:r>
        <w:r w:rsidRPr="00FD5B1C">
          <w:rPr>
            <w:rStyle w:val="a4"/>
            <w:rFonts w:ascii="Times New Roman" w:hAnsi="Times New Roman"/>
            <w:sz w:val="28"/>
            <w:szCs w:val="28"/>
            <w:lang w:val="en-US"/>
          </w:rPr>
          <w:t>edu</w:t>
        </w:r>
        <w:r w:rsidRPr="00FD5B1C">
          <w:rPr>
            <w:rStyle w:val="a4"/>
            <w:rFonts w:ascii="Times New Roman" w:hAnsi="Times New Roman"/>
            <w:sz w:val="28"/>
            <w:szCs w:val="28"/>
          </w:rPr>
          <w:t>.</w:t>
        </w:r>
        <w:r w:rsidRPr="00FD5B1C">
          <w:rPr>
            <w:rStyle w:val="a4"/>
            <w:rFonts w:ascii="Times New Roman" w:hAnsi="Times New Roman"/>
            <w:sz w:val="28"/>
            <w:szCs w:val="28"/>
            <w:lang w:val="en-US"/>
          </w:rPr>
          <w:t>tatar</w:t>
        </w:r>
        <w:r w:rsidRPr="00FD5B1C">
          <w:rPr>
            <w:rStyle w:val="a4"/>
            <w:rFonts w:ascii="Times New Roman" w:hAnsi="Times New Roman"/>
            <w:sz w:val="28"/>
            <w:szCs w:val="28"/>
          </w:rPr>
          <w:t>.</w:t>
        </w:r>
        <w:r w:rsidRPr="00FD5B1C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FD5B1C">
        <w:rPr>
          <w:rFonts w:ascii="Times New Roman" w:hAnsi="Times New Roman" w:cs="Times New Roman"/>
          <w:sz w:val="28"/>
          <w:szCs w:val="28"/>
        </w:rPr>
        <w:t>) учитель математики высшей квалификационной категории МБОУ«СОШ №5»</w:t>
      </w:r>
      <w:r w:rsidR="00FD5B1C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</w:t>
      </w:r>
      <w:r w:rsidRPr="00FD5B1C">
        <w:rPr>
          <w:rFonts w:ascii="Times New Roman" w:hAnsi="Times New Roman" w:cs="Times New Roman"/>
          <w:sz w:val="28"/>
          <w:szCs w:val="28"/>
        </w:rPr>
        <w:t>Т</w:t>
      </w:r>
    </w:p>
    <w:p w:rsidR="00C24D67" w:rsidRPr="00FD5B1C" w:rsidRDefault="00C24D67" w:rsidP="00FD5B1C">
      <w:pPr>
        <w:pStyle w:val="a3"/>
        <w:spacing w:before="0" w:beforeAutospacing="0" w:after="0" w:afterAutospacing="0" w:line="360" w:lineRule="auto"/>
        <w:ind w:left="-426" w:right="-143" w:firstLine="568"/>
        <w:jc w:val="both"/>
        <w:rPr>
          <w:i/>
          <w:sz w:val="28"/>
          <w:szCs w:val="28"/>
        </w:rPr>
      </w:pPr>
      <w:r w:rsidRPr="00FD5B1C">
        <w:rPr>
          <w:i/>
          <w:sz w:val="28"/>
          <w:szCs w:val="28"/>
        </w:rPr>
        <w:t>Два дара природы свойственны только человеку: способность мыслить и передавать свои мысли посредством речи. Проблема развития устной и письменной математической речи школьника остаётся всегд</w:t>
      </w:r>
      <w:r w:rsidR="00DD02B2">
        <w:rPr>
          <w:i/>
          <w:sz w:val="28"/>
          <w:szCs w:val="28"/>
        </w:rPr>
        <w:t>а актуальной в учебе.</w:t>
      </w:r>
    </w:p>
    <w:p w:rsidR="00F518F6" w:rsidRPr="00FD5B1C" w:rsidRDefault="00C24D67" w:rsidP="00FD5B1C">
      <w:pPr>
        <w:spacing w:after="0" w:line="360" w:lineRule="auto"/>
        <w:ind w:left="-426" w:right="-143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5B1C">
        <w:rPr>
          <w:rFonts w:ascii="Times New Roman" w:hAnsi="Times New Roman" w:cs="Times New Roman"/>
          <w:i/>
          <w:sz w:val="28"/>
          <w:szCs w:val="28"/>
        </w:rPr>
        <w:t xml:space="preserve">Специфика математики такова, что она вносит существенный вклад в развитие интеллекта и мышления школьника. В свою очередь развитие мышления самым непосредственным образом связано с развитием речи обучаемого. </w:t>
      </w:r>
      <w:r w:rsidR="00F518F6" w:rsidRPr="00FD5B1C">
        <w:rPr>
          <w:rFonts w:ascii="Times New Roman" w:hAnsi="Times New Roman" w:cs="Times New Roman"/>
          <w:i/>
          <w:sz w:val="28"/>
          <w:szCs w:val="28"/>
        </w:rPr>
        <w:t>В данной статье освещается Методика формирования математической речи учащихся на уроке математики использованием теории поэтапного  формирования умственных действий П.Я. Гальперина</w:t>
      </w:r>
    </w:p>
    <w:p w:rsidR="00FD5B1C" w:rsidRDefault="00C24D67" w:rsidP="00FD5B1C">
      <w:pPr>
        <w:spacing w:after="0" w:line="36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D5B1C">
        <w:rPr>
          <w:rFonts w:ascii="Times New Roman" w:hAnsi="Times New Roman" w:cs="Times New Roman"/>
          <w:sz w:val="28"/>
          <w:szCs w:val="28"/>
        </w:rPr>
        <w:t>Каждый  школьный учитель, работающий с разными категориями детей по уровню восприятия и подготовки,  ищет ответ на вопрос "Как научить всех?" Как успешно обучать математике? Как добиться, чтобы каждый  ученик имел прочный базовый уровень математической подготовки, уверенно работал с рациональными числами, раскрывал скобки, решал уравнения и текстовые задачи…?</w:t>
      </w:r>
      <w:r w:rsidR="00FD5B1C">
        <w:rPr>
          <w:rFonts w:ascii="Times New Roman" w:hAnsi="Times New Roman" w:cs="Times New Roman"/>
          <w:sz w:val="28"/>
          <w:szCs w:val="28"/>
        </w:rPr>
        <w:t xml:space="preserve"> </w:t>
      </w:r>
      <w:r w:rsidRPr="00FD5B1C">
        <w:rPr>
          <w:rFonts w:ascii="Times New Roman" w:hAnsi="Times New Roman" w:cs="Times New Roman"/>
          <w:sz w:val="28"/>
          <w:szCs w:val="28"/>
        </w:rPr>
        <w:t>Где технология организации процесса обучения, которая даёт хорошие практические результаты?</w:t>
      </w:r>
      <w:r w:rsidR="00FD5B1C">
        <w:rPr>
          <w:rFonts w:ascii="Times New Roman" w:hAnsi="Times New Roman" w:cs="Times New Roman"/>
          <w:sz w:val="28"/>
          <w:szCs w:val="28"/>
        </w:rPr>
        <w:t xml:space="preserve"> </w:t>
      </w:r>
      <w:r w:rsidRPr="00FD5B1C">
        <w:rPr>
          <w:rFonts w:ascii="Times New Roman" w:hAnsi="Times New Roman" w:cs="Times New Roman"/>
          <w:sz w:val="28"/>
          <w:szCs w:val="28"/>
        </w:rPr>
        <w:t>Любая технология без психологии мертва! А технология, основанная на теории П.Я.Гальперина, «выросла» из законов психологии.</w:t>
      </w:r>
      <w:r w:rsidR="00FD5B1C">
        <w:rPr>
          <w:rFonts w:ascii="Times New Roman" w:hAnsi="Times New Roman" w:cs="Times New Roman"/>
          <w:sz w:val="28"/>
          <w:szCs w:val="28"/>
        </w:rPr>
        <w:t xml:space="preserve"> </w:t>
      </w:r>
      <w:r w:rsidR="001D682E">
        <w:rPr>
          <w:rFonts w:ascii="Times New Roman" w:hAnsi="Times New Roman" w:cs="Times New Roman"/>
          <w:sz w:val="28"/>
          <w:szCs w:val="28"/>
        </w:rPr>
        <w:t xml:space="preserve">Используя эту технологию, </w:t>
      </w:r>
      <w:r w:rsidRPr="00FD5B1C">
        <w:rPr>
          <w:rFonts w:ascii="Times New Roman" w:hAnsi="Times New Roman" w:cs="Times New Roman"/>
          <w:sz w:val="28"/>
          <w:szCs w:val="28"/>
        </w:rPr>
        <w:t>можно избавиться от множества бесполезных, рутинных действий, занимающих львиную долю времени учителей.</w:t>
      </w:r>
    </w:p>
    <w:p w:rsidR="00C24D67" w:rsidRPr="00FD5B1C" w:rsidRDefault="00FD5B1C" w:rsidP="00AE39F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</w:t>
      </w:r>
      <w:r w:rsidR="00C24D67" w:rsidRPr="00FD5B1C">
        <w:rPr>
          <w:rFonts w:ascii="Times New Roman" w:hAnsi="Times New Roman" w:cs="Times New Roman"/>
          <w:sz w:val="28"/>
          <w:szCs w:val="28"/>
        </w:rPr>
        <w:t>ания учащихся будут формироваться за более короткий промежуток времени. При этом они будут прочными и осознанными.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D67" w:rsidRPr="00FD5B1C">
        <w:rPr>
          <w:rFonts w:ascii="Times New Roman" w:hAnsi="Times New Roman" w:cs="Times New Roman"/>
          <w:sz w:val="28"/>
          <w:szCs w:val="28"/>
        </w:rPr>
        <w:t>Одновременно будет развиваться речь учащихся. Без развития речи в принципе невозможно научить математике!</w:t>
      </w:r>
      <w:r>
        <w:rPr>
          <w:sz w:val="28"/>
          <w:szCs w:val="28"/>
        </w:rPr>
        <w:t xml:space="preserve"> </w:t>
      </w:r>
      <w:r w:rsidR="00C24D67" w:rsidRPr="00FD5B1C">
        <w:rPr>
          <w:rFonts w:ascii="Times New Roman" w:hAnsi="Times New Roman" w:cs="Times New Roman"/>
          <w:sz w:val="28"/>
          <w:szCs w:val="28"/>
        </w:rPr>
        <w:t xml:space="preserve">Данная </w:t>
      </w:r>
      <w:r w:rsidR="00C24D67" w:rsidRPr="00FD5B1C">
        <w:rPr>
          <w:rFonts w:ascii="Times New Roman" w:hAnsi="Times New Roman" w:cs="Times New Roman"/>
          <w:sz w:val="28"/>
          <w:szCs w:val="28"/>
        </w:rPr>
        <w:lastRenderedPageBreak/>
        <w:t>технология основана на основе теории поэтапного формирования умственных действий. Этапы данной технологии:</w:t>
      </w:r>
      <w:r w:rsidR="00AE39FC">
        <w:rPr>
          <w:rFonts w:ascii="Times New Roman" w:hAnsi="Times New Roman" w:cs="Times New Roman"/>
          <w:sz w:val="28"/>
          <w:szCs w:val="28"/>
        </w:rPr>
        <w:t>1)</w:t>
      </w:r>
      <w:r w:rsidR="00C24D67" w:rsidRPr="00FD5B1C">
        <w:rPr>
          <w:rFonts w:ascii="Times New Roman" w:hAnsi="Times New Roman" w:cs="Times New Roman"/>
          <w:sz w:val="28"/>
          <w:szCs w:val="28"/>
        </w:rPr>
        <w:t>Мотивация</w:t>
      </w:r>
      <w:r w:rsidR="00AE39FC">
        <w:rPr>
          <w:rFonts w:ascii="Times New Roman" w:hAnsi="Times New Roman" w:cs="Times New Roman"/>
          <w:sz w:val="28"/>
          <w:szCs w:val="28"/>
        </w:rPr>
        <w:t>.2)</w:t>
      </w:r>
      <w:r w:rsidR="00C24D67" w:rsidRPr="00FD5B1C">
        <w:rPr>
          <w:rFonts w:ascii="Times New Roman" w:hAnsi="Times New Roman" w:cs="Times New Roman"/>
          <w:sz w:val="28"/>
          <w:szCs w:val="28"/>
        </w:rPr>
        <w:t>Ориентировка</w:t>
      </w:r>
      <w:r w:rsidR="00AE39FC">
        <w:rPr>
          <w:rFonts w:ascii="Times New Roman" w:hAnsi="Times New Roman" w:cs="Times New Roman"/>
          <w:sz w:val="28"/>
          <w:szCs w:val="28"/>
        </w:rPr>
        <w:t>.3)</w:t>
      </w:r>
      <w:r w:rsidR="00C24D67" w:rsidRPr="00FD5B1C">
        <w:rPr>
          <w:rFonts w:ascii="Times New Roman" w:hAnsi="Times New Roman" w:cs="Times New Roman"/>
          <w:sz w:val="28"/>
          <w:szCs w:val="28"/>
        </w:rPr>
        <w:t>Материальные действия</w:t>
      </w:r>
      <w:r w:rsidR="00AE39FC">
        <w:rPr>
          <w:rFonts w:ascii="Times New Roman" w:hAnsi="Times New Roman" w:cs="Times New Roman"/>
          <w:sz w:val="28"/>
          <w:szCs w:val="28"/>
        </w:rPr>
        <w:t>.4)</w:t>
      </w:r>
      <w:r w:rsidR="00C24D67" w:rsidRPr="00AE39FC">
        <w:rPr>
          <w:rFonts w:ascii="Times New Roman" w:hAnsi="Times New Roman" w:cs="Times New Roman"/>
          <w:b/>
          <w:sz w:val="28"/>
          <w:szCs w:val="28"/>
        </w:rPr>
        <w:t>Этап громкой речи</w:t>
      </w:r>
      <w:r w:rsidR="00AE39FC">
        <w:rPr>
          <w:rFonts w:ascii="Times New Roman" w:hAnsi="Times New Roman" w:cs="Times New Roman"/>
          <w:sz w:val="28"/>
          <w:szCs w:val="28"/>
        </w:rPr>
        <w:t>.5)</w:t>
      </w:r>
      <w:r w:rsidR="00C24D67" w:rsidRPr="00FD5B1C">
        <w:rPr>
          <w:rFonts w:ascii="Times New Roman" w:hAnsi="Times New Roman" w:cs="Times New Roman"/>
          <w:sz w:val="28"/>
          <w:szCs w:val="28"/>
        </w:rPr>
        <w:t>Действия в уме (во внутренней речи)</w:t>
      </w:r>
      <w:r w:rsidR="00AE39FC">
        <w:rPr>
          <w:rFonts w:ascii="Times New Roman" w:hAnsi="Times New Roman" w:cs="Times New Roman"/>
          <w:sz w:val="28"/>
          <w:szCs w:val="28"/>
        </w:rPr>
        <w:t>6) Навыки.</w:t>
      </w:r>
      <w:r w:rsidR="00C24D67" w:rsidRPr="00FD5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D67" w:rsidRPr="00FD5B1C" w:rsidRDefault="00C24D67" w:rsidP="00FD5B1C">
      <w:pPr>
        <w:pStyle w:val="a3"/>
        <w:spacing w:before="0" w:beforeAutospacing="0" w:after="0" w:afterAutospacing="0" w:line="360" w:lineRule="auto"/>
        <w:ind w:left="-426" w:right="-143" w:firstLine="568"/>
        <w:jc w:val="both"/>
        <w:rPr>
          <w:sz w:val="28"/>
          <w:szCs w:val="28"/>
        </w:rPr>
      </w:pPr>
      <w:r w:rsidRPr="00FD5B1C">
        <w:rPr>
          <w:sz w:val="28"/>
          <w:szCs w:val="28"/>
        </w:rPr>
        <w:t>При использовании данной технологии самая главная часть обучения –это ориентировка.</w:t>
      </w:r>
      <w:r w:rsidR="00FD5B1C">
        <w:rPr>
          <w:sz w:val="28"/>
          <w:szCs w:val="28"/>
        </w:rPr>
        <w:t xml:space="preserve"> </w:t>
      </w:r>
      <w:r w:rsidRPr="00FD5B1C">
        <w:rPr>
          <w:sz w:val="28"/>
          <w:szCs w:val="28"/>
        </w:rPr>
        <w:t>Ориентировка формируется тогда, когда ученик приступил к решению задания. Но, не менее  важной частью данной технологии является этап громкой речи, ведь речь ведет за собой мысль, а мысль создает речь. И я хочу рассказать о формировании речи на уроках математики. Работу на уроке нужно организовать так, чтобы каждый ученик вслух проговаривал свои действия. Только громкоречивое действие обеспечивает необходимый контроль учителя за ходом мысли ученика, формированием</w:t>
      </w:r>
      <w:r w:rsidR="00A121A5" w:rsidRPr="00FD5B1C">
        <w:rPr>
          <w:sz w:val="28"/>
          <w:szCs w:val="28"/>
        </w:rPr>
        <w:t xml:space="preserve"> новых навыков н</w:t>
      </w:r>
      <w:r w:rsidRPr="00FD5B1C">
        <w:rPr>
          <w:sz w:val="28"/>
          <w:szCs w:val="28"/>
        </w:rPr>
        <w:t>а этапе громкой речи</w:t>
      </w:r>
      <w:r w:rsidR="00FD5B1C">
        <w:rPr>
          <w:sz w:val="28"/>
          <w:szCs w:val="28"/>
        </w:rPr>
        <w:t xml:space="preserve">. </w:t>
      </w:r>
      <w:r w:rsidRPr="00FD5B1C">
        <w:rPr>
          <w:sz w:val="28"/>
          <w:szCs w:val="28"/>
        </w:rPr>
        <w:t xml:space="preserve">В настоящее время в практику работы школы внедряется </w:t>
      </w:r>
      <w:r w:rsidR="00031322">
        <w:rPr>
          <w:sz w:val="28"/>
          <w:szCs w:val="28"/>
        </w:rPr>
        <w:t>ФГОС</w:t>
      </w:r>
      <w:r w:rsidRPr="00FD5B1C">
        <w:rPr>
          <w:sz w:val="28"/>
          <w:szCs w:val="28"/>
        </w:rPr>
        <w:t xml:space="preserve"> второго поколения, предполагающий создание новой дидактической системы образования, в которой основная роль отводится системно-деятельностному подходу.</w:t>
      </w:r>
    </w:p>
    <w:p w:rsidR="00C24D67" w:rsidRPr="00FD5B1C" w:rsidRDefault="00C24D67" w:rsidP="00FD5B1C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этого стандарта является развитие личностных, регулятивных, коммуникативных и познавательных универсальных учебных действий (УУД)</w:t>
      </w:r>
      <w:r w:rsidR="00480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Овладение учениками системой этих действий позволит школьникам самостоятельно усваивать новые знания, умения и компетентности, что приведёт к умению самостоятельно осуществлять деятельность учения, «научиться учиться».</w:t>
      </w:r>
    </w:p>
    <w:p w:rsidR="00C24D67" w:rsidRPr="00FD5B1C" w:rsidRDefault="00C24D67" w:rsidP="004802E6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Необходимым условием формирования УУД при обучении математике является развитие математической речи учащихся: новый стандарт основного общего школьного образования выделяет речь как необходимый компонент личностных, метапредметных и предметных результатов обучения. В частности, </w:t>
      </w: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отмечается необходимость усвоения школьниками математического языка и математической речи, выделяя знание языка алгебры, геометрии, а также умение точно и грамотно выражать свои мысли в устной и письменной речи как необходимый компонент предметных результатов обучения.</w:t>
      </w:r>
      <w:r w:rsidR="000313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стандарте стратегические цели представлены в форме трёх направлений: личностного развития, метапредметного и предметного. </w:t>
      </w:r>
    </w:p>
    <w:p w:rsidR="00C24D67" w:rsidRPr="00FD5B1C" w:rsidRDefault="00C24D67" w:rsidP="001D682E">
      <w:pPr>
        <w:spacing w:after="0" w:line="360" w:lineRule="auto"/>
        <w:ind w:left="-426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развитии математической речи школьников можно выделить три основных этапа.</w:t>
      </w:r>
    </w:p>
    <w:p w:rsidR="00C24D67" w:rsidRPr="00FD5B1C" w:rsidRDefault="00C24D67" w:rsidP="00FD5B1C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 -процесс обучения новым знаниям. Он важен потому, что, во-первых, на уроках изучения нового происходит первое знакомство с предметным содержанием, котор</w:t>
      </w:r>
      <w:r w:rsidR="00480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составляет </w:t>
      </w: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основу математической речи школьников. </w:t>
      </w:r>
    </w:p>
    <w:p w:rsidR="001D682E" w:rsidRDefault="00C24D67" w:rsidP="001D682E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в процессе изучения нового материала ученик овладевает основами математической речи. Слушая грамотную математическую речь учителя (содержательную, логичную, обоснованную, осознанную, осмысленную, с грамотным употреблением математического языка и символики) он и сам приобщается к такой речи, получает первый опыт рассуждений, высказывает свои мысли в сотрудничестве с учителем и другими учениками.</w:t>
      </w:r>
    </w:p>
    <w:p w:rsidR="00C24D67" w:rsidRPr="00FD5B1C" w:rsidRDefault="00C24D67" w:rsidP="00FD5B1C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Третий этап состоит в том, что дальнейшее развитие математическая речь ученика получает в самостоятельной деятельности. ФГОС последнего поколения большое значение придают включению ученика в учебно-исследовательскую и проектную деятельность.</w:t>
      </w:r>
      <w:r w:rsid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речи требует много времени, а оно в последнее время для изучения математики всё более сокращается, тогда как объём изучаемого материала всё более увеличивается, т.е. математика из размышляющего и развивающего предмета становится предметом накопления фактов, что, конечно, не способствует его усвоению для учащихся. Многие исследователи в качестве главного условия развития речи школьников на первый план выдвигают речь учителя как образец для речи ученика и эталон, к которому должен ученик стремиться. </w:t>
      </w:r>
    </w:p>
    <w:p w:rsidR="00DD02B2" w:rsidRDefault="00C24D67" w:rsidP="00DD02B2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учебниках по математике вопросы, упражнения и задачи формулируются с помощью глаголов «вычислить», «упростить», «найти», «доказать», «построить» и т.д. В учебных пособиях по методике обучения математике, хотя и говорится о важности упражнений на каждом этапе усвоения знания, их явно недостаточно. Поэтому приведу список возможных заданий-вопросов, которые непосредственно напра</w:t>
      </w:r>
      <w:r w:rsidR="00031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влены на развитие </w:t>
      </w: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речи, актуализируют речевое мышление учеников.</w:t>
      </w:r>
    </w:p>
    <w:p w:rsidR="001D682E" w:rsidRPr="00031322" w:rsidRDefault="00031322" w:rsidP="00BF0172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24D67" w:rsidRPr="00031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Вспомните поставленную учебную задачу (цель), которую нам предстояло </w:t>
      </w:r>
    </w:p>
    <w:p w:rsidR="00C24D67" w:rsidRPr="001D682E" w:rsidRDefault="00031322" w:rsidP="00BF0172">
      <w:pPr>
        <w:spacing w:after="0" w:line="360" w:lineRule="auto"/>
        <w:ind w:left="-426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D682E" w:rsidRPr="001D682E">
        <w:rPr>
          <w:rFonts w:ascii="Times New Roman" w:eastAsia="Times New Roman" w:hAnsi="Times New Roman" w:cs="Times New Roman"/>
          <w:sz w:val="28"/>
          <w:szCs w:val="28"/>
          <w:lang w:eastAsia="ru-RU"/>
        </w:rPr>
        <w:t>ешить</w:t>
      </w:r>
      <w:r w:rsidR="001D68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4D67" w:rsidRPr="001D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результат мы получили? Решили ли мы поставленную задачу?</w:t>
      </w:r>
    </w:p>
    <w:p w:rsidR="00C24D67" w:rsidRPr="00FD5B1C" w:rsidRDefault="00C24D67" w:rsidP="00BF0172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2.Сформулируйте полученное определение (теорему).</w:t>
      </w:r>
    </w:p>
    <w:p w:rsidR="00C24D67" w:rsidRPr="00FD5B1C" w:rsidRDefault="00C24D67" w:rsidP="00BF0172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3.Определите, корректно ли определение (учитель модифицирует формулировку, добавляя или опуская некоторые слова: </w:t>
      </w:r>
    </w:p>
    <w:p w:rsidR="00C24D67" w:rsidRPr="00FD5B1C" w:rsidRDefault="00DC59ED" w:rsidP="00BF0172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24D67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.Выясните, подходят ли изображенные на рисунке фигуры (записанные алгебраические выражения) под данное понятие.</w:t>
      </w:r>
    </w:p>
    <w:p w:rsidR="00C24D67" w:rsidRPr="00FD5B1C" w:rsidRDefault="00DC59ED" w:rsidP="00BF0172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4D67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.Как вы думаете, задачи можно решать на основе введенного определения? Попытайтесь сами составить такие задачи.</w:t>
      </w:r>
    </w:p>
    <w:p w:rsidR="00C24D67" w:rsidRPr="00FD5B1C" w:rsidRDefault="00DC59ED" w:rsidP="00BF0172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24D67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.Вспомните, какие еще способы решения указанных з</w:t>
      </w:r>
      <w:r w:rsidR="0062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адач вы знаете? </w:t>
      </w:r>
    </w:p>
    <w:p w:rsidR="00FD5B1C" w:rsidRDefault="00DC59ED" w:rsidP="00BF0172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24D67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.Как бы вы оценили свою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выявлению свойств </w:t>
      </w:r>
      <w:r w:rsidR="00C24D67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понятия?</w:t>
      </w:r>
    </w:p>
    <w:p w:rsidR="00C24D67" w:rsidRPr="00FD5B1C" w:rsidRDefault="00DC59ED" w:rsidP="00BF0172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24D67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. Сформулируйте доказанную теорему. Выделите её условие, заключение.</w:t>
      </w:r>
    </w:p>
    <w:p w:rsidR="00C24D67" w:rsidRPr="00FD5B1C" w:rsidRDefault="00DC59ED" w:rsidP="00BF0172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24D67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. Сформулируйте обратное (противоположное)утверждение.</w:t>
      </w:r>
    </w:p>
    <w:p w:rsidR="008128BC" w:rsidRDefault="00DC59ED" w:rsidP="00BF0172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24D67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Расскажите основ</w:t>
      </w:r>
      <w:r w:rsidR="00B56710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идею (прием) доказательства,с</w:t>
      </w:r>
      <w:r w:rsidR="00C24D67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оставьте план </w:t>
      </w:r>
    </w:p>
    <w:p w:rsidR="00C24D67" w:rsidRPr="00FD5B1C" w:rsidRDefault="00B56710" w:rsidP="00BF0172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24D67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Выделите базис доказательства (опорные теоремы, аксиомы, определения).</w:t>
      </w:r>
    </w:p>
    <w:p w:rsidR="00C24D67" w:rsidRPr="00FD5B1C" w:rsidRDefault="00B56710" w:rsidP="00BF0172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24D67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Найдите другой способ доказательства (возмо</w:t>
      </w:r>
      <w:r w:rsidR="00812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жны указания со стороны </w:t>
      </w:r>
      <w:r w:rsidR="00DD02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24D67" w:rsidRPr="00FD5B1C" w:rsidRDefault="00B56710" w:rsidP="00BF0172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24D67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Вспомните, с помощью каких теорем, правил можно решать указанные </w:t>
      </w:r>
      <w:r w:rsidR="00F33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24D67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задач (перечисляются в этом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D67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все известные ранее способы)?</w:t>
      </w:r>
    </w:p>
    <w:p w:rsidR="00C24D67" w:rsidRPr="00FD5B1C" w:rsidRDefault="00B56710" w:rsidP="00BF0172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24D67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Составьте сами задачи на применение полученног</w:t>
      </w:r>
      <w:r w:rsidR="00DD02B2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определения, теоремы)</w:t>
      </w:r>
    </w:p>
    <w:p w:rsidR="00C24D67" w:rsidRPr="00FD5B1C" w:rsidRDefault="00B56710" w:rsidP="00BF0172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24D67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Выделите умения, которыми нужно б</w:t>
      </w:r>
      <w:r w:rsidR="008128BC">
        <w:rPr>
          <w:rFonts w:ascii="Times New Roman" w:eastAsia="Times New Roman" w:hAnsi="Times New Roman" w:cs="Times New Roman"/>
          <w:sz w:val="28"/>
          <w:szCs w:val="28"/>
          <w:lang w:eastAsia="ru-RU"/>
        </w:rPr>
        <w:t>ыло владеть для получения но</w:t>
      </w:r>
      <w:r w:rsidR="00C24D67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правила.</w:t>
      </w:r>
    </w:p>
    <w:p w:rsidR="00C24D67" w:rsidRPr="00FD5B1C" w:rsidRDefault="00B56710" w:rsidP="00BF0172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24D67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Найд</w:t>
      </w:r>
      <w:r w:rsidR="00DD02B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 ошибку в решении</w:t>
      </w:r>
      <w:r w:rsidR="00C24D67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чем она заключается и как ее исправить.</w:t>
      </w:r>
    </w:p>
    <w:p w:rsidR="00C24D67" w:rsidRPr="00FD5B1C" w:rsidRDefault="00B56710" w:rsidP="00BF0172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4D67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Расскажите соседу по парте доказательство теоремы, решение задачи ит.д. </w:t>
      </w:r>
      <w:r w:rsidR="00AE3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D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24D67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таких задач можно продолжать и далее. Главное, чтобы учитель давал школьникам аналогичные упражнения на каждом уроке, систематически и целенаправленно. Для этого не нужно дополнительного времени. Приведенные задания органично вписываются в учебный процесс обучения математике на каждом из его этапов.  Как они работают на уроках изучения нового материала.</w:t>
      </w:r>
      <w:r w:rsidR="006253E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24D67" w:rsidRPr="00FD5B1C" w:rsidRDefault="00C24D67" w:rsidP="00BF0172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Приведу фрагмент урока изучения нового по теме «Сложение дробей с разными знаменателями»:На доске написаны два числа, и учитель задает вопрос.</w:t>
      </w:r>
    </w:p>
    <w:p w:rsidR="00C24D67" w:rsidRPr="00FD5B1C" w:rsidRDefault="00C24D67" w:rsidP="00FD5B1C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Вспомним, как сравнить эти дроби</w:t>
      </w:r>
      <w:r w:rsidR="006253E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4D67" w:rsidRPr="00FD5B1C" w:rsidRDefault="00C24D67" w:rsidP="00FD5B1C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-Мы имеем две дроби с равными знаменателями. А из двух дробей с равными знаменателями больше будет та, у ко</w:t>
      </w:r>
      <w:r w:rsidR="006253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числитель больше</w:t>
      </w: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4D67" w:rsidRPr="00FD5B1C" w:rsidRDefault="006253ED" w:rsidP="008128BC">
      <w:pPr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-Можете ли вы сравнить эти дроби?</w:t>
      </w:r>
      <w:r w:rsidR="00C24D67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(даются две дроби с разными знаменателями) </w:t>
      </w:r>
    </w:p>
    <w:p w:rsidR="00C24D67" w:rsidRPr="00FD5B1C" w:rsidRDefault="00C24D67" w:rsidP="00AE39FC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-Мы не можем сравнить эти дроби, потому что у них</w:t>
      </w:r>
      <w:r w:rsidR="00AE3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знаменатели.</w:t>
      </w:r>
    </w:p>
    <w:p w:rsidR="00C24D67" w:rsidRPr="00FD5B1C" w:rsidRDefault="00C24D67" w:rsidP="00FD5B1C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-Есть ли у вас предложения, как решить эту задачу? </w:t>
      </w:r>
    </w:p>
    <w:p w:rsidR="00C24D67" w:rsidRPr="00FD5B1C" w:rsidRDefault="00C24D67" w:rsidP="00FD5B1C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-Используйте для этого прием сведения неизвестной задачи к известной.</w:t>
      </w:r>
    </w:p>
    <w:p w:rsidR="00C24D67" w:rsidRPr="00FD5B1C" w:rsidRDefault="00C24D67" w:rsidP="00FD5B1C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-Наверное, сначала эти дроби нужно привести к общему знаменателю, а потом </w:t>
      </w:r>
      <w:r w:rsidR="00DC59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Расскажите, как привести дроби к</w:t>
      </w:r>
      <w:r w:rsidR="00AE3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3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общему</w:t>
      </w:r>
      <w:r w:rsidR="00DC5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3E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знаменателю.</w:t>
      </w:r>
    </w:p>
    <w:p w:rsidR="00C24D67" w:rsidRPr="00FD5B1C" w:rsidRDefault="00C24D67" w:rsidP="00FD5B1C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-Чтобы привести две дроби к общему зн</w:t>
      </w:r>
      <w:r w:rsidR="00AE3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аменателю, надо найти </w:t>
      </w:r>
      <w:r w:rsidR="006253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</w:t>
      </w:r>
      <w:r w:rsidR="00AE39FC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4D67" w:rsidRPr="00FD5B1C" w:rsidRDefault="00C24D67" w:rsidP="00FD5B1C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-Ачто называется наименьшим общим кратным?</w:t>
      </w:r>
    </w:p>
    <w:p w:rsidR="00C24D67" w:rsidRPr="00FD5B1C" w:rsidRDefault="006253ED" w:rsidP="00FD5B1C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-НОК</w:t>
      </w:r>
      <w:r w:rsidR="00C24D67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чисел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 наименьшее из чисел...</w:t>
      </w:r>
      <w:r w:rsidR="00B567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24D67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найти НОК</w:t>
      </w:r>
      <w:r w:rsidR="00C24D67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24D67" w:rsidRPr="00FD5B1C" w:rsidRDefault="00C24D67" w:rsidP="00DC59ED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-Чтоб</w:t>
      </w:r>
      <w:r w:rsidR="00DC59ED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найти НОК</w:t>
      </w: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нескольких чисел, для этого нужно каждое из имеющихся чисел разложить на простые множители, и в разложение </w:t>
      </w:r>
      <w:r w:rsidR="00DC5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большего из чисел </w:t>
      </w:r>
      <w:r w:rsidR="00B56710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</w:p>
    <w:p w:rsidR="00C24D67" w:rsidRPr="00FD5B1C" w:rsidRDefault="00C24D67" w:rsidP="00FD5B1C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-А теперь самостоятельно приведите дроби к общему знаменателю и сравните их. Решение запишите в тетради.</w:t>
      </w:r>
    </w:p>
    <w:p w:rsidR="00C24D67" w:rsidRPr="00FD5B1C" w:rsidRDefault="00C24D67" w:rsidP="00FD5B1C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 в зависимости от класса, один ученик проговаривает решение вслух, другой продолжает  и.т.д.,а остальные записывают в тетради.</w:t>
      </w:r>
    </w:p>
    <w:p w:rsidR="00C24D67" w:rsidRPr="00FD5B1C" w:rsidRDefault="00C24D67" w:rsidP="00FD5B1C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-Следующее задание: найдите сумму чисел и объясните свой ответ.</w:t>
      </w:r>
    </w:p>
    <w:p w:rsidR="00C24D67" w:rsidRPr="00FD5B1C" w:rsidRDefault="00C24D67" w:rsidP="00FD5B1C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-Имеем две дроби с равными знаменателями. Поэтому применяем правило сложения дробей с равными знаменателями. </w:t>
      </w:r>
    </w:p>
    <w:p w:rsidR="00C24D67" w:rsidRPr="00FD5B1C" w:rsidRDefault="00C24D67" w:rsidP="00FD5B1C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этого, нужно знаменатель остав</w:t>
      </w:r>
      <w:r w:rsidR="00DC59ED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тот же, а числители сложить.</w:t>
      </w: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4D67" w:rsidRPr="00FD5B1C" w:rsidRDefault="00C24D67" w:rsidP="00FD5B1C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-Верно, а теперь найдите сумму чисел</w:t>
      </w:r>
      <w:r w:rsidR="00B56710">
        <w:rPr>
          <w:rFonts w:ascii="Times New Roman" w:eastAsia="Times New Roman" w:hAnsi="Times New Roman" w:cs="Times New Roman"/>
          <w:sz w:val="28"/>
          <w:szCs w:val="28"/>
          <w:lang w:eastAsia="ru-RU"/>
        </w:rPr>
        <w:t>-дроби сразными знаменателями</w:t>
      </w: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4D67" w:rsidRPr="00FD5B1C" w:rsidRDefault="00C24D67" w:rsidP="00FD5B1C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 не могут это сделать, хотя и предлагают гипотезы: сложить числители, сложить знаменатели, первое число з</w:t>
      </w:r>
      <w:r w:rsidR="0003132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аписать в числитель, а второе ...</w:t>
      </w:r>
    </w:p>
    <w:p w:rsidR="00C24D67" w:rsidRPr="00FD5B1C" w:rsidRDefault="00C24D67" w:rsidP="00FD5B1C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-Почему вы не можете решить это задание?</w:t>
      </w:r>
    </w:p>
    <w:p w:rsidR="00DC59ED" w:rsidRDefault="00DC59ED" w:rsidP="00DC59ED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24D67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умеем складывать дроби с одинаковыми знаменателями, а в этом задании требуется сложить две дроби с разными знаменателями.</w:t>
      </w:r>
    </w:p>
    <w:p w:rsidR="00C24D67" w:rsidRPr="00FD5B1C" w:rsidRDefault="00C24D67" w:rsidP="00DC59ED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А нужно ли уметь складывать</w:t>
      </w:r>
      <w:r w:rsidR="00DC5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дроби с разными знаменателями?</w:t>
      </w: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Приходится ли это делать в жизни? Хотели бы вы научиться складывать дроби с разными знаменателями? Если да, то как бы вы сказали, чем мы должны заняться на сегодняшнем уроке?</w:t>
      </w:r>
    </w:p>
    <w:p w:rsidR="00C24D67" w:rsidRPr="00FD5B1C" w:rsidRDefault="00C24D67" w:rsidP="00FD5B1C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-Нужно, поскольку сейчас мы умеем складывать только те дроби, у которых знаменатели совпадают, а в задачах и в реальных ситуациях чаще всего они совпадать не будут, поэтому мы хотим научиться выполнять это действие. Поэтому, мы должны найти способ сложения дробей с разными знаменателями.</w:t>
      </w:r>
    </w:p>
    <w:p w:rsidR="00C24D67" w:rsidRPr="00FD5B1C" w:rsidRDefault="00C24D67" w:rsidP="00FD5B1C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-Правильно. Это цель нашего урока. Попытайтесь сформулировать ее сами.</w:t>
      </w:r>
    </w:p>
    <w:p w:rsidR="00C24D67" w:rsidRPr="00FD5B1C" w:rsidRDefault="00C24D67" w:rsidP="00FD5B1C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-Цель сегодняшнего урока –найти и обосновать способ сложения двух дробей с разными знаменателями.</w:t>
      </w:r>
    </w:p>
    <w:p w:rsidR="00C24D67" w:rsidRPr="00FD5B1C" w:rsidRDefault="00C24D67" w:rsidP="00DC59ED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-Тогда темой урока будет...Сложение дробей с разными знаменателями (записывают в тетради). </w:t>
      </w:r>
      <w:r w:rsidR="00F518F6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был м</w:t>
      </w: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518F6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тивационно-ориентировочный этап урока</w:t>
      </w:r>
      <w:r w:rsidR="001D68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4D67" w:rsidRPr="00FD5B1C" w:rsidRDefault="00C24D67" w:rsidP="00FD5B1C">
      <w:pPr>
        <w:spacing w:after="0" w:line="36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Организованная таким образом работа на уроке позволяет актуализировать как внешнюю, так и внутреннюю речь ученика. В то же время, она делает осмысленной для ученика его последующую работу на уроке и включает в работу </w:t>
      </w:r>
    </w:p>
    <w:p w:rsidR="00F13823" w:rsidRDefault="00F13823" w:rsidP="00F13823">
      <w:pPr>
        <w:spacing w:after="0" w:line="36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710" w:rsidRPr="00F13823" w:rsidRDefault="00F518F6" w:rsidP="00F13823">
      <w:pPr>
        <w:spacing w:after="0" w:line="36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F13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bookmarkEnd w:id="0"/>
    <w:p w:rsidR="00C24D67" w:rsidRDefault="00B56710" w:rsidP="004802E6">
      <w:pPr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hyperlink r:id="rId9" w:tooltip="Гальперин Петр Яковлевич" w:history="1">
        <w:r w:rsidR="00C24D67" w:rsidRPr="00BF01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Гальперин</w:t>
        </w:r>
      </w:hyperlink>
      <w:r w:rsidR="00C24D67" w:rsidRPr="00FD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П.Я. Методы обучения и умственное развитие ребенка. М.: Изд-во Моск. ун-та, 1985.</w:t>
      </w:r>
    </w:p>
    <w:p w:rsidR="00B56710" w:rsidRPr="00FD5B1C" w:rsidRDefault="00B56710" w:rsidP="004802E6">
      <w:pPr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2.Горчаков А.С. Развитие математической речи школьников. Москва. 1997г</w:t>
      </w:r>
    </w:p>
    <w:sectPr w:rsidR="00B56710" w:rsidRPr="00FD5B1C" w:rsidSect="00F13823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823" w:rsidRDefault="00F13823" w:rsidP="00F13823">
      <w:pPr>
        <w:spacing w:after="0" w:line="240" w:lineRule="auto"/>
      </w:pPr>
      <w:r>
        <w:separator/>
      </w:r>
    </w:p>
  </w:endnote>
  <w:endnote w:type="continuationSeparator" w:id="0">
    <w:p w:rsidR="00F13823" w:rsidRDefault="00F13823" w:rsidP="00F1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823" w:rsidRDefault="00F13823" w:rsidP="00F13823">
      <w:pPr>
        <w:spacing w:after="0" w:line="240" w:lineRule="auto"/>
      </w:pPr>
      <w:r>
        <w:separator/>
      </w:r>
    </w:p>
  </w:footnote>
  <w:footnote w:type="continuationSeparator" w:id="0">
    <w:p w:rsidR="00F13823" w:rsidRDefault="00F13823" w:rsidP="00F13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0612483"/>
      <w:docPartObj>
        <w:docPartGallery w:val="Page Numbers (Top of Page)"/>
        <w:docPartUnique/>
      </w:docPartObj>
    </w:sdtPr>
    <w:sdtContent>
      <w:p w:rsidR="00F13823" w:rsidRDefault="00F138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13823" w:rsidRDefault="00F1382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D4A19"/>
    <w:multiLevelType w:val="hybridMultilevel"/>
    <w:tmpl w:val="8AA8FA14"/>
    <w:lvl w:ilvl="0" w:tplc="69EA935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E525CF4"/>
    <w:multiLevelType w:val="multilevel"/>
    <w:tmpl w:val="7BC0EE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5E483D"/>
    <w:multiLevelType w:val="hybridMultilevel"/>
    <w:tmpl w:val="71B6E778"/>
    <w:lvl w:ilvl="0" w:tplc="775EEA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D67"/>
    <w:rsid w:val="00031322"/>
    <w:rsid w:val="000D57AD"/>
    <w:rsid w:val="001D682E"/>
    <w:rsid w:val="00383904"/>
    <w:rsid w:val="004802E6"/>
    <w:rsid w:val="006253ED"/>
    <w:rsid w:val="00681A3D"/>
    <w:rsid w:val="00697A61"/>
    <w:rsid w:val="00767961"/>
    <w:rsid w:val="008128BC"/>
    <w:rsid w:val="0086791D"/>
    <w:rsid w:val="00973AA1"/>
    <w:rsid w:val="009B1EA2"/>
    <w:rsid w:val="00A121A5"/>
    <w:rsid w:val="00AE39FC"/>
    <w:rsid w:val="00B56710"/>
    <w:rsid w:val="00BF0172"/>
    <w:rsid w:val="00C24D67"/>
    <w:rsid w:val="00DC59ED"/>
    <w:rsid w:val="00DD02B2"/>
    <w:rsid w:val="00EF5CCF"/>
    <w:rsid w:val="00F13823"/>
    <w:rsid w:val="00F33D56"/>
    <w:rsid w:val="00F518F6"/>
    <w:rsid w:val="00FD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518F6"/>
    <w:rPr>
      <w:rFonts w:cs="Times New Roman"/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D68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13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3823"/>
  </w:style>
  <w:style w:type="paragraph" w:styleId="a8">
    <w:name w:val="footer"/>
    <w:basedOn w:val="a"/>
    <w:link w:val="a9"/>
    <w:uiPriority w:val="99"/>
    <w:unhideWhenUsed/>
    <w:rsid w:val="00F13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38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207000035@tatar.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rsev.ru/galperin-petr-yakovle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Альберт</cp:lastModifiedBy>
  <cp:revision>10</cp:revision>
  <dcterms:created xsi:type="dcterms:W3CDTF">2016-04-21T19:51:00Z</dcterms:created>
  <dcterms:modified xsi:type="dcterms:W3CDTF">2016-04-25T10:27:00Z</dcterms:modified>
</cp:coreProperties>
</file>