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A4" w:rsidRDefault="004114A4" w:rsidP="00167770">
      <w:pPr>
        <w:spacing w:after="0" w:line="360" w:lineRule="auto"/>
        <w:ind w:left="-709" w:firstLine="56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Урок истории с использованием смарт-доски для студентов СПО</w:t>
      </w:r>
    </w:p>
    <w:p w:rsidR="00167770" w:rsidRPr="00167770" w:rsidRDefault="00167770" w:rsidP="00167770">
      <w:pPr>
        <w:spacing w:after="0" w:line="360" w:lineRule="auto"/>
        <w:ind w:left="-709" w:firstLine="56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Каримова </w:t>
      </w:r>
      <w:proofErr w:type="spellStart"/>
      <w:r>
        <w:rPr>
          <w:rFonts w:ascii="Times New Roman" w:hAnsi="Times New Roman" w:cs="Times New Roman"/>
          <w:b/>
          <w:color w:val="000000"/>
          <w:sz w:val="28"/>
          <w:szCs w:val="28"/>
          <w:shd w:val="clear" w:color="auto" w:fill="FFFFFF"/>
        </w:rPr>
        <w:t>Илиза</w:t>
      </w:r>
      <w:proofErr w:type="spellEnd"/>
      <w:r>
        <w:rPr>
          <w:rFonts w:ascii="Times New Roman" w:hAnsi="Times New Roman" w:cs="Times New Roman"/>
          <w:b/>
          <w:color w:val="000000"/>
          <w:sz w:val="28"/>
          <w:szCs w:val="28"/>
          <w:shd w:val="clear" w:color="auto" w:fill="FFFFFF"/>
        </w:rPr>
        <w:t xml:space="preserve"> </w:t>
      </w:r>
      <w:proofErr w:type="spellStart"/>
      <w:r>
        <w:rPr>
          <w:rFonts w:ascii="Times New Roman" w:hAnsi="Times New Roman" w:cs="Times New Roman"/>
          <w:b/>
          <w:color w:val="000000"/>
          <w:sz w:val="28"/>
          <w:szCs w:val="28"/>
          <w:shd w:val="clear" w:color="auto" w:fill="FFFFFF"/>
        </w:rPr>
        <w:t>Айдаровна</w:t>
      </w:r>
      <w:proofErr w:type="spellEnd"/>
      <w:r>
        <w:rPr>
          <w:rFonts w:ascii="Times New Roman" w:hAnsi="Times New Roman" w:cs="Times New Roman"/>
          <w:b/>
          <w:color w:val="000000"/>
          <w:sz w:val="28"/>
          <w:szCs w:val="28"/>
          <w:shd w:val="clear" w:color="auto" w:fill="FFFFFF"/>
        </w:rPr>
        <w:t xml:space="preserve">, </w:t>
      </w:r>
      <w:hyperlink r:id="rId4" w:history="1">
        <w:r w:rsidRPr="002C2CC8">
          <w:rPr>
            <w:rStyle w:val="a5"/>
            <w:rFonts w:ascii="Times New Roman" w:hAnsi="Times New Roman" w:cs="Times New Roman"/>
            <w:b/>
            <w:sz w:val="28"/>
            <w:szCs w:val="28"/>
            <w:shd w:val="clear" w:color="auto" w:fill="FFFFFF"/>
            <w:lang w:val="en-US"/>
          </w:rPr>
          <w:t>iliza</w:t>
        </w:r>
        <w:r w:rsidRPr="00167770">
          <w:rPr>
            <w:rStyle w:val="a5"/>
            <w:rFonts w:ascii="Times New Roman" w:hAnsi="Times New Roman" w:cs="Times New Roman"/>
            <w:b/>
            <w:sz w:val="28"/>
            <w:szCs w:val="28"/>
            <w:shd w:val="clear" w:color="auto" w:fill="FFFFFF"/>
          </w:rPr>
          <w:t>.</w:t>
        </w:r>
        <w:r w:rsidRPr="002C2CC8">
          <w:rPr>
            <w:rStyle w:val="a5"/>
            <w:rFonts w:ascii="Times New Roman" w:hAnsi="Times New Roman" w:cs="Times New Roman"/>
            <w:b/>
            <w:sz w:val="28"/>
            <w:szCs w:val="28"/>
            <w:shd w:val="clear" w:color="auto" w:fill="FFFFFF"/>
            <w:lang w:val="en-US"/>
          </w:rPr>
          <w:t>karimova</w:t>
        </w:r>
        <w:r w:rsidRPr="00167770">
          <w:rPr>
            <w:rStyle w:val="a5"/>
            <w:rFonts w:ascii="Times New Roman" w:hAnsi="Times New Roman" w:cs="Times New Roman"/>
            <w:b/>
            <w:sz w:val="28"/>
            <w:szCs w:val="28"/>
            <w:shd w:val="clear" w:color="auto" w:fill="FFFFFF"/>
          </w:rPr>
          <w:t>@</w:t>
        </w:r>
        <w:r w:rsidRPr="002C2CC8">
          <w:rPr>
            <w:rStyle w:val="a5"/>
            <w:rFonts w:ascii="Times New Roman" w:hAnsi="Times New Roman" w:cs="Times New Roman"/>
            <w:b/>
            <w:sz w:val="28"/>
            <w:szCs w:val="28"/>
            <w:shd w:val="clear" w:color="auto" w:fill="FFFFFF"/>
            <w:lang w:val="en-US"/>
          </w:rPr>
          <w:t>mail</w:t>
        </w:r>
        <w:r w:rsidRPr="00167770">
          <w:rPr>
            <w:rStyle w:val="a5"/>
            <w:rFonts w:ascii="Times New Roman" w:hAnsi="Times New Roman" w:cs="Times New Roman"/>
            <w:b/>
            <w:sz w:val="28"/>
            <w:szCs w:val="28"/>
            <w:shd w:val="clear" w:color="auto" w:fill="FFFFFF"/>
          </w:rPr>
          <w:t>.</w:t>
        </w:r>
        <w:r w:rsidRPr="002C2CC8">
          <w:rPr>
            <w:rStyle w:val="a5"/>
            <w:rFonts w:ascii="Times New Roman" w:hAnsi="Times New Roman" w:cs="Times New Roman"/>
            <w:b/>
            <w:sz w:val="28"/>
            <w:szCs w:val="28"/>
            <w:shd w:val="clear" w:color="auto" w:fill="FFFFFF"/>
            <w:lang w:val="en-US"/>
          </w:rPr>
          <w:t>ru</w:t>
        </w:r>
      </w:hyperlink>
    </w:p>
    <w:p w:rsidR="004114A4" w:rsidRDefault="004114A4" w:rsidP="00167770">
      <w:pPr>
        <w:spacing w:after="0" w:line="360" w:lineRule="auto"/>
        <w:ind w:left="-709" w:firstLine="567"/>
        <w:jc w:val="center"/>
        <w:rPr>
          <w:rFonts w:ascii="Times New Roman" w:hAnsi="Times New Roman" w:cs="Times New Roman"/>
          <w:b/>
          <w:color w:val="000000"/>
          <w:sz w:val="28"/>
          <w:szCs w:val="28"/>
          <w:shd w:val="clear" w:color="auto" w:fill="FFFFFF"/>
        </w:rPr>
      </w:pPr>
      <w:r w:rsidRPr="00167770">
        <w:rPr>
          <w:rFonts w:ascii="Times New Roman" w:hAnsi="Times New Roman" w:cs="Times New Roman"/>
          <w:b/>
          <w:color w:val="000000"/>
          <w:sz w:val="28"/>
          <w:szCs w:val="28"/>
          <w:shd w:val="clear" w:color="auto" w:fill="FFFFFF"/>
        </w:rPr>
        <w:t xml:space="preserve">ГАПОУ «Казанский педагогический колледж», </w:t>
      </w:r>
      <w:proofErr w:type="gramStart"/>
      <w:r w:rsidRPr="00167770">
        <w:rPr>
          <w:rFonts w:ascii="Times New Roman" w:hAnsi="Times New Roman" w:cs="Times New Roman"/>
          <w:b/>
          <w:color w:val="000000"/>
          <w:sz w:val="28"/>
          <w:szCs w:val="28"/>
          <w:shd w:val="clear" w:color="auto" w:fill="FFFFFF"/>
        </w:rPr>
        <w:t>г</w:t>
      </w:r>
      <w:proofErr w:type="gramEnd"/>
      <w:r w:rsidRPr="00167770">
        <w:rPr>
          <w:rFonts w:ascii="Times New Roman" w:hAnsi="Times New Roman" w:cs="Times New Roman"/>
          <w:b/>
          <w:color w:val="000000"/>
          <w:sz w:val="28"/>
          <w:szCs w:val="28"/>
          <w:shd w:val="clear" w:color="auto" w:fill="FFFFFF"/>
        </w:rPr>
        <w:t>. Казань</w:t>
      </w:r>
    </w:p>
    <w:p w:rsidR="00AB0E53" w:rsidRDefault="00AB0E53" w:rsidP="00AB0E53">
      <w:pPr>
        <w:pStyle w:val="a3"/>
        <w:spacing w:before="0" w:beforeAutospacing="0" w:after="0" w:afterAutospacing="0" w:line="360" w:lineRule="auto"/>
        <w:ind w:left="-709" w:firstLine="567"/>
        <w:jc w:val="both"/>
        <w:rPr>
          <w:color w:val="000000"/>
          <w:sz w:val="28"/>
          <w:szCs w:val="28"/>
        </w:rPr>
      </w:pPr>
      <w:r w:rsidRPr="00AB0E53">
        <w:rPr>
          <w:i/>
          <w:color w:val="000000"/>
          <w:sz w:val="28"/>
          <w:szCs w:val="28"/>
          <w:shd w:val="clear" w:color="auto" w:fill="FFFFFF"/>
        </w:rPr>
        <w:t>Аннотация:</w:t>
      </w:r>
      <w:r w:rsidRPr="00AB0E53">
        <w:rPr>
          <w:sz w:val="28"/>
          <w:szCs w:val="28"/>
        </w:rPr>
        <w:t xml:space="preserve"> </w:t>
      </w:r>
      <w:r>
        <w:rPr>
          <w:sz w:val="28"/>
          <w:szCs w:val="28"/>
        </w:rPr>
        <w:t>Благодаря смарт-доске</w:t>
      </w:r>
      <w:r w:rsidRPr="004114A4">
        <w:rPr>
          <w:sz w:val="28"/>
          <w:szCs w:val="28"/>
        </w:rPr>
        <w:t xml:space="preserve"> </w:t>
      </w:r>
      <w:r>
        <w:rPr>
          <w:color w:val="000000"/>
          <w:sz w:val="28"/>
          <w:szCs w:val="28"/>
        </w:rPr>
        <w:t>студенты осмысливают сложные идеи в результате  эффективной  и динамичной подачи  материалов. Как известно, лучше всего информация запоминается, когда человек видит, слышит, сам что-то запишет, нарисует, применит на практике. Такие возможности предоставляются при работе со смарт-досками. При этом преподаватель  имеет право использовать разные  стили обучения, обратиться к всевозможным ресурсам, исходя из темы своего занятия.</w:t>
      </w:r>
      <w:r w:rsidRPr="00AB0E53">
        <w:rPr>
          <w:sz w:val="28"/>
          <w:szCs w:val="28"/>
          <w:shd w:val="clear" w:color="auto" w:fill="FFFFFF"/>
        </w:rPr>
        <w:t xml:space="preserve"> </w:t>
      </w:r>
      <w:r w:rsidRPr="00F40067">
        <w:rPr>
          <w:sz w:val="28"/>
          <w:szCs w:val="28"/>
          <w:shd w:val="clear" w:color="auto" w:fill="FFFFFF"/>
        </w:rPr>
        <w:t xml:space="preserve">Новый подход к проектированию </w:t>
      </w:r>
      <w:r>
        <w:rPr>
          <w:sz w:val="28"/>
          <w:szCs w:val="28"/>
          <w:shd w:val="clear" w:color="auto" w:fill="FFFFFF"/>
        </w:rPr>
        <w:t xml:space="preserve">уроков истории </w:t>
      </w:r>
      <w:r w:rsidRPr="00F40067">
        <w:rPr>
          <w:sz w:val="28"/>
          <w:szCs w:val="28"/>
          <w:shd w:val="clear" w:color="auto" w:fill="FFFFFF"/>
        </w:rPr>
        <w:t>позволит опираться на образное восприятие материала учащимися благодаря возможностям размещения видео- и фотоизображений в контексте схематического рас</w:t>
      </w:r>
      <w:r>
        <w:rPr>
          <w:sz w:val="28"/>
          <w:szCs w:val="28"/>
          <w:shd w:val="clear" w:color="auto" w:fill="FFFFFF"/>
        </w:rPr>
        <w:t xml:space="preserve">положения элементов на слайде, </w:t>
      </w:r>
      <w:r w:rsidRPr="00F40067">
        <w:rPr>
          <w:sz w:val="28"/>
          <w:szCs w:val="28"/>
          <w:shd w:val="clear" w:color="auto" w:fill="FFFFFF"/>
        </w:rPr>
        <w:t xml:space="preserve"> также стимулировать мотивацию к работе с компьютерными ресурсами и </w:t>
      </w:r>
      <w:r>
        <w:rPr>
          <w:sz w:val="28"/>
          <w:szCs w:val="28"/>
          <w:shd w:val="clear" w:color="auto" w:fill="FFFFFF"/>
        </w:rPr>
        <w:t xml:space="preserve">различными </w:t>
      </w:r>
      <w:r w:rsidRPr="00F40067">
        <w:rPr>
          <w:sz w:val="28"/>
          <w:szCs w:val="28"/>
          <w:shd w:val="clear" w:color="auto" w:fill="FFFFFF"/>
        </w:rPr>
        <w:t>зада</w:t>
      </w:r>
      <w:r>
        <w:rPr>
          <w:sz w:val="28"/>
          <w:szCs w:val="28"/>
          <w:shd w:val="clear" w:color="auto" w:fill="FFFFFF"/>
        </w:rPr>
        <w:t>ниями</w:t>
      </w:r>
      <w:r w:rsidRPr="00F40067">
        <w:rPr>
          <w:sz w:val="28"/>
          <w:szCs w:val="28"/>
          <w:shd w:val="clear" w:color="auto" w:fill="FFFFFF"/>
        </w:rPr>
        <w:t>. При таком подходе экономится время на последовательное информационное  наполнение урока, расширяются перспективы</w:t>
      </w:r>
    </w:p>
    <w:p w:rsidR="00AB0E53" w:rsidRPr="00AB0E53" w:rsidRDefault="00AB0E53" w:rsidP="00AB0E53">
      <w:pPr>
        <w:spacing w:after="0" w:line="360" w:lineRule="auto"/>
        <w:ind w:left="-709" w:firstLine="567"/>
        <w:rPr>
          <w:rFonts w:ascii="Times New Roman" w:hAnsi="Times New Roman" w:cs="Times New Roman"/>
          <w:color w:val="000000"/>
          <w:sz w:val="28"/>
          <w:szCs w:val="28"/>
          <w:shd w:val="clear" w:color="auto" w:fill="FFFFFF"/>
        </w:rPr>
      </w:pPr>
    </w:p>
    <w:p w:rsidR="004114A4" w:rsidRDefault="004114A4" w:rsidP="004114A4">
      <w:pPr>
        <w:spacing w:after="0" w:line="360" w:lineRule="auto"/>
        <w:ind w:left="-709" w:firstLine="567"/>
        <w:jc w:val="both"/>
        <w:rPr>
          <w:rFonts w:ascii="Times New Roman" w:hAnsi="Times New Roman" w:cs="Times New Roman"/>
          <w:b/>
          <w:iCs/>
          <w:sz w:val="28"/>
          <w:szCs w:val="28"/>
        </w:rPr>
      </w:pPr>
    </w:p>
    <w:p w:rsidR="004114A4" w:rsidRPr="00F85347" w:rsidRDefault="00177015" w:rsidP="00F85347">
      <w:pPr>
        <w:spacing w:after="0" w:line="360" w:lineRule="auto"/>
        <w:ind w:left="-709" w:firstLine="567"/>
        <w:jc w:val="both"/>
        <w:rPr>
          <w:rFonts w:ascii="Times New Roman" w:hAnsi="Times New Roman" w:cs="Times New Roman"/>
          <w:sz w:val="28"/>
          <w:szCs w:val="28"/>
        </w:rPr>
      </w:pPr>
      <w:r w:rsidRPr="00F85347">
        <w:rPr>
          <w:rFonts w:ascii="Times New Roman" w:hAnsi="Times New Roman" w:cs="Times New Roman"/>
          <w:sz w:val="28"/>
          <w:szCs w:val="28"/>
          <w:shd w:val="clear" w:color="auto" w:fill="FFFFFF"/>
        </w:rPr>
        <w:t>Большую роль в овладении учебными предметами играет мотивация, настроенность учащихся на учебу. Разнообразить процесс</w:t>
      </w:r>
      <w:r w:rsidR="00F85347" w:rsidRPr="00F85347">
        <w:rPr>
          <w:rFonts w:ascii="Times New Roman" w:hAnsi="Times New Roman" w:cs="Times New Roman"/>
          <w:sz w:val="28"/>
          <w:szCs w:val="28"/>
          <w:shd w:val="clear" w:color="auto" w:fill="FFFFFF"/>
        </w:rPr>
        <w:t xml:space="preserve"> обучения</w:t>
      </w:r>
      <w:r w:rsidRPr="00F85347">
        <w:rPr>
          <w:rFonts w:ascii="Times New Roman" w:hAnsi="Times New Roman" w:cs="Times New Roman"/>
          <w:sz w:val="28"/>
          <w:szCs w:val="28"/>
          <w:shd w:val="clear" w:color="auto" w:fill="FFFFFF"/>
        </w:rPr>
        <w:t xml:space="preserve"> и увлечь студентов можно с помощью различных технологий, </w:t>
      </w:r>
      <w:r w:rsidR="00F85347" w:rsidRPr="00F85347">
        <w:rPr>
          <w:rFonts w:ascii="Times New Roman" w:hAnsi="Times New Roman" w:cs="Times New Roman"/>
          <w:sz w:val="28"/>
          <w:szCs w:val="28"/>
          <w:shd w:val="clear" w:color="auto" w:fill="FFFFFF"/>
        </w:rPr>
        <w:t xml:space="preserve">например, </w:t>
      </w:r>
      <w:r w:rsidRPr="00F85347">
        <w:rPr>
          <w:rFonts w:ascii="Times New Roman" w:hAnsi="Times New Roman" w:cs="Times New Roman"/>
          <w:sz w:val="28"/>
          <w:szCs w:val="28"/>
          <w:shd w:val="clear" w:color="auto" w:fill="FFFFFF"/>
        </w:rPr>
        <w:t xml:space="preserve">таких как компьютеры и интерактивные доски. Использование компьютерных и мультимедийных технологий позволяет не только сделать урок более интересным, но совместить различные  предметы, такие как информатика, </w:t>
      </w:r>
      <w:proofErr w:type="gramStart"/>
      <w:r w:rsidRPr="00F85347">
        <w:rPr>
          <w:rFonts w:ascii="Times New Roman" w:hAnsi="Times New Roman" w:cs="Times New Roman"/>
          <w:sz w:val="28"/>
          <w:szCs w:val="28"/>
          <w:shd w:val="clear" w:color="auto" w:fill="FFFFFF"/>
        </w:rPr>
        <w:t>ИЗО</w:t>
      </w:r>
      <w:proofErr w:type="gramEnd"/>
      <w:r w:rsidRPr="00F85347">
        <w:rPr>
          <w:rFonts w:ascii="Times New Roman" w:hAnsi="Times New Roman" w:cs="Times New Roman"/>
          <w:sz w:val="28"/>
          <w:szCs w:val="28"/>
          <w:shd w:val="clear" w:color="auto" w:fill="FFFFFF"/>
        </w:rPr>
        <w:t>, но и в том числе историю.</w:t>
      </w:r>
      <w:r w:rsidRPr="00F85347">
        <w:rPr>
          <w:rStyle w:val="apple-converted-space"/>
          <w:rFonts w:ascii="Helvetica" w:hAnsi="Helvetica"/>
          <w:shd w:val="clear" w:color="auto" w:fill="FFFFFF"/>
        </w:rPr>
        <w:t> </w:t>
      </w:r>
    </w:p>
    <w:p w:rsidR="004114A4" w:rsidRDefault="00F85347" w:rsidP="004114A4">
      <w:pPr>
        <w:pStyle w:val="a3"/>
        <w:spacing w:before="0" w:beforeAutospacing="0" w:after="0" w:afterAutospacing="0" w:line="360" w:lineRule="auto"/>
        <w:ind w:left="-709" w:firstLine="567"/>
        <w:jc w:val="both"/>
        <w:rPr>
          <w:color w:val="000000"/>
          <w:sz w:val="28"/>
          <w:szCs w:val="28"/>
        </w:rPr>
      </w:pPr>
      <w:r>
        <w:rPr>
          <w:sz w:val="28"/>
          <w:szCs w:val="28"/>
        </w:rPr>
        <w:t>Использование</w:t>
      </w:r>
      <w:r w:rsidR="004114A4">
        <w:rPr>
          <w:sz w:val="28"/>
          <w:szCs w:val="28"/>
        </w:rPr>
        <w:t xml:space="preserve"> интерактивной доски в образовательной</w:t>
      </w:r>
      <w:r>
        <w:rPr>
          <w:sz w:val="28"/>
          <w:szCs w:val="28"/>
        </w:rPr>
        <w:t xml:space="preserve"> деятельности позволяет преподавателю изменить</w:t>
      </w:r>
      <w:r w:rsidR="004114A4">
        <w:rPr>
          <w:sz w:val="28"/>
          <w:szCs w:val="28"/>
        </w:rPr>
        <w:t xml:space="preserve"> методологию преподавания, обеспечить а</w:t>
      </w:r>
      <w:r>
        <w:rPr>
          <w:sz w:val="28"/>
          <w:szCs w:val="28"/>
        </w:rPr>
        <w:t>ктивное участие каждого учащегося</w:t>
      </w:r>
      <w:r w:rsidR="004114A4">
        <w:rPr>
          <w:sz w:val="28"/>
          <w:szCs w:val="28"/>
        </w:rPr>
        <w:t xml:space="preserve">, что происходит на занятиях. Благодаря </w:t>
      </w:r>
      <w:r>
        <w:rPr>
          <w:sz w:val="28"/>
          <w:szCs w:val="28"/>
        </w:rPr>
        <w:t>смарт-доске</w:t>
      </w:r>
      <w:r w:rsidR="004114A4" w:rsidRPr="004114A4">
        <w:rPr>
          <w:sz w:val="28"/>
          <w:szCs w:val="28"/>
        </w:rPr>
        <w:t xml:space="preserve"> </w:t>
      </w:r>
      <w:r w:rsidR="004114A4">
        <w:rPr>
          <w:color w:val="000000"/>
          <w:sz w:val="28"/>
          <w:szCs w:val="28"/>
        </w:rPr>
        <w:t xml:space="preserve">студенты осмысливают сложные идеи </w:t>
      </w:r>
      <w:r>
        <w:rPr>
          <w:color w:val="000000"/>
          <w:sz w:val="28"/>
          <w:szCs w:val="28"/>
        </w:rPr>
        <w:t>в результате  эффективной</w:t>
      </w:r>
      <w:r w:rsidR="004114A4">
        <w:rPr>
          <w:color w:val="000000"/>
          <w:sz w:val="28"/>
          <w:szCs w:val="28"/>
        </w:rPr>
        <w:t xml:space="preserve">  и динам</w:t>
      </w:r>
      <w:r>
        <w:rPr>
          <w:color w:val="000000"/>
          <w:sz w:val="28"/>
          <w:szCs w:val="28"/>
        </w:rPr>
        <w:t xml:space="preserve">ичной подачи  материалов. </w:t>
      </w:r>
      <w:r w:rsidR="00594B73">
        <w:rPr>
          <w:color w:val="000000"/>
          <w:sz w:val="28"/>
          <w:szCs w:val="28"/>
        </w:rPr>
        <w:t xml:space="preserve">Как известно, лучше всего информация запоминается, когда человек видит, слышит, сам что-то запишет, нарисует, </w:t>
      </w:r>
      <w:r w:rsidR="00594B73">
        <w:rPr>
          <w:color w:val="000000"/>
          <w:sz w:val="28"/>
          <w:szCs w:val="28"/>
        </w:rPr>
        <w:lastRenderedPageBreak/>
        <w:t xml:space="preserve">применит на практике. Такие возможности предоставляются при работе со смарт-досками. </w:t>
      </w:r>
      <w:r>
        <w:rPr>
          <w:color w:val="000000"/>
          <w:sz w:val="28"/>
          <w:szCs w:val="28"/>
        </w:rPr>
        <w:t>При этом преподаватель  имеет право</w:t>
      </w:r>
      <w:r w:rsidR="004114A4">
        <w:rPr>
          <w:color w:val="000000"/>
          <w:sz w:val="28"/>
          <w:szCs w:val="28"/>
        </w:rPr>
        <w:t xml:space="preserve"> использовать разные  стили обучения, обратиться к всевозможным ресурсам, исходя из темы своего занятия.</w:t>
      </w:r>
    </w:p>
    <w:p w:rsidR="004114A4" w:rsidRDefault="00594B73" w:rsidP="004114A4">
      <w:pPr>
        <w:autoSpaceDE w:val="0"/>
        <w:autoSpaceDN w:val="0"/>
        <w:adjustRightInd w:val="0"/>
        <w:spacing w:after="0" w:line="360" w:lineRule="auto"/>
        <w:ind w:left="-709"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Относительно </w:t>
      </w:r>
      <w:r w:rsidR="004114A4">
        <w:rPr>
          <w:rFonts w:ascii="Times New Roman" w:hAnsi="Times New Roman" w:cs="Times New Roman"/>
          <w:color w:val="000000"/>
          <w:sz w:val="28"/>
          <w:szCs w:val="28"/>
        </w:rPr>
        <w:t>рабочего времени на уроках</w:t>
      </w:r>
      <w:r w:rsidR="00C73F7C" w:rsidRPr="00C73F7C">
        <w:rPr>
          <w:rFonts w:ascii="Times New Roman" w:hAnsi="Times New Roman" w:cs="Times New Roman"/>
          <w:color w:val="000000"/>
          <w:sz w:val="28"/>
          <w:szCs w:val="28"/>
        </w:rPr>
        <w:t xml:space="preserve"> </w:t>
      </w:r>
      <w:r w:rsidR="00C73F7C">
        <w:rPr>
          <w:rFonts w:ascii="Times New Roman" w:hAnsi="Times New Roman" w:cs="Times New Roman"/>
          <w:color w:val="000000"/>
          <w:sz w:val="28"/>
          <w:szCs w:val="28"/>
        </w:rPr>
        <w:t>истории</w:t>
      </w:r>
      <w:r>
        <w:rPr>
          <w:rFonts w:ascii="Times New Roman" w:hAnsi="Times New Roman" w:cs="Times New Roman"/>
          <w:color w:val="000000"/>
          <w:sz w:val="28"/>
          <w:szCs w:val="28"/>
        </w:rPr>
        <w:t>, то</w:t>
      </w:r>
      <w:r w:rsidR="00916DF8">
        <w:rPr>
          <w:rFonts w:ascii="Times New Roman" w:hAnsi="Times New Roman" w:cs="Times New Roman"/>
          <w:color w:val="000000"/>
          <w:sz w:val="28"/>
          <w:szCs w:val="28"/>
        </w:rPr>
        <w:t xml:space="preserve"> оно</w:t>
      </w:r>
      <w:r>
        <w:rPr>
          <w:rFonts w:ascii="Times New Roman" w:hAnsi="Times New Roman" w:cs="Times New Roman"/>
          <w:color w:val="000000"/>
          <w:sz w:val="28"/>
          <w:szCs w:val="28"/>
        </w:rPr>
        <w:t xml:space="preserve"> своди</w:t>
      </w:r>
      <w:r w:rsidR="004114A4">
        <w:rPr>
          <w:rFonts w:ascii="Times New Roman" w:hAnsi="Times New Roman" w:cs="Times New Roman"/>
          <w:color w:val="000000"/>
          <w:sz w:val="28"/>
          <w:szCs w:val="28"/>
        </w:rPr>
        <w:t xml:space="preserve">тся к минимуму, так как деятельность студента запрограммирована, это приучает их к дисциплинированности и точности при выполнении заданий. </w:t>
      </w:r>
    </w:p>
    <w:p w:rsidR="004114A4" w:rsidRDefault="004114A4" w:rsidP="004114A4">
      <w:pPr>
        <w:autoSpaceDE w:val="0"/>
        <w:autoSpaceDN w:val="0"/>
        <w:adjustRightInd w:val="0"/>
        <w:spacing w:after="0" w:line="360" w:lineRule="auto"/>
        <w:ind w:left="-709"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Без дополнительных затрат времени на уроке можно включить  презентацию, видеофрагмент, задать по ним вопросы.</w:t>
      </w:r>
    </w:p>
    <w:p w:rsidR="004114A4" w:rsidRDefault="004114A4" w:rsidP="004114A4">
      <w:pPr>
        <w:autoSpaceDE w:val="0"/>
        <w:autoSpaceDN w:val="0"/>
        <w:adjustRightInd w:val="0"/>
        <w:spacing w:after="0" w:line="360" w:lineRule="auto"/>
        <w:ind w:left="-709"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На уроке студенты имеют возможность поработать на компьютере (при проверке домашнего задания, при выполнении заданий при  изучения новой темы, при закреплении материала) это, конечно же, поддерживает интерес  к предмету.</w:t>
      </w:r>
      <w:proofErr w:type="gramEnd"/>
    </w:p>
    <w:p w:rsidR="004114A4" w:rsidRDefault="004114A4" w:rsidP="004114A4">
      <w:pPr>
        <w:autoSpaceDE w:val="0"/>
        <w:autoSpaceDN w:val="0"/>
        <w:adjustRightInd w:val="0"/>
        <w:spacing w:after="0" w:line="360" w:lineRule="auto"/>
        <w:ind w:left="-709"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Безусловно,  затраты времени педагога при  подготовке к уроку в данной программе значительные. Но в последующем они полностью оправдаются: во-первых, уменьшаются непроизводительные траты времени на уроке, во-вторых, появляется интерес со стороны студентов (или школьников) и, в-третьих, просто использование интерактивной доски позволяет выдержать всю программу урока, ничего не упустив.</w:t>
      </w:r>
    </w:p>
    <w:p w:rsidR="004114A4" w:rsidRDefault="00916DF8"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t>На интерактивной доске</w:t>
      </w:r>
      <w:r w:rsidR="004114A4">
        <w:rPr>
          <w:rFonts w:ascii="Times New Roman" w:hAnsi="Times New Roman" w:cs="Times New Roman"/>
          <w:sz w:val="28"/>
          <w:szCs w:val="28"/>
        </w:rPr>
        <w:t xml:space="preserve"> легко передвигать объекты, схемы, диаграммы, рисунки, тексты, также возможно сделать различную работу с картами, таблицами. Проверка  выполненных  упражнений происходит чрезвычайно быстро при помощи интерактивного инструмента «шторка». Работа с интерактивной доской обеспечивает преемственность, полноту и согласованность логической подачи материала при изучении дат и событий, и совершенствовании умений и навыков учащихся, а также в процессе формирования социокультурной компетенции для презентации материала по истории, традициям и обычаям  различных народов с древнейших времен и до современности. Всю нужную информацию студенты могут найти  в процессе работы с доской, так как  программа с</w:t>
      </w:r>
      <w:r>
        <w:rPr>
          <w:rFonts w:ascii="Times New Roman" w:hAnsi="Times New Roman" w:cs="Times New Roman"/>
          <w:sz w:val="28"/>
          <w:szCs w:val="28"/>
        </w:rPr>
        <w:t xml:space="preserve">набжена  функцией выхода в интернет. </w:t>
      </w:r>
    </w:p>
    <w:p w:rsidR="004114A4" w:rsidRDefault="004114A4"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объяснении нового материала, можно использовать задания «Заполни схему», «Заполни таблицу». Также при повторении или опросе домашнего задания можно применить те же самые «шторки» в этих схемах и таблицах. </w:t>
      </w:r>
    </w:p>
    <w:p w:rsidR="004114A4" w:rsidRDefault="004114A4"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t xml:space="preserve">Как мы знаем, на уроках истории студенты работают и  с различными письменными историческими источниками. Выполнение данной работы индивидуально, может вызвать затруднения у учащихся и, в основном, воспринимается ими как скучная и утомительная работа.  Работу с документами можно организовать различными способами, ведь интерактивная доска дает возможность работать с историческим источником наглядно для всей группы.  </w:t>
      </w:r>
    </w:p>
    <w:p w:rsidR="00916DF8" w:rsidRDefault="004114A4"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t xml:space="preserve">Например, выделить «маркером» ключевые слова или текст, который подтверждает ответы на вопросы  к документу. Возможно, что часть текста необходимо удалить и предложить учащимся восстановить пропуски, используя «маркер». </w:t>
      </w:r>
    </w:p>
    <w:tbl>
      <w:tblPr>
        <w:tblStyle w:val="a4"/>
        <w:tblW w:w="0" w:type="auto"/>
        <w:tblInd w:w="-601" w:type="dxa"/>
        <w:tblLook w:val="04A0"/>
      </w:tblPr>
      <w:tblGrid>
        <w:gridCol w:w="2093"/>
        <w:gridCol w:w="3686"/>
        <w:gridCol w:w="3792"/>
      </w:tblGrid>
      <w:tr w:rsidR="00916DF8" w:rsidTr="00916DF8">
        <w:tc>
          <w:tcPr>
            <w:tcW w:w="2093"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Дата</w:t>
            </w:r>
          </w:p>
        </w:tc>
        <w:tc>
          <w:tcPr>
            <w:tcW w:w="3686"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Событие</w:t>
            </w:r>
          </w:p>
        </w:tc>
        <w:tc>
          <w:tcPr>
            <w:tcW w:w="3792"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Участники</w:t>
            </w:r>
          </w:p>
        </w:tc>
      </w:tr>
      <w:tr w:rsidR="00916DF8" w:rsidTr="00916DF8">
        <w:tc>
          <w:tcPr>
            <w:tcW w:w="2093"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988</w:t>
            </w:r>
          </w:p>
        </w:tc>
        <w:tc>
          <w:tcPr>
            <w:tcW w:w="3686" w:type="dxa"/>
          </w:tcPr>
          <w:p w:rsidR="00916DF8" w:rsidRDefault="00916DF8" w:rsidP="004114A4">
            <w:pPr>
              <w:spacing w:line="360" w:lineRule="auto"/>
              <w:jc w:val="both"/>
              <w:rPr>
                <w:rFonts w:ascii="Times New Roman" w:hAnsi="Times New Roman" w:cs="Times New Roman"/>
                <w:sz w:val="28"/>
                <w:szCs w:val="28"/>
              </w:rPr>
            </w:pPr>
          </w:p>
        </w:tc>
        <w:tc>
          <w:tcPr>
            <w:tcW w:w="3792"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Владимир</w:t>
            </w:r>
          </w:p>
        </w:tc>
      </w:tr>
      <w:tr w:rsidR="00916DF8" w:rsidTr="00916DF8">
        <w:tc>
          <w:tcPr>
            <w:tcW w:w="2093" w:type="dxa"/>
          </w:tcPr>
          <w:p w:rsidR="00916DF8" w:rsidRDefault="00916DF8" w:rsidP="004114A4">
            <w:pPr>
              <w:spacing w:line="360" w:lineRule="auto"/>
              <w:jc w:val="both"/>
              <w:rPr>
                <w:rFonts w:ascii="Times New Roman" w:hAnsi="Times New Roman" w:cs="Times New Roman"/>
                <w:sz w:val="28"/>
                <w:szCs w:val="28"/>
              </w:rPr>
            </w:pPr>
          </w:p>
        </w:tc>
        <w:tc>
          <w:tcPr>
            <w:tcW w:w="3686"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Куликовская битва</w:t>
            </w:r>
          </w:p>
        </w:tc>
        <w:tc>
          <w:tcPr>
            <w:tcW w:w="3792"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Дмитрий</w:t>
            </w:r>
          </w:p>
        </w:tc>
      </w:tr>
      <w:tr w:rsidR="00916DF8" w:rsidTr="00916DF8">
        <w:tc>
          <w:tcPr>
            <w:tcW w:w="2093"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1480</w:t>
            </w:r>
          </w:p>
        </w:tc>
        <w:tc>
          <w:tcPr>
            <w:tcW w:w="3686" w:type="dxa"/>
          </w:tcPr>
          <w:p w:rsidR="00916DF8" w:rsidRDefault="00916DF8" w:rsidP="004114A4">
            <w:pPr>
              <w:spacing w:line="360" w:lineRule="auto"/>
              <w:jc w:val="both"/>
              <w:rPr>
                <w:rFonts w:ascii="Times New Roman" w:hAnsi="Times New Roman" w:cs="Times New Roman"/>
                <w:sz w:val="28"/>
                <w:szCs w:val="28"/>
              </w:rPr>
            </w:pPr>
            <w:r>
              <w:rPr>
                <w:rFonts w:ascii="Times New Roman" w:hAnsi="Times New Roman" w:cs="Times New Roman"/>
                <w:sz w:val="28"/>
                <w:szCs w:val="28"/>
              </w:rPr>
              <w:t>Конец ига</w:t>
            </w:r>
          </w:p>
        </w:tc>
        <w:tc>
          <w:tcPr>
            <w:tcW w:w="3792" w:type="dxa"/>
          </w:tcPr>
          <w:p w:rsidR="00916DF8" w:rsidRDefault="00916DF8" w:rsidP="004114A4">
            <w:pPr>
              <w:spacing w:line="360" w:lineRule="auto"/>
              <w:jc w:val="both"/>
              <w:rPr>
                <w:rFonts w:ascii="Times New Roman" w:hAnsi="Times New Roman" w:cs="Times New Roman"/>
                <w:sz w:val="28"/>
                <w:szCs w:val="28"/>
              </w:rPr>
            </w:pPr>
          </w:p>
        </w:tc>
      </w:tr>
    </w:tbl>
    <w:p w:rsidR="00916DF8" w:rsidRDefault="00916DF8" w:rsidP="004114A4">
      <w:pPr>
        <w:spacing w:after="0" w:line="360" w:lineRule="auto"/>
        <w:ind w:left="-709" w:firstLine="567"/>
        <w:jc w:val="both"/>
        <w:rPr>
          <w:rFonts w:ascii="Times New Roman" w:hAnsi="Times New Roman" w:cs="Times New Roman"/>
          <w:sz w:val="28"/>
          <w:szCs w:val="28"/>
        </w:rPr>
      </w:pPr>
    </w:p>
    <w:p w:rsidR="004114A4" w:rsidRDefault="004114A4"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Также  можно удаленные слова вывести на доску отдельным списком и предложить учащимся расставить их по нужным местам, что легко реализуется с использованием приёма «Перетаскивание». С помощью данного приема, можно передвигать  отдельные слова, даты, изображения, также  целые предложения. На его </w:t>
      </w:r>
      <w:proofErr w:type="gramStart"/>
      <w:r>
        <w:rPr>
          <w:rFonts w:ascii="Times New Roman" w:hAnsi="Times New Roman" w:cs="Times New Roman"/>
          <w:sz w:val="28"/>
          <w:szCs w:val="28"/>
        </w:rPr>
        <w:t>основе</w:t>
      </w:r>
      <w:proofErr w:type="gramEnd"/>
      <w:r>
        <w:rPr>
          <w:rFonts w:ascii="Times New Roman" w:hAnsi="Times New Roman" w:cs="Times New Roman"/>
          <w:sz w:val="28"/>
          <w:szCs w:val="28"/>
        </w:rPr>
        <w:t xml:space="preserve"> возможно построить различные задания. Например, если требуется установить соответствие событий и дат или расположить их на карте или правильно распределить имена исторических деятелей. Причем объекты можно группировать, делая заливку определенным цветом. </w:t>
      </w:r>
    </w:p>
    <w:p w:rsidR="00916DF8" w:rsidRDefault="00916DF8" w:rsidP="00916DF8">
      <w:pPr>
        <w:tabs>
          <w:tab w:val="left" w:pos="3265"/>
        </w:tabs>
        <w:spacing w:after="0" w:line="360" w:lineRule="auto"/>
        <w:ind w:left="-709" w:firstLine="567"/>
        <w:rPr>
          <w:rFonts w:ascii="Times New Roman" w:hAnsi="Times New Roman" w:cs="Times New Roman"/>
          <w:color w:val="FF0000"/>
          <w:sz w:val="28"/>
          <w:szCs w:val="28"/>
        </w:rPr>
      </w:pPr>
      <w:r>
        <w:rPr>
          <w:rFonts w:ascii="Times New Roman" w:hAnsi="Times New Roman" w:cs="Times New Roman"/>
          <w:color w:val="FF0000"/>
          <w:sz w:val="28"/>
          <w:szCs w:val="28"/>
        </w:rPr>
        <w:tab/>
      </w:r>
    </w:p>
    <w:p w:rsidR="00916DF8" w:rsidRPr="00A91057" w:rsidRDefault="00916DF8" w:rsidP="00916DF8">
      <w:pPr>
        <w:tabs>
          <w:tab w:val="left" w:pos="3265"/>
        </w:tabs>
        <w:spacing w:after="0" w:line="360" w:lineRule="auto"/>
        <w:ind w:left="-709" w:firstLine="567"/>
        <w:rPr>
          <w:rFonts w:ascii="Times New Roman" w:hAnsi="Times New Roman" w:cs="Times New Roman"/>
          <w:i/>
          <w:sz w:val="28"/>
          <w:szCs w:val="28"/>
        </w:rPr>
      </w:pPr>
      <w:r>
        <w:rPr>
          <w:rFonts w:ascii="Times New Roman" w:hAnsi="Times New Roman" w:cs="Times New Roman"/>
          <w:color w:val="FF0000"/>
          <w:sz w:val="28"/>
          <w:szCs w:val="28"/>
        </w:rPr>
        <w:t xml:space="preserve">                                                 </w:t>
      </w:r>
      <w:r w:rsidRPr="00A91057">
        <w:rPr>
          <w:rFonts w:ascii="Times New Roman" w:hAnsi="Times New Roman" w:cs="Times New Roman"/>
          <w:i/>
          <w:sz w:val="28"/>
          <w:szCs w:val="28"/>
        </w:rPr>
        <w:t xml:space="preserve">Екатерина </w:t>
      </w:r>
      <w:r w:rsidRPr="00A91057">
        <w:rPr>
          <w:rFonts w:ascii="Times New Roman" w:hAnsi="Times New Roman" w:cs="Times New Roman"/>
          <w:i/>
          <w:sz w:val="28"/>
          <w:szCs w:val="28"/>
          <w:lang w:val="en-US"/>
        </w:rPr>
        <w:t>II</w:t>
      </w:r>
      <w:r w:rsidRPr="00A91057">
        <w:rPr>
          <w:rFonts w:ascii="Times New Roman" w:hAnsi="Times New Roman" w:cs="Times New Roman"/>
          <w:i/>
          <w:sz w:val="28"/>
          <w:szCs w:val="28"/>
        </w:rPr>
        <w:t xml:space="preserve">, Петр </w:t>
      </w:r>
      <w:r w:rsidRPr="00A91057">
        <w:rPr>
          <w:rFonts w:ascii="Times New Roman" w:hAnsi="Times New Roman" w:cs="Times New Roman"/>
          <w:i/>
          <w:sz w:val="28"/>
          <w:szCs w:val="28"/>
          <w:lang w:val="en-US"/>
        </w:rPr>
        <w:t>I</w:t>
      </w:r>
      <w:r w:rsidRPr="00A91057">
        <w:rPr>
          <w:rFonts w:ascii="Times New Roman" w:hAnsi="Times New Roman" w:cs="Times New Roman"/>
          <w:i/>
          <w:sz w:val="28"/>
          <w:szCs w:val="28"/>
        </w:rPr>
        <w:t xml:space="preserve">, Алексей Михайлович,    </w:t>
      </w:r>
    </w:p>
    <w:p w:rsidR="00916DF8" w:rsidRPr="00A91057" w:rsidRDefault="00916DF8" w:rsidP="00916DF8">
      <w:pPr>
        <w:tabs>
          <w:tab w:val="left" w:pos="3265"/>
        </w:tabs>
        <w:spacing w:after="0" w:line="360" w:lineRule="auto"/>
        <w:ind w:left="-709" w:firstLine="567"/>
        <w:rPr>
          <w:rFonts w:ascii="Times New Roman" w:hAnsi="Times New Roman" w:cs="Times New Roman"/>
          <w:i/>
          <w:sz w:val="28"/>
          <w:szCs w:val="28"/>
        </w:rPr>
      </w:pPr>
      <w:r w:rsidRPr="00A91057">
        <w:rPr>
          <w:rFonts w:ascii="Times New Roman" w:hAnsi="Times New Roman" w:cs="Times New Roman"/>
          <w:i/>
          <w:color w:val="FF0000"/>
          <w:sz w:val="28"/>
          <w:szCs w:val="28"/>
        </w:rPr>
        <w:t xml:space="preserve">                                                 </w:t>
      </w:r>
      <w:r w:rsidRPr="00A91057">
        <w:rPr>
          <w:rFonts w:ascii="Times New Roman" w:hAnsi="Times New Roman" w:cs="Times New Roman"/>
          <w:i/>
          <w:sz w:val="28"/>
          <w:szCs w:val="28"/>
        </w:rPr>
        <w:t xml:space="preserve">Михаил Федорович, Анна Леопольдовна                    </w:t>
      </w:r>
    </w:p>
    <w:p w:rsidR="00916DF8" w:rsidRPr="00916DF8" w:rsidRDefault="00916DF8" w:rsidP="004114A4">
      <w:pPr>
        <w:spacing w:after="0" w:line="360" w:lineRule="auto"/>
        <w:ind w:left="-709" w:firstLine="567"/>
        <w:jc w:val="both"/>
        <w:rPr>
          <w:rFonts w:ascii="Times New Roman" w:hAnsi="Times New Roman" w:cs="Times New Roman"/>
          <w:color w:val="1F497D" w:themeColor="text2"/>
          <w:sz w:val="28"/>
          <w:szCs w:val="28"/>
        </w:rPr>
      </w:pPr>
      <w:r w:rsidRPr="00916DF8">
        <w:rPr>
          <w:rFonts w:ascii="Times New Roman" w:hAnsi="Times New Roman" w:cs="Times New Roman"/>
          <w:color w:val="1F497D" w:themeColor="text2"/>
          <w:sz w:val="28"/>
          <w:szCs w:val="28"/>
        </w:rPr>
        <w:t>1682-1689 гг.</w:t>
      </w:r>
    </w:p>
    <w:p w:rsidR="00916DF8" w:rsidRDefault="00916DF8" w:rsidP="004114A4">
      <w:pPr>
        <w:spacing w:after="0" w:line="360" w:lineRule="auto"/>
        <w:ind w:left="-709" w:firstLine="567"/>
        <w:jc w:val="both"/>
        <w:rPr>
          <w:rFonts w:ascii="Times New Roman" w:hAnsi="Times New Roman" w:cs="Times New Roman"/>
          <w:color w:val="00B050"/>
          <w:sz w:val="28"/>
          <w:szCs w:val="28"/>
        </w:rPr>
      </w:pPr>
      <w:r w:rsidRPr="00916DF8">
        <w:rPr>
          <w:rFonts w:ascii="Times New Roman" w:hAnsi="Times New Roman" w:cs="Times New Roman"/>
          <w:color w:val="00B050"/>
          <w:sz w:val="28"/>
          <w:szCs w:val="28"/>
        </w:rPr>
        <w:lastRenderedPageBreak/>
        <w:t>1741-1761 гг.</w:t>
      </w:r>
    </w:p>
    <w:p w:rsidR="00916DF8" w:rsidRPr="00916DF8" w:rsidRDefault="00916DF8" w:rsidP="004114A4">
      <w:pPr>
        <w:spacing w:after="0" w:line="360" w:lineRule="auto"/>
        <w:ind w:left="-709" w:firstLine="567"/>
        <w:jc w:val="both"/>
        <w:rPr>
          <w:rFonts w:ascii="Times New Roman" w:hAnsi="Times New Roman" w:cs="Times New Roman"/>
          <w:color w:val="FF0000"/>
          <w:sz w:val="28"/>
          <w:szCs w:val="28"/>
        </w:rPr>
      </w:pPr>
      <w:r w:rsidRPr="00916DF8">
        <w:rPr>
          <w:rFonts w:ascii="Times New Roman" w:hAnsi="Times New Roman" w:cs="Times New Roman"/>
          <w:color w:val="FF0000"/>
          <w:sz w:val="28"/>
          <w:szCs w:val="28"/>
        </w:rPr>
        <w:t>1613-1645 гг.</w:t>
      </w:r>
    </w:p>
    <w:p w:rsidR="004114A4" w:rsidRDefault="003F04F6"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t>В</w:t>
      </w:r>
      <w:r w:rsidR="00CC21F8">
        <w:rPr>
          <w:rFonts w:ascii="Times New Roman" w:hAnsi="Times New Roman" w:cs="Times New Roman"/>
          <w:sz w:val="28"/>
          <w:szCs w:val="28"/>
        </w:rPr>
        <w:t xml:space="preserve">ажную </w:t>
      </w:r>
      <w:r w:rsidR="00F40067">
        <w:rPr>
          <w:rFonts w:ascii="Times New Roman" w:hAnsi="Times New Roman" w:cs="Times New Roman"/>
          <w:sz w:val="28"/>
          <w:szCs w:val="28"/>
        </w:rPr>
        <w:t>роль</w:t>
      </w:r>
      <w:r>
        <w:rPr>
          <w:rFonts w:ascii="Times New Roman" w:hAnsi="Times New Roman" w:cs="Times New Roman"/>
          <w:sz w:val="28"/>
          <w:szCs w:val="28"/>
        </w:rPr>
        <w:t xml:space="preserve"> на уроках истории</w:t>
      </w:r>
      <w:r w:rsidR="004114A4">
        <w:rPr>
          <w:rFonts w:ascii="Times New Roman" w:hAnsi="Times New Roman" w:cs="Times New Roman"/>
          <w:sz w:val="28"/>
          <w:szCs w:val="28"/>
        </w:rPr>
        <w:t xml:space="preserve"> </w:t>
      </w:r>
      <w:r w:rsidR="00CC21F8">
        <w:rPr>
          <w:rFonts w:ascii="Times New Roman" w:hAnsi="Times New Roman" w:cs="Times New Roman"/>
          <w:sz w:val="28"/>
          <w:szCs w:val="28"/>
        </w:rPr>
        <w:t>занимают карты</w:t>
      </w:r>
      <w:r w:rsidR="004114A4">
        <w:rPr>
          <w:rFonts w:ascii="Times New Roman" w:hAnsi="Times New Roman" w:cs="Times New Roman"/>
          <w:sz w:val="28"/>
          <w:szCs w:val="28"/>
        </w:rPr>
        <w:t>. С методической точки зрения, это опорный конспект, который освещает события в пространстве и во времени с помощью условных знаков. Большинство заданий связаны с формированием картографических знаний и умений, пространственной ориентацией, развитием памяти и образного мышления.</w:t>
      </w:r>
      <w:r w:rsidR="00F40067">
        <w:rPr>
          <w:rFonts w:ascii="Times New Roman" w:hAnsi="Times New Roman" w:cs="Times New Roman"/>
          <w:sz w:val="28"/>
          <w:szCs w:val="28"/>
        </w:rPr>
        <w:t xml:space="preserve"> Благодаря  интерактивной доске</w:t>
      </w:r>
      <w:r w:rsidR="004114A4">
        <w:rPr>
          <w:rFonts w:ascii="Times New Roman" w:hAnsi="Times New Roman" w:cs="Times New Roman"/>
          <w:sz w:val="28"/>
          <w:szCs w:val="28"/>
        </w:rPr>
        <w:t xml:space="preserve"> возможности работы с картой расширяются, так как можно показать как объекты, так и использовать анимацию, цветные маркеры, чтобы проследить направления военных походов, показать места важнейших сражений, отметить столицы, границы государств, торговые пути и др.</w:t>
      </w:r>
    </w:p>
    <w:p w:rsidR="004114A4" w:rsidRDefault="00F40067" w:rsidP="004114A4">
      <w:pPr>
        <w:spacing w:after="0" w:line="360" w:lineRule="auto"/>
        <w:ind w:left="-709" w:firstLine="567"/>
        <w:jc w:val="both"/>
        <w:rPr>
          <w:rFonts w:ascii="Times New Roman" w:hAnsi="Times New Roman" w:cs="Times New Roman"/>
          <w:b/>
          <w:sz w:val="28"/>
          <w:szCs w:val="28"/>
        </w:rPr>
      </w:pPr>
      <w:r>
        <w:rPr>
          <w:rFonts w:ascii="Times New Roman" w:hAnsi="Times New Roman" w:cs="Times New Roman"/>
          <w:sz w:val="28"/>
          <w:szCs w:val="28"/>
        </w:rPr>
        <w:t>Применяя</w:t>
      </w:r>
      <w:r w:rsidR="004114A4">
        <w:rPr>
          <w:rFonts w:ascii="Times New Roman" w:hAnsi="Times New Roman" w:cs="Times New Roman"/>
          <w:sz w:val="28"/>
          <w:szCs w:val="28"/>
        </w:rPr>
        <w:t xml:space="preserve"> инструмент «Волшебное перо», можно обратить внимание учащихся на тот или иной фрагмент карты (интересующую область надо обвести по окружности) или увеличить какой-либо фрагмент карты (выделением прямоугольной области). Интерактивная доска позволяет создавать анимированные схемы исторических событий, например, сражений. </w:t>
      </w:r>
    </w:p>
    <w:p w:rsidR="004114A4" w:rsidRDefault="004114A4"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  помощью интерактивной доски можно легко создавать тестовые задания разных видов. </w:t>
      </w:r>
    </w:p>
    <w:p w:rsidR="00F85347" w:rsidRDefault="00F85347" w:rsidP="00F40067">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Студенты «Казанского педагогического колледжа» в будущем пойдут работать в школы с детьми малого школьного возраста и, несомненно, будут обучать предмету история (в рамках предмета «Окружающий мир»). При этом очень важно, чтобы эти уроки запомнились учащимся.  Поэтому обучение студентов информационным технологиям,  должно начаться уже в процессе нахождения их в колледже.  </w:t>
      </w:r>
    </w:p>
    <w:p w:rsidR="00F85347" w:rsidRPr="00F40067" w:rsidRDefault="00F40067" w:rsidP="004114A4">
      <w:pPr>
        <w:spacing w:after="0" w:line="360" w:lineRule="auto"/>
        <w:ind w:left="-709"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Таким образом, с</w:t>
      </w:r>
      <w:r w:rsidR="00F85347" w:rsidRPr="00F40067">
        <w:rPr>
          <w:rFonts w:ascii="Times New Roman" w:hAnsi="Times New Roman" w:cs="Times New Roman"/>
          <w:sz w:val="28"/>
          <w:szCs w:val="28"/>
          <w:shd w:val="clear" w:color="auto" w:fill="FFFFFF"/>
        </w:rPr>
        <w:t>очетание информационно-объяснительного компонента и активно</w:t>
      </w:r>
      <w:r>
        <w:rPr>
          <w:rFonts w:ascii="Times New Roman" w:hAnsi="Times New Roman" w:cs="Times New Roman"/>
          <w:sz w:val="28"/>
          <w:szCs w:val="28"/>
          <w:shd w:val="clear" w:color="auto" w:fill="FFFFFF"/>
        </w:rPr>
        <w:t>й деятельностной позиции учащихся</w:t>
      </w:r>
      <w:r w:rsidR="00F85347" w:rsidRPr="00F40067">
        <w:rPr>
          <w:rFonts w:ascii="Times New Roman" w:hAnsi="Times New Roman" w:cs="Times New Roman"/>
          <w:sz w:val="28"/>
          <w:szCs w:val="28"/>
          <w:shd w:val="clear" w:color="auto" w:fill="FFFFFF"/>
        </w:rPr>
        <w:t xml:space="preserve"> может быть реализовано только в условиях нового подхода к проектированию уроков. Оно становится возможным</w:t>
      </w:r>
      <w:r>
        <w:rPr>
          <w:rFonts w:ascii="Times New Roman" w:hAnsi="Times New Roman" w:cs="Times New Roman"/>
          <w:sz w:val="28"/>
          <w:szCs w:val="28"/>
          <w:shd w:val="clear" w:color="auto" w:fill="FFFFFF"/>
        </w:rPr>
        <w:t xml:space="preserve"> с использованием ресурсов смарт</w:t>
      </w:r>
      <w:r w:rsidR="00F85347" w:rsidRPr="00F40067">
        <w:rPr>
          <w:rFonts w:ascii="Times New Roman" w:hAnsi="Times New Roman" w:cs="Times New Roman"/>
          <w:sz w:val="28"/>
          <w:szCs w:val="28"/>
          <w:shd w:val="clear" w:color="auto" w:fill="FFFFFF"/>
        </w:rPr>
        <w:t>-доски, когда урок является не только сочетанием последовательных методико-дидактических единиц, а становится сценарием их р</w:t>
      </w:r>
      <w:r>
        <w:rPr>
          <w:rFonts w:ascii="Times New Roman" w:hAnsi="Times New Roman" w:cs="Times New Roman"/>
          <w:sz w:val="28"/>
          <w:szCs w:val="28"/>
          <w:shd w:val="clear" w:color="auto" w:fill="FFFFFF"/>
        </w:rPr>
        <w:t>еализации.</w:t>
      </w:r>
      <w:r w:rsidR="00F85347" w:rsidRPr="00F40067">
        <w:rPr>
          <w:rFonts w:ascii="Times New Roman" w:hAnsi="Times New Roman" w:cs="Times New Roman"/>
          <w:sz w:val="28"/>
          <w:szCs w:val="28"/>
          <w:shd w:val="clear" w:color="auto" w:fill="FFFFFF"/>
        </w:rPr>
        <w:t xml:space="preserve"> Новый подход к проектированию </w:t>
      </w:r>
      <w:r>
        <w:rPr>
          <w:rFonts w:ascii="Times New Roman" w:hAnsi="Times New Roman" w:cs="Times New Roman"/>
          <w:sz w:val="28"/>
          <w:szCs w:val="28"/>
          <w:shd w:val="clear" w:color="auto" w:fill="FFFFFF"/>
        </w:rPr>
        <w:t xml:space="preserve">уроков истории </w:t>
      </w:r>
      <w:r w:rsidR="00F85347" w:rsidRPr="00F40067">
        <w:rPr>
          <w:rFonts w:ascii="Times New Roman" w:hAnsi="Times New Roman" w:cs="Times New Roman"/>
          <w:sz w:val="28"/>
          <w:szCs w:val="28"/>
          <w:shd w:val="clear" w:color="auto" w:fill="FFFFFF"/>
        </w:rPr>
        <w:t xml:space="preserve">позволит опираться </w:t>
      </w:r>
      <w:r w:rsidR="00F85347" w:rsidRPr="00F40067">
        <w:rPr>
          <w:rFonts w:ascii="Times New Roman" w:hAnsi="Times New Roman" w:cs="Times New Roman"/>
          <w:sz w:val="28"/>
          <w:szCs w:val="28"/>
          <w:shd w:val="clear" w:color="auto" w:fill="FFFFFF"/>
        </w:rPr>
        <w:lastRenderedPageBreak/>
        <w:t>на образное восприятие материала учащимися благодаря возможностям размещения видео- и фотоизображений в контексте схематического рас</w:t>
      </w:r>
      <w:r>
        <w:rPr>
          <w:rFonts w:ascii="Times New Roman" w:hAnsi="Times New Roman" w:cs="Times New Roman"/>
          <w:sz w:val="28"/>
          <w:szCs w:val="28"/>
          <w:shd w:val="clear" w:color="auto" w:fill="FFFFFF"/>
        </w:rPr>
        <w:t xml:space="preserve">положения элементов на слайде, </w:t>
      </w:r>
      <w:r w:rsidR="00F85347" w:rsidRPr="00F40067">
        <w:rPr>
          <w:rFonts w:ascii="Times New Roman" w:hAnsi="Times New Roman" w:cs="Times New Roman"/>
          <w:sz w:val="28"/>
          <w:szCs w:val="28"/>
          <w:shd w:val="clear" w:color="auto" w:fill="FFFFFF"/>
        </w:rPr>
        <w:t xml:space="preserve"> также стимулировать мотивацию к работе с компьютерными ресурсами и </w:t>
      </w:r>
      <w:r>
        <w:rPr>
          <w:rFonts w:ascii="Times New Roman" w:hAnsi="Times New Roman" w:cs="Times New Roman"/>
          <w:sz w:val="28"/>
          <w:szCs w:val="28"/>
          <w:shd w:val="clear" w:color="auto" w:fill="FFFFFF"/>
        </w:rPr>
        <w:t xml:space="preserve">различными </w:t>
      </w:r>
      <w:r w:rsidR="00F85347" w:rsidRPr="00F40067">
        <w:rPr>
          <w:rFonts w:ascii="Times New Roman" w:hAnsi="Times New Roman" w:cs="Times New Roman"/>
          <w:sz w:val="28"/>
          <w:szCs w:val="28"/>
          <w:shd w:val="clear" w:color="auto" w:fill="FFFFFF"/>
        </w:rPr>
        <w:t>зада</w:t>
      </w:r>
      <w:r>
        <w:rPr>
          <w:rFonts w:ascii="Times New Roman" w:hAnsi="Times New Roman" w:cs="Times New Roman"/>
          <w:sz w:val="28"/>
          <w:szCs w:val="28"/>
          <w:shd w:val="clear" w:color="auto" w:fill="FFFFFF"/>
        </w:rPr>
        <w:t>ниями</w:t>
      </w:r>
      <w:r w:rsidR="00F85347" w:rsidRPr="00F40067">
        <w:rPr>
          <w:rFonts w:ascii="Times New Roman" w:hAnsi="Times New Roman" w:cs="Times New Roman"/>
          <w:sz w:val="28"/>
          <w:szCs w:val="28"/>
          <w:shd w:val="clear" w:color="auto" w:fill="FFFFFF"/>
        </w:rPr>
        <w:t>. При таком подходе экономится время на последовательное информационное  наполнение урока, расширяются перспективы ознакомления с заданиями, типичными для аттестационных процедур в новой форме, интересной и прикладной становится работа с картами, иллюстративным материалом, хронологическими лентами и т.д.</w:t>
      </w:r>
    </w:p>
    <w:p w:rsidR="004114A4" w:rsidRPr="00F40067" w:rsidRDefault="004114A4" w:rsidP="004114A4">
      <w:pPr>
        <w:spacing w:after="0" w:line="360" w:lineRule="auto"/>
        <w:ind w:left="-709" w:firstLine="567"/>
        <w:jc w:val="both"/>
        <w:rPr>
          <w:rFonts w:ascii="Times New Roman" w:hAnsi="Times New Roman" w:cs="Times New Roman"/>
          <w:sz w:val="28"/>
          <w:szCs w:val="28"/>
        </w:rPr>
      </w:pPr>
    </w:p>
    <w:p w:rsidR="004114A4" w:rsidRPr="00F40067" w:rsidRDefault="004114A4" w:rsidP="004114A4">
      <w:pPr>
        <w:spacing w:after="0" w:line="360" w:lineRule="auto"/>
        <w:ind w:left="-709" w:firstLine="567"/>
        <w:jc w:val="both"/>
        <w:rPr>
          <w:rFonts w:ascii="Times New Roman" w:hAnsi="Times New Roman" w:cs="Times New Roman"/>
          <w:sz w:val="28"/>
          <w:szCs w:val="28"/>
        </w:rPr>
      </w:pPr>
    </w:p>
    <w:p w:rsidR="004114A4" w:rsidRPr="00F40067" w:rsidRDefault="004114A4" w:rsidP="004114A4">
      <w:pPr>
        <w:tabs>
          <w:tab w:val="left" w:pos="3402"/>
          <w:tab w:val="left" w:pos="4111"/>
        </w:tabs>
        <w:spacing w:after="0" w:line="360" w:lineRule="auto"/>
        <w:ind w:left="-709" w:firstLine="567"/>
        <w:jc w:val="both"/>
        <w:rPr>
          <w:rFonts w:ascii="Times New Roman" w:hAnsi="Times New Roman" w:cs="Times New Roman"/>
          <w:sz w:val="28"/>
          <w:szCs w:val="28"/>
        </w:rPr>
      </w:pPr>
    </w:p>
    <w:p w:rsidR="00790E67" w:rsidRPr="00F40067" w:rsidRDefault="00790E67" w:rsidP="004114A4">
      <w:pPr>
        <w:spacing w:after="0" w:line="360" w:lineRule="auto"/>
        <w:ind w:left="-709" w:firstLine="567"/>
        <w:jc w:val="both"/>
        <w:rPr>
          <w:rFonts w:ascii="Times New Roman" w:hAnsi="Times New Roman" w:cs="Times New Roman"/>
          <w:sz w:val="28"/>
          <w:szCs w:val="28"/>
        </w:rPr>
      </w:pPr>
    </w:p>
    <w:sectPr w:rsidR="00790E67" w:rsidRPr="00F40067" w:rsidSect="00E03F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114A4"/>
    <w:rsid w:val="00167770"/>
    <w:rsid w:val="00177015"/>
    <w:rsid w:val="003F04F6"/>
    <w:rsid w:val="004114A4"/>
    <w:rsid w:val="00594B73"/>
    <w:rsid w:val="00790E67"/>
    <w:rsid w:val="00916DF8"/>
    <w:rsid w:val="00A91057"/>
    <w:rsid w:val="00AB0E53"/>
    <w:rsid w:val="00C73F7C"/>
    <w:rsid w:val="00CC21F8"/>
    <w:rsid w:val="00E03FB2"/>
    <w:rsid w:val="00F40067"/>
    <w:rsid w:val="00F85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114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77015"/>
  </w:style>
  <w:style w:type="table" w:styleId="a4">
    <w:name w:val="Table Grid"/>
    <w:basedOn w:val="a1"/>
    <w:uiPriority w:val="59"/>
    <w:rsid w:val="00916D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1677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21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iza.karim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2016-04-24T17:06:00Z</dcterms:created>
  <dcterms:modified xsi:type="dcterms:W3CDTF">2016-04-24T18:29:00Z</dcterms:modified>
</cp:coreProperties>
</file>