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41" w:rsidRPr="00FD5041" w:rsidRDefault="00FD5041" w:rsidP="00FD504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041">
        <w:rPr>
          <w:rFonts w:ascii="Times New Roman" w:hAnsi="Times New Roman" w:cs="Times New Roman"/>
          <w:b/>
          <w:sz w:val="28"/>
          <w:szCs w:val="28"/>
        </w:rPr>
        <w:t>«КАЖДЫЙ РЕБЕНОК ХОЧЕТ ЖИТЬ ТВОРЧЕСКИ»</w:t>
      </w:r>
    </w:p>
    <w:p w:rsidR="00FD5041" w:rsidRPr="00FD5041" w:rsidRDefault="00FD5041" w:rsidP="00FD504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D5041"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Гульчечек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Шарафутдиновна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>, учитель татарского языка и литературы высшей квалификационной категории</w:t>
      </w:r>
    </w:p>
    <w:p w:rsidR="00FD5041" w:rsidRPr="00FD5041" w:rsidRDefault="00FD5041" w:rsidP="00FD504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D5041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FD504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FD5041">
          <w:rPr>
            <w:rStyle w:val="a5"/>
            <w:rFonts w:ascii="Times New Roman" w:hAnsi="Times New Roman" w:cs="Times New Roman"/>
            <w:sz w:val="28"/>
            <w:szCs w:val="28"/>
          </w:rPr>
          <w:t>2805@</w:t>
        </w:r>
        <w:proofErr w:type="spellStart"/>
        <w:r w:rsidRPr="00FD504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bk</w:t>
        </w:r>
        <w:proofErr w:type="spellEnd"/>
        <w:r w:rsidRPr="00FD504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D504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D5041">
        <w:rPr>
          <w:rFonts w:ascii="Times New Roman" w:hAnsi="Times New Roman" w:cs="Times New Roman"/>
          <w:sz w:val="28"/>
          <w:szCs w:val="28"/>
        </w:rPr>
        <w:t>)</w:t>
      </w:r>
    </w:p>
    <w:p w:rsidR="00FD5041" w:rsidRPr="00FD5041" w:rsidRDefault="00FD5041" w:rsidP="00FD504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Камскополянская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FD5041" w:rsidRPr="00FD5041" w:rsidRDefault="00FD5041" w:rsidP="00FD504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FD5041" w:rsidRPr="00FD5041" w:rsidRDefault="00FD5041" w:rsidP="00FD504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(МБОУ «КПСОШ №1» Нижнекамского муниципального района РТ)</w:t>
      </w:r>
    </w:p>
    <w:p w:rsidR="00FD5041" w:rsidRDefault="00FD5041" w:rsidP="00FD5041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04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FD5041" w:rsidRDefault="00FD5041" w:rsidP="00FD50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5041">
        <w:rPr>
          <w:rFonts w:ascii="Times New Roman" w:hAnsi="Times New Roman" w:cs="Times New Roman"/>
          <w:i/>
          <w:sz w:val="28"/>
          <w:szCs w:val="28"/>
        </w:rPr>
        <w:t>Известный писатель В.Белов говорил: «Каждый ребёнок хочет жить творчески…» Почему же с годами творчество понемногу исчезает из нашей жизни? Как помочь ребёнку не потерять «искру Божию»? В статье речь  идет  о воспитании творческой личности на уроках татарского языка и литературы</w:t>
      </w:r>
      <w:r w:rsidR="00977B3E">
        <w:rPr>
          <w:rFonts w:ascii="Times New Roman" w:hAnsi="Times New Roman" w:cs="Times New Roman"/>
          <w:i/>
          <w:sz w:val="28"/>
          <w:szCs w:val="28"/>
        </w:rPr>
        <w:t>.</w:t>
      </w:r>
    </w:p>
    <w:p w:rsidR="00977B3E" w:rsidRPr="00FD5041" w:rsidRDefault="00977B3E" w:rsidP="00FD50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484B" w:rsidRPr="00FD5041" w:rsidRDefault="00D3484B" w:rsidP="00FD50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Известный писатель В.Белов говорил: «Каждый ребёнок хочет жить творчески…» Почему же с годами творчество понемногу исчезает из нашей жизни? Как помочь ребёнку не потерять «искру Божию»?</w:t>
      </w:r>
    </w:p>
    <w:p w:rsidR="00D3484B" w:rsidRPr="00FD5041" w:rsidRDefault="00D3484B" w:rsidP="00FD50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Развить в ребёнке творческое начало, сделать успешными первые шаги в радостную, наполненную смыслом жизнь – вот к чему стремлюсь я. Потому что, во-первых, целью современного российского образования является психическое и личностное развитие ребёнка, раскрытие его индивидуальности. Во-вторых, отсутствие творческого начала – серьёзное препятствие в старших классах, когда требуется решение нестандартных задач. И, наконец, творчество – это то, что определяет ценность любого человека. Именно от таких людей зависит прогресс общества. Требование времени – стать ярким, непохожим, знающим и самостоятельным.</w:t>
      </w:r>
    </w:p>
    <w:p w:rsidR="00D3484B" w:rsidRPr="00FD5041" w:rsidRDefault="00D3484B" w:rsidP="00FD5041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 xml:space="preserve">    В условиях развивающего обучения доминирующей деятельностью учащихся является учебно-поисковая, исследовательская деятельность. Она по своей природе коллективная и не может осуществляться вне дискуссии или диалога. Её особенностями являются:</w:t>
      </w:r>
    </w:p>
    <w:p w:rsidR="00D3484B" w:rsidRPr="00FD5041" w:rsidRDefault="00D3484B" w:rsidP="00FD5041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lastRenderedPageBreak/>
        <w:t>– дискуссия (вне дискуссии учебно-поисковая, учебно-исследовательская деятельность лишается смысла);</w:t>
      </w:r>
    </w:p>
    <w:p w:rsidR="00D3484B" w:rsidRPr="00FD5041" w:rsidRDefault="00D3484B" w:rsidP="00FD5041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– наличие активного оппонента, имеющего свою точку зрения на сложившуюся ситуацию, желательно среди учащихся;</w:t>
      </w:r>
    </w:p>
    <w:p w:rsidR="00D3484B" w:rsidRPr="00FD5041" w:rsidRDefault="00D3484B" w:rsidP="00FD5041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– осознание учеником себя как субъекта, а не как объекта обучения;</w:t>
      </w:r>
    </w:p>
    <w:p w:rsidR="00D3484B" w:rsidRPr="00FD5041" w:rsidRDefault="00D3484B" w:rsidP="00FD5041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– коллективно-распределённая деятельность может строиться только на основе такого характера отношений, которые называются сотрудничеством; суть сотрудничества – учитель не ведёт учеников за собой, а лишь помогает им определить очередную цель и отыскать оптимальный путь достижения этой цели, т.е. мотивирует, организует, координирует, консультирует.</w:t>
      </w:r>
    </w:p>
    <w:p w:rsidR="00D3484B" w:rsidRPr="00FD5041" w:rsidRDefault="00D3484B" w:rsidP="00FD5041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Учитывая эти особенности, я использую на уроках целесообразные методы и приёмы обучения. Особое внимание уделяю сочетанию индивидуальных, групповых и фронтальных форм работы, которая стимулирует активную деятельность каждого ребёнка, создаёт благоприятные условия для самореализации.</w:t>
      </w:r>
    </w:p>
    <w:p w:rsidR="00D3484B" w:rsidRPr="00FD5041" w:rsidRDefault="00D3484B" w:rsidP="00FD5041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 xml:space="preserve">  Групповые формы работы, являясь одним из условий формирования умений общаться, сотрудничать, имеют большое воспитательное и образовательное значение.</w:t>
      </w:r>
    </w:p>
    <w:p w:rsidR="00D3484B" w:rsidRPr="00FD5041" w:rsidRDefault="00D3484B" w:rsidP="00FD5041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 xml:space="preserve">Работая в малых группах, учащиеся учатся слушать друг друга, передают знания, объясняют непонятное товарищу, а умение научить другого – это высокий показатель уровня усвоения материала. Такие ситуации учебного процесса позволяют наравне с обучением умственному труду воспитывать </w:t>
      </w:r>
    </w:p>
    <w:p w:rsidR="00D3484B" w:rsidRPr="00FD5041" w:rsidRDefault="00D3484B" w:rsidP="00FD50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партнёрские отношения в споре (учитель – ученик, ученик – ученик), уважение мнений других, уверенность в себе. Любой урок рассматривается по схеме, где главным становится отношение «ученик – ученик», через которое воспитывается культура диалога, творческое педагогическое сотрудничество.</w:t>
      </w:r>
    </w:p>
    <w:p w:rsidR="00D3484B" w:rsidRPr="00FD5041" w:rsidRDefault="00D3484B" w:rsidP="00FD5041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 xml:space="preserve">        На уроках ученики получают знания в результате собственной мыслительной, исследовательской работы, в процессе предметно-умственной деятельности.                       </w:t>
      </w:r>
    </w:p>
    <w:p w:rsidR="00D3484B" w:rsidRPr="00FD5041" w:rsidRDefault="00D3484B" w:rsidP="00FD50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</w:t>
      </w:r>
      <w:r w:rsidRPr="00FD5041">
        <w:rPr>
          <w:rFonts w:ascii="Times New Roman" w:hAnsi="Times New Roman" w:cs="Times New Roman"/>
          <w:sz w:val="28"/>
          <w:szCs w:val="28"/>
        </w:rPr>
        <w:t>Технология развития творческих качеств личности позволяет мне создать условия для проявления и формирования основных черт творческой личности,  помочь научиться владеть словом, как основным средством общения; научить различным видам его интерпретации, воспитать их нравственными личностями.</w:t>
      </w:r>
    </w:p>
    <w:p w:rsidR="00D3484B" w:rsidRPr="00FD5041" w:rsidRDefault="00FD5041" w:rsidP="00FD5041">
      <w:pPr>
        <w:tabs>
          <w:tab w:val="left" w:pos="90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484B" w:rsidRPr="00FD5041">
        <w:rPr>
          <w:rFonts w:ascii="Times New Roman" w:hAnsi="Times New Roman" w:cs="Times New Roman"/>
          <w:sz w:val="28"/>
          <w:szCs w:val="28"/>
        </w:rPr>
        <w:t xml:space="preserve">Применяемая мной  </w:t>
      </w:r>
      <w:r w:rsidR="00D3484B" w:rsidRPr="00FD5041">
        <w:rPr>
          <w:rFonts w:ascii="Times New Roman" w:hAnsi="Times New Roman" w:cs="Times New Roman"/>
          <w:i/>
          <w:sz w:val="28"/>
          <w:szCs w:val="28"/>
        </w:rPr>
        <w:t xml:space="preserve">педагогическая технология развития творческих качеств, </w:t>
      </w:r>
      <w:r w:rsidR="00D3484B" w:rsidRPr="00FD5041">
        <w:rPr>
          <w:rFonts w:ascii="Times New Roman" w:hAnsi="Times New Roman" w:cs="Times New Roman"/>
          <w:sz w:val="28"/>
          <w:szCs w:val="28"/>
        </w:rPr>
        <w:t xml:space="preserve">основывается также на разумном, рациональном сочетании традиционных и нетрадиционных уроков. По </w:t>
      </w:r>
      <w:r w:rsidR="00D3484B" w:rsidRPr="00FD5041">
        <w:rPr>
          <w:rFonts w:ascii="Times New Roman" w:hAnsi="Times New Roman" w:cs="Times New Roman"/>
          <w:i/>
          <w:sz w:val="28"/>
          <w:szCs w:val="28"/>
        </w:rPr>
        <w:t>татарскому языку</w:t>
      </w:r>
      <w:r w:rsidR="00D3484B" w:rsidRPr="00FD5041">
        <w:rPr>
          <w:rFonts w:ascii="Times New Roman" w:hAnsi="Times New Roman" w:cs="Times New Roman"/>
          <w:sz w:val="28"/>
          <w:szCs w:val="28"/>
        </w:rPr>
        <w:t xml:space="preserve"> проводятся такие формы нестандартных уроков, как урок-игра   («</w:t>
      </w:r>
      <w:proofErr w:type="spellStart"/>
      <w:r w:rsidR="00D3484B" w:rsidRPr="00FD5041">
        <w:rPr>
          <w:rFonts w:ascii="Times New Roman" w:hAnsi="Times New Roman" w:cs="Times New Roman"/>
          <w:sz w:val="28"/>
          <w:szCs w:val="28"/>
        </w:rPr>
        <w:t>Кунаклы</w:t>
      </w:r>
      <w:proofErr w:type="spellEnd"/>
      <w:r w:rsidR="00D3484B" w:rsidRPr="00FD5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84B" w:rsidRPr="00FD5041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="00D3484B" w:rsidRPr="00FD504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3484B" w:rsidRPr="00FD504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3484B" w:rsidRPr="00FD5041">
        <w:rPr>
          <w:rFonts w:ascii="Times New Roman" w:hAnsi="Times New Roman" w:cs="Times New Roman"/>
          <w:sz w:val="28"/>
          <w:szCs w:val="28"/>
          <w:lang w:val="tt-RU"/>
        </w:rPr>
        <w:t>өрмәтле йорт</w:t>
      </w:r>
      <w:r w:rsidR="00D3484B" w:rsidRPr="00FD5041">
        <w:rPr>
          <w:rFonts w:ascii="Times New Roman" w:hAnsi="Times New Roman" w:cs="Times New Roman"/>
          <w:sz w:val="28"/>
          <w:szCs w:val="28"/>
        </w:rPr>
        <w:t xml:space="preserve">» - 6 класс),  урок-КВН («Обобщение и закрепление сложноподчиненных предложений» - 8 класс), урок-путешествие («Обобщение по теме «Глагол» - 6 класс), лингвистический хоккей («Обобщение по теме «Имя прилагательное» - 6 класс), урок-соревнование  и др.    </w:t>
      </w:r>
    </w:p>
    <w:p w:rsidR="00D3484B" w:rsidRPr="00FD5041" w:rsidRDefault="00D3484B" w:rsidP="00FD5041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 xml:space="preserve"> Исходя из своей методической проблемы («Развитие </w:t>
      </w:r>
      <w:r w:rsidRPr="00FD5041">
        <w:rPr>
          <w:rFonts w:ascii="Times New Roman" w:hAnsi="Times New Roman" w:cs="Times New Roman"/>
          <w:sz w:val="28"/>
          <w:szCs w:val="28"/>
          <w:lang w:val="tt-RU"/>
        </w:rPr>
        <w:t>творческого мышления</w:t>
      </w:r>
      <w:r w:rsidRPr="00FD5041">
        <w:rPr>
          <w:rFonts w:ascii="Times New Roman" w:hAnsi="Times New Roman" w:cs="Times New Roman"/>
          <w:sz w:val="28"/>
          <w:szCs w:val="28"/>
        </w:rPr>
        <w:t xml:space="preserve"> и грамотности учащихся на основе народной педагогики и современных педагогических технологий»),  в своей деятельности опираюсь и на </w:t>
      </w:r>
      <w:r w:rsidRPr="00FD5041">
        <w:rPr>
          <w:rFonts w:ascii="Times New Roman" w:hAnsi="Times New Roman" w:cs="Times New Roman"/>
          <w:i/>
          <w:sz w:val="28"/>
          <w:szCs w:val="28"/>
        </w:rPr>
        <w:t>народную педагогику.</w:t>
      </w:r>
      <w:r w:rsidRPr="00FD5041">
        <w:rPr>
          <w:rFonts w:ascii="Times New Roman" w:hAnsi="Times New Roman" w:cs="Times New Roman"/>
          <w:sz w:val="28"/>
          <w:szCs w:val="28"/>
        </w:rPr>
        <w:t xml:space="preserve"> Народные традиции, обычаи, устное народное творчество как исторический памятник и как конденсатор духовного опыта народа были и будут нравственной опорой человека, каждого поколения. Учить людей человечности, заботливости, доброте – главные задачи народной педагогики. Поэтому на уроках татарского языка и литературы  широко применяю устное</w:t>
      </w:r>
      <w:r w:rsidRPr="00FD50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5041">
        <w:rPr>
          <w:rFonts w:ascii="Times New Roman" w:hAnsi="Times New Roman" w:cs="Times New Roman"/>
          <w:sz w:val="28"/>
          <w:szCs w:val="28"/>
        </w:rPr>
        <w:t xml:space="preserve">народное творчество. При составлении индивидуальных заданий, самостоятельных работ по татарскому языку использую пословицы, поговорки, загадки, тексты народных песен. Их выбираю, исходя из   темы и цели урока. </w:t>
      </w:r>
    </w:p>
    <w:p w:rsidR="005F68BC" w:rsidRPr="00FD5041" w:rsidRDefault="00D3484B" w:rsidP="00977B3E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 xml:space="preserve">Мысль ребёнка рождается, если он сам ищет ответы на вопросы, спорит, ошибается, отстаивает своё мнение. Поэтому одним из условий повышения развивающей и воспитывающей роли урока считаю включение школьников в разнообразную психическую деятельность с учётом активной позиции ученика в процессе обучения. И моя роль как учителя – умело сформулировать вопрос, </w:t>
      </w:r>
      <w:r w:rsidRPr="00FD5041">
        <w:rPr>
          <w:rFonts w:ascii="Times New Roman" w:hAnsi="Times New Roman" w:cs="Times New Roman"/>
          <w:sz w:val="28"/>
          <w:szCs w:val="28"/>
        </w:rPr>
        <w:lastRenderedPageBreak/>
        <w:t>направить ученика на путь поиска ответа. Верю, что каждый ребёнок талантлив и неповторим. Чтобы раскрыться, одному нужна хорошая оценка, другому – поощрение. Главное для учителя – позволить каждому быть собой, не подавить того, кто не похож на других, сберечь «неповторимую прелесть индивидуальности».</w:t>
      </w:r>
    </w:p>
    <w:p w:rsidR="00F74CC3" w:rsidRPr="00FD5041" w:rsidRDefault="00F74CC3" w:rsidP="00FD5041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04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FD5041">
        <w:rPr>
          <w:rFonts w:ascii="Times New Roman" w:hAnsi="Times New Roman" w:cs="Times New Roman"/>
          <w:sz w:val="28"/>
          <w:szCs w:val="28"/>
        </w:rPr>
        <w:t xml:space="preserve">Нравственные проповеди, творческая защита прочитанной книги,  литературная викторина, телепередача, размышление, литературный суд над героем произведения, сравнительная характеристика, урок-синтез проблемного семинара и творческой дискуссии – составляют основу нетрадиционных уроков </w:t>
      </w:r>
      <w:r w:rsidRPr="00FD5041">
        <w:rPr>
          <w:rFonts w:ascii="Times New Roman" w:hAnsi="Times New Roman" w:cs="Times New Roman"/>
          <w:i/>
          <w:sz w:val="28"/>
          <w:szCs w:val="28"/>
        </w:rPr>
        <w:t>татарской литературы.</w:t>
      </w:r>
    </w:p>
    <w:p w:rsidR="00F74CC3" w:rsidRPr="00FD5041" w:rsidRDefault="00F74CC3" w:rsidP="00FD50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 xml:space="preserve">             Перед началом учебного года планируется учебная деятельность учащихся и  моя деятельность. Скрупулёзно составляются календарно-тематические планы и поурочные конспекты, расписывается, какие уроки будут носить традиционный и нетрадиционный характер, определяется время проведения творческих уроков.</w:t>
      </w:r>
    </w:p>
    <w:p w:rsidR="00F74CC3" w:rsidRPr="00FD5041" w:rsidRDefault="00F74CC3" w:rsidP="00FD50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 xml:space="preserve">             Предлагаю примеры некоторых эффективных форм уроков литературы.</w:t>
      </w:r>
    </w:p>
    <w:p w:rsidR="005F68BC" w:rsidRPr="00FD5041" w:rsidRDefault="00F74CC3" w:rsidP="00FD50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b/>
          <w:sz w:val="28"/>
          <w:szCs w:val="28"/>
          <w:lang w:val="tt-RU"/>
        </w:rPr>
        <w:t>Урок - встреча.</w:t>
      </w:r>
      <w:r w:rsidRPr="00FD5041">
        <w:rPr>
          <w:rFonts w:ascii="Times New Roman" w:hAnsi="Times New Roman" w:cs="Times New Roman"/>
          <w:sz w:val="28"/>
          <w:szCs w:val="28"/>
          <w:lang w:val="tt-RU"/>
        </w:rPr>
        <w:t xml:space="preserve"> Этот урок включает в себя несколько видов деятельности учащихся: литературный анализ изучаемого произведения, инсценирование, рассказ учащихся о себе. Ценность урока заключается в том, что ученики самостоятельно ищут ответы на предложенные учителем вопросы и не знают, что урок ведётся совместно с писателем. Ранее полученные знания используются учениками в незнакомой, необычной для них ситуации, что  невольно заставляет их фантазировать, воображать – проявлять творчество. Идёт развитие не только лингвистических способностей, но и пронстранственного интеллекта. Так созданы в содружестве с учениками уроки-встречи с поэтами Р. Валиевым</w:t>
      </w:r>
      <w:r w:rsidRPr="00FD5041">
        <w:rPr>
          <w:rFonts w:ascii="Times New Roman" w:hAnsi="Times New Roman" w:cs="Times New Roman"/>
          <w:sz w:val="28"/>
          <w:szCs w:val="28"/>
        </w:rPr>
        <w:t xml:space="preserve"> </w:t>
      </w:r>
      <w:r w:rsidR="005F68BC" w:rsidRPr="00FD5041">
        <w:rPr>
          <w:rFonts w:ascii="Times New Roman" w:hAnsi="Times New Roman" w:cs="Times New Roman"/>
          <w:sz w:val="28"/>
          <w:szCs w:val="28"/>
          <w:lang w:val="tt-RU"/>
        </w:rPr>
        <w:t xml:space="preserve"> (11 класс), Ж. Ахтямовой (10 класс). </w:t>
      </w:r>
    </w:p>
    <w:p w:rsidR="005F68BC" w:rsidRPr="00FD5041" w:rsidRDefault="005F68BC" w:rsidP="00FD504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b/>
          <w:sz w:val="28"/>
          <w:szCs w:val="28"/>
          <w:lang w:val="tt-RU"/>
        </w:rPr>
        <w:t>Урок-театральная премьера.</w:t>
      </w:r>
      <w:r w:rsidRPr="00FD5041">
        <w:rPr>
          <w:rFonts w:ascii="Times New Roman" w:hAnsi="Times New Roman" w:cs="Times New Roman"/>
          <w:sz w:val="28"/>
          <w:szCs w:val="28"/>
          <w:lang w:val="tt-RU"/>
        </w:rPr>
        <w:t xml:space="preserve"> Эта форма ценна и интересна тем, что на уроке и в период его подготовки высвобождается колоссальная интеллектуальная и творческая энергия учащихся. Класс делится на 2 группы: артисты театра и критики (журналисты, литературоведы). У каждой группы </w:t>
      </w:r>
      <w:r w:rsidRPr="00FD5041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свои роли: одни показывают наиболее важные сцены (действия и явления) изучаемого драматического произведения; другие –после просмотра задают интересующие их вопросы артистам театра и главному режиссёру (мне). Эти вопросы учащимся 1 группы  неизвестны. Но сохраняется главное условие: вопросы направлены на углубление идейно-художественного содержания произведения, на решение сложных философских и правильных проблем, поднимаемых автором. На самые трудные и спорные вопросы критики предлагают ответить главному режиссёру театра, который может привлечь для ответа и некоторых своих артистов. Под занавес театральной премьеры звучит заключительное слово режиссёра и оценка критиков о прошедшей премьере. Таким образом прошли уроки по трагедии </w:t>
      </w:r>
      <w:r w:rsidRPr="00FD504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» Г. 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Исхаки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 (10 класс), по драме «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Сират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04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D5041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FD5041">
        <w:rPr>
          <w:rFonts w:ascii="Times New Roman" w:hAnsi="Times New Roman" w:cs="Times New Roman"/>
          <w:sz w:val="28"/>
          <w:szCs w:val="28"/>
        </w:rPr>
        <w:t xml:space="preserve">пере» Р. 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Батуллы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 (11 класс). </w:t>
      </w:r>
    </w:p>
    <w:p w:rsidR="005F68BC" w:rsidRPr="00FD5041" w:rsidRDefault="005F68BC" w:rsidP="00FD504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b/>
          <w:sz w:val="28"/>
          <w:szCs w:val="28"/>
          <w:lang w:val="tt-RU"/>
        </w:rPr>
        <w:t>Урок-литературный клуб, урок-конференция.</w:t>
      </w:r>
      <w:r w:rsidRPr="00FD5041">
        <w:rPr>
          <w:rFonts w:ascii="Times New Roman" w:hAnsi="Times New Roman" w:cs="Times New Roman"/>
          <w:sz w:val="28"/>
          <w:szCs w:val="28"/>
          <w:lang w:val="tt-RU"/>
        </w:rPr>
        <w:t xml:space="preserve"> Данные формы уроков рассчитаны на учащихся старших классов и направлены на дальнейшее развитие интеллектуальных, коммуникативных и творческих способностей учащихся: </w:t>
      </w:r>
      <w:r w:rsidRPr="00FD5041">
        <w:rPr>
          <w:rFonts w:ascii="Times New Roman" w:hAnsi="Times New Roman" w:cs="Times New Roman"/>
          <w:sz w:val="28"/>
          <w:szCs w:val="28"/>
        </w:rPr>
        <w:t xml:space="preserve">10 класс –  Г. 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Исхаки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FD5041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FD5041">
        <w:rPr>
          <w:rFonts w:ascii="Times New Roman" w:hAnsi="Times New Roman" w:cs="Times New Roman"/>
          <w:sz w:val="28"/>
          <w:szCs w:val="28"/>
        </w:rPr>
        <w:t xml:space="preserve"> </w:t>
      </w:r>
      <w:r w:rsidRPr="00FD5041">
        <w:rPr>
          <w:rFonts w:ascii="Times New Roman" w:hAnsi="Times New Roman" w:cs="Times New Roman"/>
          <w:sz w:val="28"/>
          <w:szCs w:val="28"/>
          <w:lang w:val="tt-RU"/>
        </w:rPr>
        <w:t>әле өйләнмәгән иде</w:t>
      </w:r>
      <w:r w:rsidRPr="00FD5041">
        <w:rPr>
          <w:rFonts w:ascii="Times New Roman" w:hAnsi="Times New Roman" w:cs="Times New Roman"/>
          <w:sz w:val="28"/>
          <w:szCs w:val="28"/>
        </w:rPr>
        <w:t xml:space="preserve">», тема урока: «Аспектный анализ произведения». </w:t>
      </w:r>
      <w:r w:rsidRPr="00FD504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F68BC" w:rsidRPr="00FD5041" w:rsidRDefault="005F68BC" w:rsidP="00FD504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 xml:space="preserve">Учащимся очень нравятся уроки с элементами творческой дискуссии:  8 класс – Ш. 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Камал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Акчарлаклар</w:t>
      </w:r>
      <w:proofErr w:type="spellEnd"/>
      <w:proofErr w:type="gramStart"/>
      <w:r w:rsidRPr="00FD5041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FD5041">
        <w:rPr>
          <w:rFonts w:ascii="Times New Roman" w:hAnsi="Times New Roman" w:cs="Times New Roman"/>
          <w:sz w:val="28"/>
          <w:szCs w:val="28"/>
        </w:rPr>
        <w:t>«Чайки»), тема урока: «В чём счастье человека?»</w:t>
      </w:r>
      <w:proofErr w:type="gramStart"/>
      <w:r w:rsidRPr="00FD5041">
        <w:rPr>
          <w:rFonts w:ascii="Times New Roman" w:hAnsi="Times New Roman" w:cs="Times New Roman"/>
          <w:sz w:val="28"/>
          <w:szCs w:val="28"/>
        </w:rPr>
        <w:t xml:space="preserve"> </w:t>
      </w:r>
      <w:r w:rsidR="00F74CC3" w:rsidRPr="00FD50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68BC" w:rsidRPr="00FD5041" w:rsidRDefault="005F68BC" w:rsidP="00FD504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 xml:space="preserve">         Активно применяется эвристический (поисковый) способ обучения, где огромное внимание  уделяется художественному анализу произведения. Такие приемы, как эвристическая беседа, самостоятельная работа, характеристика образов, анализ стиля и языка произведения, высказывание и 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обосновывание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 своего мнения, составление планов сочинений и выступлений, развивают критическое и творческое мышление, закрепляют навыки и умения учащихся.  Также широко применяемый метод 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, он предполагает сопоставление, отождествление себя с каким-нибудь литературным героем; познание себя; творческое сравнение. Метод дебатов интересен тем, что меняется роль и место учителя. </w:t>
      </w:r>
    </w:p>
    <w:p w:rsidR="005F68BC" w:rsidRPr="00FD5041" w:rsidRDefault="00977B3E" w:rsidP="00977B3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5F68BC" w:rsidRPr="00FD5041">
        <w:rPr>
          <w:rFonts w:ascii="Times New Roman" w:hAnsi="Times New Roman" w:cs="Times New Roman"/>
          <w:sz w:val="28"/>
          <w:szCs w:val="28"/>
        </w:rPr>
        <w:t xml:space="preserve">Эффективность педагогической технологии определяется соответствием конечного </w:t>
      </w:r>
      <w:proofErr w:type="gramStart"/>
      <w:r w:rsidR="005F68BC" w:rsidRPr="00FD5041">
        <w:rPr>
          <w:rFonts w:ascii="Times New Roman" w:hAnsi="Times New Roman" w:cs="Times New Roman"/>
          <w:sz w:val="28"/>
          <w:szCs w:val="28"/>
        </w:rPr>
        <w:t>результата</w:t>
      </w:r>
      <w:proofErr w:type="gramEnd"/>
      <w:r w:rsidR="005F68BC" w:rsidRPr="00FD5041">
        <w:rPr>
          <w:rFonts w:ascii="Times New Roman" w:hAnsi="Times New Roman" w:cs="Times New Roman"/>
          <w:sz w:val="28"/>
          <w:szCs w:val="28"/>
        </w:rPr>
        <w:t xml:space="preserve"> поставленным целям. Результат работы показывает, что вся деятельность направлена на то, чтобы дети развивали  свои способности, были заинтересованы в процессе совместной работы, дающей положительный результат.   </w:t>
      </w:r>
    </w:p>
    <w:p w:rsidR="005F68BC" w:rsidRPr="00FD5041" w:rsidRDefault="005F68BC" w:rsidP="00FD504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68BC" w:rsidRPr="00FD5041" w:rsidRDefault="005F68BC" w:rsidP="00FD504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68BC" w:rsidRPr="00FD5041" w:rsidRDefault="005F68BC" w:rsidP="00FD504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F68BC" w:rsidRPr="00FD5041" w:rsidSect="005F68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5B23"/>
    <w:multiLevelType w:val="multilevel"/>
    <w:tmpl w:val="42F89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5C78AF"/>
    <w:multiLevelType w:val="hybridMultilevel"/>
    <w:tmpl w:val="DB8E70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F68BC"/>
    <w:rsid w:val="005F68BC"/>
    <w:rsid w:val="00977B3E"/>
    <w:rsid w:val="00CA632C"/>
    <w:rsid w:val="00D3484B"/>
    <w:rsid w:val="00F74CC3"/>
    <w:rsid w:val="00FD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5F68B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Arial"/>
      <w:b/>
      <w:bCs/>
      <w:sz w:val="24"/>
    </w:rPr>
  </w:style>
  <w:style w:type="paragraph" w:styleId="8">
    <w:name w:val="heading 8"/>
    <w:basedOn w:val="a"/>
    <w:next w:val="a"/>
    <w:link w:val="80"/>
    <w:qFormat/>
    <w:rsid w:val="005F68B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8BC"/>
    <w:rPr>
      <w:b/>
      <w:bCs/>
    </w:rPr>
  </w:style>
  <w:style w:type="paragraph" w:styleId="a4">
    <w:name w:val="Normal (Web)"/>
    <w:basedOn w:val="a"/>
    <w:uiPriority w:val="99"/>
    <w:semiHidden/>
    <w:unhideWhenUsed/>
    <w:rsid w:val="005F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68BC"/>
  </w:style>
  <w:style w:type="character" w:styleId="a5">
    <w:name w:val="Hyperlink"/>
    <w:basedOn w:val="a0"/>
    <w:uiPriority w:val="99"/>
    <w:semiHidden/>
    <w:unhideWhenUsed/>
    <w:rsid w:val="005F68BC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5F68BC"/>
    <w:rPr>
      <w:rFonts w:ascii="Times New Roman" w:eastAsia="Times New Roman" w:hAnsi="Times New Roman" w:cs="Arial"/>
      <w:b/>
      <w:bCs/>
      <w:sz w:val="24"/>
    </w:rPr>
  </w:style>
  <w:style w:type="character" w:customStyle="1" w:styleId="80">
    <w:name w:val="Заголовок 8 Знак"/>
    <w:basedOn w:val="a0"/>
    <w:link w:val="8"/>
    <w:rsid w:val="005F68BC"/>
    <w:rPr>
      <w:rFonts w:ascii="Times New Roman" w:eastAsia="Times New Roman" w:hAnsi="Times New Roman" w:cs="Arial"/>
      <w:b/>
      <w:bCs/>
    </w:rPr>
  </w:style>
  <w:style w:type="paragraph" w:styleId="2">
    <w:name w:val="Body Text 2"/>
    <w:basedOn w:val="a"/>
    <w:link w:val="20"/>
    <w:rsid w:val="005F68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F68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2805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2016-04-20T06:03:00Z</dcterms:created>
  <dcterms:modified xsi:type="dcterms:W3CDTF">2016-04-20T07:11:00Z</dcterms:modified>
</cp:coreProperties>
</file>