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3C7" w:rsidRPr="00DE3663" w:rsidRDefault="00F039C4" w:rsidP="00DE3663">
      <w:pPr>
        <w:spacing w:line="360" w:lineRule="auto"/>
        <w:ind w:firstLine="567"/>
        <w:jc w:val="center"/>
        <w:rPr>
          <w:rFonts w:ascii="Times New Roman" w:hAnsi="Times New Roman" w:cs="Times New Roman"/>
          <w:b/>
          <w:sz w:val="28"/>
          <w:szCs w:val="28"/>
        </w:rPr>
      </w:pPr>
      <w:r w:rsidRPr="00DE3663">
        <w:rPr>
          <w:rFonts w:ascii="Times New Roman" w:hAnsi="Times New Roman" w:cs="Times New Roman"/>
          <w:b/>
          <w:sz w:val="28"/>
          <w:szCs w:val="28"/>
        </w:rPr>
        <w:t xml:space="preserve">Исследовательская деятельность </w:t>
      </w:r>
      <w:r w:rsidR="008853C7" w:rsidRPr="00DE3663">
        <w:rPr>
          <w:rFonts w:ascii="Times New Roman" w:hAnsi="Times New Roman" w:cs="Times New Roman"/>
          <w:b/>
          <w:sz w:val="28"/>
          <w:szCs w:val="28"/>
        </w:rPr>
        <w:t>учащихся</w:t>
      </w:r>
    </w:p>
    <w:p w:rsidR="008853C7" w:rsidRPr="00DE3663" w:rsidRDefault="000F7DA3" w:rsidP="00DE3663">
      <w:pPr>
        <w:spacing w:line="360" w:lineRule="auto"/>
        <w:ind w:firstLine="567"/>
        <w:jc w:val="center"/>
        <w:rPr>
          <w:rFonts w:ascii="Times New Roman" w:hAnsi="Times New Roman" w:cs="Times New Roman"/>
          <w:b/>
          <w:sz w:val="28"/>
          <w:szCs w:val="28"/>
        </w:rPr>
      </w:pPr>
      <w:r w:rsidRPr="00DE3663">
        <w:rPr>
          <w:rFonts w:ascii="Times New Roman" w:hAnsi="Times New Roman" w:cs="Times New Roman"/>
          <w:b/>
          <w:sz w:val="28"/>
          <w:szCs w:val="28"/>
        </w:rPr>
        <w:t>на уроках физики</w:t>
      </w:r>
    </w:p>
    <w:p w:rsidR="00DE3663" w:rsidRPr="00DE3663" w:rsidRDefault="00416404" w:rsidP="00DE3663">
      <w:pPr>
        <w:spacing w:line="360" w:lineRule="auto"/>
        <w:ind w:firstLine="567"/>
        <w:jc w:val="right"/>
        <w:rPr>
          <w:rFonts w:ascii="Times New Roman" w:eastAsia="Calibri" w:hAnsi="Times New Roman" w:cs="Times New Roman"/>
          <w:bCs/>
          <w:i/>
          <w:iCs/>
          <w:sz w:val="28"/>
          <w:szCs w:val="28"/>
        </w:rPr>
      </w:pPr>
      <w:r w:rsidRPr="00DE3663">
        <w:rPr>
          <w:rFonts w:ascii="Times New Roman" w:eastAsia="Calibri" w:hAnsi="Times New Roman" w:cs="Times New Roman"/>
          <w:sz w:val="28"/>
          <w:szCs w:val="28"/>
        </w:rPr>
        <w:t xml:space="preserve">          </w:t>
      </w:r>
      <w:proofErr w:type="spellStart"/>
      <w:r w:rsidR="00DE3663" w:rsidRPr="00DE3663">
        <w:rPr>
          <w:rFonts w:ascii="Times New Roman" w:hAnsi="Times New Roman" w:cs="Times New Roman"/>
          <w:bCs/>
          <w:i/>
          <w:iCs/>
          <w:sz w:val="28"/>
          <w:szCs w:val="28"/>
        </w:rPr>
        <w:t>Фахрутдинова</w:t>
      </w:r>
      <w:proofErr w:type="spellEnd"/>
      <w:r w:rsidR="00DE3663" w:rsidRPr="00DE3663">
        <w:rPr>
          <w:rFonts w:ascii="Times New Roman" w:hAnsi="Times New Roman" w:cs="Times New Roman"/>
          <w:bCs/>
          <w:i/>
          <w:iCs/>
          <w:sz w:val="28"/>
          <w:szCs w:val="28"/>
        </w:rPr>
        <w:t xml:space="preserve"> Сирень </w:t>
      </w:r>
      <w:proofErr w:type="spellStart"/>
      <w:r w:rsidR="00DE3663" w:rsidRPr="00DE3663">
        <w:rPr>
          <w:rFonts w:ascii="Times New Roman" w:hAnsi="Times New Roman" w:cs="Times New Roman"/>
          <w:bCs/>
          <w:i/>
          <w:iCs/>
          <w:sz w:val="28"/>
          <w:szCs w:val="28"/>
        </w:rPr>
        <w:t>Анасовна</w:t>
      </w:r>
      <w:proofErr w:type="spellEnd"/>
      <w:r w:rsidR="00DE3663" w:rsidRPr="00DE3663">
        <w:rPr>
          <w:rFonts w:ascii="Times New Roman" w:eastAsia="Calibri" w:hAnsi="Times New Roman" w:cs="Times New Roman"/>
          <w:b/>
          <w:bCs/>
          <w:i/>
          <w:iCs/>
          <w:sz w:val="28"/>
          <w:szCs w:val="28"/>
        </w:rPr>
        <w:t xml:space="preserve"> </w:t>
      </w:r>
      <w:r w:rsidR="00DE3663" w:rsidRPr="00DE3663">
        <w:rPr>
          <w:rFonts w:ascii="Times New Roman" w:eastAsia="Calibri" w:hAnsi="Times New Roman" w:cs="Times New Roman"/>
          <w:bCs/>
          <w:i/>
          <w:iCs/>
          <w:sz w:val="28"/>
          <w:szCs w:val="28"/>
        </w:rPr>
        <w:t>(</w:t>
      </w:r>
      <w:hyperlink r:id="rId5" w:history="1">
        <w:r w:rsidR="00DE3663" w:rsidRPr="00DE3663">
          <w:rPr>
            <w:rStyle w:val="a3"/>
            <w:rFonts w:ascii="Times New Roman" w:hAnsi="Times New Roman" w:cs="Times New Roman"/>
            <w:bCs/>
            <w:i/>
            <w:iCs/>
            <w:sz w:val="28"/>
            <w:szCs w:val="28"/>
            <w:lang w:val="en-US"/>
          </w:rPr>
          <w:t>fahrutdinova</w:t>
        </w:r>
        <w:r w:rsidR="00DE3663" w:rsidRPr="00DE3663">
          <w:rPr>
            <w:rStyle w:val="a3"/>
            <w:rFonts w:ascii="Times New Roman" w:hAnsi="Times New Roman" w:cs="Times New Roman"/>
            <w:bCs/>
            <w:i/>
            <w:iCs/>
            <w:sz w:val="28"/>
            <w:szCs w:val="28"/>
          </w:rPr>
          <w:t>.</w:t>
        </w:r>
        <w:r w:rsidR="00DE3663" w:rsidRPr="00DE3663">
          <w:rPr>
            <w:rStyle w:val="a3"/>
            <w:rFonts w:ascii="Times New Roman" w:hAnsi="Times New Roman" w:cs="Times New Roman"/>
            <w:bCs/>
            <w:i/>
            <w:iCs/>
            <w:sz w:val="28"/>
            <w:szCs w:val="28"/>
            <w:lang w:val="en-US"/>
          </w:rPr>
          <w:t>siren</w:t>
        </w:r>
        <w:r w:rsidR="00DE3663" w:rsidRPr="00DE3663">
          <w:rPr>
            <w:rStyle w:val="a3"/>
            <w:rFonts w:ascii="Times New Roman" w:eastAsia="Calibri" w:hAnsi="Times New Roman" w:cs="Times New Roman"/>
            <w:bCs/>
            <w:i/>
            <w:iCs/>
            <w:sz w:val="28"/>
            <w:szCs w:val="28"/>
          </w:rPr>
          <w:t>@</w:t>
        </w:r>
        <w:r w:rsidR="00DE3663" w:rsidRPr="00DE3663">
          <w:rPr>
            <w:rStyle w:val="a3"/>
            <w:rFonts w:ascii="Times New Roman" w:eastAsia="Calibri" w:hAnsi="Times New Roman" w:cs="Times New Roman"/>
            <w:bCs/>
            <w:i/>
            <w:iCs/>
            <w:sz w:val="28"/>
            <w:szCs w:val="28"/>
            <w:lang w:val="en-US"/>
          </w:rPr>
          <w:t>yandex</w:t>
        </w:r>
        <w:r w:rsidR="00DE3663" w:rsidRPr="00DE3663">
          <w:rPr>
            <w:rStyle w:val="a3"/>
            <w:rFonts w:ascii="Times New Roman" w:eastAsia="Calibri" w:hAnsi="Times New Roman" w:cs="Times New Roman"/>
            <w:bCs/>
            <w:i/>
            <w:iCs/>
            <w:sz w:val="28"/>
            <w:szCs w:val="28"/>
          </w:rPr>
          <w:t>.</w:t>
        </w:r>
        <w:proofErr w:type="spellStart"/>
        <w:r w:rsidR="00DE3663" w:rsidRPr="00DE3663">
          <w:rPr>
            <w:rStyle w:val="a3"/>
            <w:rFonts w:ascii="Times New Roman" w:eastAsia="Calibri" w:hAnsi="Times New Roman" w:cs="Times New Roman"/>
            <w:bCs/>
            <w:i/>
            <w:iCs/>
            <w:sz w:val="28"/>
            <w:szCs w:val="28"/>
            <w:lang w:val="en-US"/>
          </w:rPr>
          <w:t>ru</w:t>
        </w:r>
        <w:proofErr w:type="spellEnd"/>
      </w:hyperlink>
      <w:r w:rsidR="00DE3663" w:rsidRPr="00DE3663">
        <w:rPr>
          <w:rFonts w:ascii="Times New Roman" w:eastAsia="Calibri" w:hAnsi="Times New Roman" w:cs="Times New Roman"/>
          <w:bCs/>
          <w:i/>
          <w:iCs/>
          <w:sz w:val="28"/>
          <w:szCs w:val="28"/>
        </w:rPr>
        <w:t>),</w:t>
      </w:r>
    </w:p>
    <w:p w:rsidR="00DE3663" w:rsidRPr="00DE3663" w:rsidRDefault="00DE3663" w:rsidP="00DE3663">
      <w:pPr>
        <w:spacing w:line="360" w:lineRule="auto"/>
        <w:ind w:firstLine="567"/>
        <w:jc w:val="right"/>
        <w:rPr>
          <w:rFonts w:ascii="Times New Roman" w:eastAsia="Calibri" w:hAnsi="Times New Roman" w:cs="Times New Roman"/>
          <w:i/>
          <w:iCs/>
          <w:sz w:val="28"/>
          <w:szCs w:val="28"/>
        </w:rPr>
      </w:pPr>
      <w:r w:rsidRPr="00DE3663">
        <w:rPr>
          <w:rFonts w:ascii="Times New Roman" w:eastAsia="Calibri" w:hAnsi="Times New Roman" w:cs="Times New Roman"/>
          <w:i/>
          <w:iCs/>
          <w:sz w:val="28"/>
          <w:szCs w:val="28"/>
        </w:rPr>
        <w:t>учитель математики</w:t>
      </w:r>
      <w:r w:rsidRPr="00DE3663">
        <w:rPr>
          <w:rFonts w:ascii="Times New Roman" w:hAnsi="Times New Roman" w:cs="Times New Roman"/>
          <w:i/>
          <w:iCs/>
          <w:sz w:val="28"/>
          <w:szCs w:val="28"/>
        </w:rPr>
        <w:t xml:space="preserve"> и физики</w:t>
      </w:r>
      <w:r w:rsidRPr="00DE3663">
        <w:rPr>
          <w:rFonts w:ascii="Times New Roman" w:eastAsia="Calibri" w:hAnsi="Times New Roman" w:cs="Times New Roman"/>
          <w:i/>
          <w:iCs/>
          <w:sz w:val="28"/>
          <w:szCs w:val="28"/>
        </w:rPr>
        <w:t>, МБОУ «</w:t>
      </w:r>
      <w:proofErr w:type="spellStart"/>
      <w:r w:rsidRPr="00DE3663">
        <w:rPr>
          <w:rFonts w:ascii="Times New Roman" w:hAnsi="Times New Roman" w:cs="Times New Roman"/>
          <w:i/>
          <w:iCs/>
          <w:sz w:val="28"/>
          <w:szCs w:val="28"/>
        </w:rPr>
        <w:t>Иштуганский</w:t>
      </w:r>
      <w:proofErr w:type="spellEnd"/>
      <w:r w:rsidRPr="00DE3663">
        <w:rPr>
          <w:rFonts w:ascii="Times New Roman" w:hAnsi="Times New Roman" w:cs="Times New Roman"/>
          <w:i/>
          <w:iCs/>
          <w:sz w:val="28"/>
          <w:szCs w:val="28"/>
        </w:rPr>
        <w:t xml:space="preserve"> СОШ</w:t>
      </w:r>
      <w:r w:rsidRPr="00DE3663">
        <w:rPr>
          <w:rFonts w:ascii="Times New Roman" w:eastAsia="Calibri" w:hAnsi="Times New Roman" w:cs="Times New Roman"/>
          <w:i/>
          <w:iCs/>
          <w:sz w:val="28"/>
          <w:szCs w:val="28"/>
        </w:rPr>
        <w:t xml:space="preserve"> </w:t>
      </w:r>
    </w:p>
    <w:p w:rsidR="00DE3663" w:rsidRPr="00DE3663" w:rsidRDefault="00DE3663" w:rsidP="00DE3663">
      <w:pPr>
        <w:spacing w:line="360" w:lineRule="auto"/>
        <w:ind w:firstLine="567"/>
        <w:jc w:val="right"/>
        <w:rPr>
          <w:rFonts w:ascii="Times New Roman" w:eastAsia="Calibri" w:hAnsi="Times New Roman" w:cs="Times New Roman"/>
          <w:i/>
          <w:iCs/>
          <w:sz w:val="28"/>
          <w:szCs w:val="28"/>
        </w:rPr>
      </w:pPr>
      <w:r w:rsidRPr="00DE3663">
        <w:rPr>
          <w:rFonts w:ascii="Times New Roman" w:eastAsia="Calibri" w:hAnsi="Times New Roman" w:cs="Times New Roman"/>
          <w:i/>
          <w:iCs/>
          <w:sz w:val="28"/>
          <w:szCs w:val="28"/>
        </w:rPr>
        <w:t>Сабинского муниципального района Республика Татарстан»</w:t>
      </w:r>
    </w:p>
    <w:p w:rsidR="00DE3663" w:rsidRPr="00DE3663" w:rsidRDefault="00DE3663" w:rsidP="00DE3663">
      <w:pPr>
        <w:spacing w:after="0" w:line="360" w:lineRule="auto"/>
        <w:ind w:firstLine="567"/>
        <w:jc w:val="both"/>
        <w:rPr>
          <w:rFonts w:ascii="Times New Roman" w:eastAsia="Times New Roman" w:hAnsi="Times New Roman" w:cs="Times New Roman"/>
          <w:b/>
          <w:sz w:val="28"/>
          <w:szCs w:val="28"/>
          <w:lang w:eastAsia="ru-RU"/>
        </w:rPr>
      </w:pPr>
      <w:r w:rsidRPr="00DE3663">
        <w:rPr>
          <w:rFonts w:ascii="Times New Roman" w:eastAsia="Times New Roman" w:hAnsi="Times New Roman" w:cs="Times New Roman"/>
          <w:b/>
          <w:sz w:val="28"/>
          <w:szCs w:val="28"/>
          <w:lang w:eastAsia="ru-RU"/>
        </w:rPr>
        <w:t>Аннотация:</w:t>
      </w:r>
    </w:p>
    <w:p w:rsidR="0021134F" w:rsidRPr="0021134F" w:rsidRDefault="0021134F" w:rsidP="0021134F">
      <w:pPr>
        <w:autoSpaceDE w:val="0"/>
        <w:autoSpaceDN w:val="0"/>
        <w:adjustRightInd w:val="0"/>
        <w:spacing w:after="0" w:line="360" w:lineRule="auto"/>
        <w:ind w:right="-186" w:firstLine="708"/>
        <w:rPr>
          <w:rFonts w:ascii="Times New Roman CYR" w:hAnsi="Times New Roman CYR" w:cs="Times New Roman CYR"/>
          <w:i/>
          <w:sz w:val="28"/>
          <w:szCs w:val="24"/>
        </w:rPr>
      </w:pPr>
      <w:r w:rsidRPr="0021134F">
        <w:rPr>
          <w:rFonts w:ascii="Times New Roman" w:hAnsi="Times New Roman" w:cs="Times New Roman"/>
          <w:i/>
          <w:sz w:val="28"/>
          <w:szCs w:val="24"/>
        </w:rPr>
        <w:t>«</w:t>
      </w:r>
      <w:r w:rsidRPr="0021134F">
        <w:rPr>
          <w:rFonts w:ascii="Times New Roman CYR" w:hAnsi="Times New Roman CYR" w:cs="Times New Roman CYR"/>
          <w:i/>
          <w:sz w:val="28"/>
          <w:szCs w:val="24"/>
        </w:rPr>
        <w:t>Заронить</w:t>
      </w:r>
      <w:r w:rsidRPr="0021134F">
        <w:rPr>
          <w:rFonts w:ascii="Times New Roman" w:hAnsi="Times New Roman" w:cs="Times New Roman"/>
          <w:i/>
          <w:sz w:val="28"/>
          <w:szCs w:val="24"/>
        </w:rPr>
        <w:t xml:space="preserve">» </w:t>
      </w:r>
      <w:r w:rsidRPr="0021134F">
        <w:rPr>
          <w:rFonts w:ascii="Times New Roman CYR" w:hAnsi="Times New Roman CYR" w:cs="Times New Roman CYR"/>
          <w:i/>
          <w:sz w:val="28"/>
          <w:szCs w:val="24"/>
        </w:rPr>
        <w:t>в душу ученика искру творческого подхода ко всему тому, что он делает, такова цель любого занятия по физике. Желание отойти от скучных, шаблонных примеров преподавания заставило искать новые методы обучения, пробуждающие активность и зажиг</w:t>
      </w:r>
      <w:r w:rsidRPr="0021134F">
        <w:rPr>
          <w:rFonts w:ascii="Times New Roman CYR" w:hAnsi="Times New Roman CYR" w:cs="Times New Roman CYR"/>
          <w:i/>
          <w:sz w:val="28"/>
          <w:szCs w:val="24"/>
        </w:rPr>
        <w:t>а</w:t>
      </w:r>
      <w:r w:rsidRPr="0021134F">
        <w:rPr>
          <w:rFonts w:ascii="Times New Roman CYR" w:hAnsi="Times New Roman CYR" w:cs="Times New Roman CYR"/>
          <w:i/>
          <w:sz w:val="28"/>
          <w:szCs w:val="24"/>
        </w:rPr>
        <w:t>ющие интерес.</w:t>
      </w:r>
    </w:p>
    <w:p w:rsidR="0021134F" w:rsidRPr="0021134F" w:rsidRDefault="0021134F" w:rsidP="0021134F">
      <w:pPr>
        <w:autoSpaceDE w:val="0"/>
        <w:autoSpaceDN w:val="0"/>
        <w:adjustRightInd w:val="0"/>
        <w:spacing w:before="100" w:after="100" w:line="360" w:lineRule="auto"/>
        <w:ind w:firstLine="708"/>
        <w:rPr>
          <w:rFonts w:ascii="Times New Roman" w:hAnsi="Times New Roman" w:cs="Times New Roman"/>
          <w:i/>
          <w:sz w:val="28"/>
          <w:szCs w:val="24"/>
        </w:rPr>
      </w:pPr>
      <w:r w:rsidRPr="0021134F">
        <w:rPr>
          <w:rFonts w:ascii="Times New Roman CYR" w:hAnsi="Times New Roman CYR" w:cs="Times New Roman CYR"/>
          <w:i/>
          <w:sz w:val="28"/>
          <w:szCs w:val="24"/>
        </w:rPr>
        <w:t>Организация  научно – исследовательской деятельности учащихся позв</w:t>
      </w:r>
      <w:r w:rsidRPr="0021134F">
        <w:rPr>
          <w:rFonts w:ascii="Times New Roman CYR" w:hAnsi="Times New Roman CYR" w:cs="Times New Roman CYR"/>
          <w:i/>
          <w:sz w:val="28"/>
          <w:szCs w:val="24"/>
        </w:rPr>
        <w:t>о</w:t>
      </w:r>
      <w:r w:rsidRPr="0021134F">
        <w:rPr>
          <w:rFonts w:ascii="Times New Roman CYR" w:hAnsi="Times New Roman CYR" w:cs="Times New Roman CYR"/>
          <w:i/>
          <w:sz w:val="28"/>
          <w:szCs w:val="24"/>
        </w:rPr>
        <w:t>ляет развивать исследовательские, информационные и библиографические умения самих исследователей, формировать их познавательную и коммуник</w:t>
      </w:r>
      <w:r w:rsidRPr="0021134F">
        <w:rPr>
          <w:rFonts w:ascii="Times New Roman CYR" w:hAnsi="Times New Roman CYR" w:cs="Times New Roman CYR"/>
          <w:i/>
          <w:sz w:val="28"/>
          <w:szCs w:val="24"/>
        </w:rPr>
        <w:t>а</w:t>
      </w:r>
      <w:r w:rsidRPr="0021134F">
        <w:rPr>
          <w:rFonts w:ascii="Times New Roman CYR" w:hAnsi="Times New Roman CYR" w:cs="Times New Roman CYR"/>
          <w:i/>
          <w:sz w:val="28"/>
          <w:szCs w:val="24"/>
        </w:rPr>
        <w:t xml:space="preserve">тивную компетентность. </w:t>
      </w:r>
      <w:r w:rsidRPr="0021134F">
        <w:rPr>
          <w:rFonts w:ascii="Times New Roman" w:hAnsi="Times New Roman" w:cs="Times New Roman"/>
          <w:i/>
          <w:sz w:val="28"/>
          <w:szCs w:val="24"/>
          <w:lang w:val="en-US"/>
        </w:rPr>
        <w:t> </w:t>
      </w:r>
    </w:p>
    <w:p w:rsidR="00416404" w:rsidRPr="0021134F" w:rsidRDefault="008853C7" w:rsidP="00DE3663">
      <w:pPr>
        <w:shd w:val="clear" w:color="auto" w:fill="FFFFFF"/>
        <w:spacing w:after="240" w:line="360" w:lineRule="auto"/>
        <w:ind w:left="-284" w:firstLine="567"/>
        <w:jc w:val="both"/>
        <w:rPr>
          <w:rStyle w:val="apple-converted-space"/>
          <w:rFonts w:ascii="Times New Roman" w:eastAsia="Calibri" w:hAnsi="Times New Roman" w:cs="Times New Roman"/>
          <w:b/>
          <w:sz w:val="28"/>
          <w:szCs w:val="28"/>
        </w:rPr>
      </w:pPr>
      <w:bookmarkStart w:id="0" w:name="_GoBack"/>
      <w:bookmarkEnd w:id="0"/>
      <w:r w:rsidRPr="0021134F">
        <w:rPr>
          <w:rFonts w:ascii="Times New Roman" w:eastAsia="Calibri" w:hAnsi="Times New Roman" w:cs="Times New Roman"/>
          <w:sz w:val="28"/>
          <w:szCs w:val="28"/>
        </w:rPr>
        <w:t>Сегодня очень актуально звучат слова В.П. Вахтерова о том, что</w:t>
      </w:r>
      <w:r w:rsidRPr="0021134F">
        <w:rPr>
          <w:rStyle w:val="apple-converted-space"/>
          <w:rFonts w:ascii="Times New Roman" w:eastAsia="Calibri" w:hAnsi="Times New Roman" w:cs="Times New Roman"/>
          <w:sz w:val="28"/>
          <w:szCs w:val="28"/>
        </w:rPr>
        <w:t> </w:t>
      </w:r>
      <w:r w:rsidRPr="0021134F">
        <w:rPr>
          <w:rFonts w:ascii="Times New Roman" w:eastAsia="Calibri" w:hAnsi="Times New Roman" w:cs="Times New Roman"/>
          <w:b/>
          <w:iCs/>
          <w:sz w:val="28"/>
          <w:szCs w:val="28"/>
        </w:rPr>
        <w:t>образован не тот, кто много знает, а тот, кто хочет много знать, и умеет добывать эти знания.</w:t>
      </w:r>
      <w:r w:rsidRPr="0021134F">
        <w:rPr>
          <w:rStyle w:val="apple-converted-space"/>
          <w:rFonts w:ascii="Times New Roman" w:eastAsia="Calibri" w:hAnsi="Times New Roman" w:cs="Times New Roman"/>
          <w:sz w:val="28"/>
          <w:szCs w:val="28"/>
        </w:rPr>
        <w:t> </w:t>
      </w:r>
      <w:r w:rsidRPr="0021134F">
        <w:rPr>
          <w:rFonts w:ascii="Times New Roman" w:eastAsia="Calibri" w:hAnsi="Times New Roman" w:cs="Times New Roman"/>
          <w:sz w:val="28"/>
          <w:szCs w:val="28"/>
        </w:rPr>
        <w:t>Он подчеркивал исключительную важность мыслительных умений школьников – умения анализировать, сравнивать, комбинировать, обобщать и делать выводы;</w:t>
      </w:r>
      <w:r w:rsidRPr="0021134F">
        <w:rPr>
          <w:rStyle w:val="apple-converted-space"/>
          <w:rFonts w:ascii="Times New Roman" w:eastAsia="Calibri" w:hAnsi="Times New Roman" w:cs="Times New Roman"/>
          <w:sz w:val="28"/>
          <w:szCs w:val="28"/>
        </w:rPr>
        <w:t> </w:t>
      </w:r>
      <w:r w:rsidRPr="0021134F">
        <w:rPr>
          <w:rFonts w:ascii="Times New Roman" w:eastAsia="Calibri" w:hAnsi="Times New Roman" w:cs="Times New Roman"/>
          <w:b/>
          <w:iCs/>
          <w:sz w:val="28"/>
          <w:szCs w:val="28"/>
        </w:rPr>
        <w:t>важность умения пользоваться приемами научного исслед</w:t>
      </w:r>
      <w:r w:rsidRPr="0021134F">
        <w:rPr>
          <w:rFonts w:ascii="Times New Roman" w:eastAsia="Calibri" w:hAnsi="Times New Roman" w:cs="Times New Roman"/>
          <w:b/>
          <w:iCs/>
          <w:sz w:val="28"/>
          <w:szCs w:val="28"/>
        </w:rPr>
        <w:t>о</w:t>
      </w:r>
      <w:r w:rsidRPr="0021134F">
        <w:rPr>
          <w:rFonts w:ascii="Times New Roman" w:eastAsia="Calibri" w:hAnsi="Times New Roman" w:cs="Times New Roman"/>
          <w:b/>
          <w:iCs/>
          <w:sz w:val="28"/>
          <w:szCs w:val="28"/>
        </w:rPr>
        <w:t>вания, хотя бы и в самой элементарной форме.</w:t>
      </w:r>
      <w:r w:rsidRPr="0021134F">
        <w:rPr>
          <w:rStyle w:val="apple-converted-space"/>
          <w:rFonts w:ascii="Times New Roman" w:eastAsia="Calibri" w:hAnsi="Times New Roman" w:cs="Times New Roman"/>
          <w:b/>
          <w:sz w:val="28"/>
          <w:szCs w:val="28"/>
        </w:rPr>
        <w:t> </w:t>
      </w:r>
    </w:p>
    <w:p w:rsidR="00416404" w:rsidRPr="00DE3663" w:rsidRDefault="00416404" w:rsidP="00DE3663">
      <w:pPr>
        <w:shd w:val="clear" w:color="auto" w:fill="FFFFFF"/>
        <w:spacing w:after="240" w:line="360" w:lineRule="auto"/>
        <w:ind w:firstLine="567"/>
        <w:jc w:val="both"/>
        <w:rPr>
          <w:rStyle w:val="apple-converted-space"/>
          <w:rFonts w:ascii="Times New Roman" w:eastAsia="Calibri" w:hAnsi="Times New Roman" w:cs="Times New Roman"/>
          <w:sz w:val="28"/>
          <w:szCs w:val="28"/>
        </w:rPr>
      </w:pPr>
      <w:r w:rsidRPr="0021134F">
        <w:rPr>
          <w:rFonts w:ascii="Times New Roman" w:eastAsia="Calibri" w:hAnsi="Times New Roman" w:cs="Times New Roman"/>
          <w:sz w:val="28"/>
          <w:szCs w:val="28"/>
        </w:rPr>
        <w:t xml:space="preserve">   </w:t>
      </w:r>
      <w:r w:rsidR="008853C7" w:rsidRPr="0021134F">
        <w:rPr>
          <w:rFonts w:ascii="Times New Roman" w:eastAsia="Calibri" w:hAnsi="Times New Roman" w:cs="Times New Roman"/>
          <w:sz w:val="28"/>
          <w:szCs w:val="28"/>
        </w:rPr>
        <w:t xml:space="preserve">   Каждому ребенку дарована от природы склонность к познанию и и</w:t>
      </w:r>
      <w:r w:rsidR="008853C7" w:rsidRPr="0021134F">
        <w:rPr>
          <w:rFonts w:ascii="Times New Roman" w:eastAsia="Calibri" w:hAnsi="Times New Roman" w:cs="Times New Roman"/>
          <w:sz w:val="28"/>
          <w:szCs w:val="28"/>
        </w:rPr>
        <w:t>с</w:t>
      </w:r>
      <w:r w:rsidR="008853C7" w:rsidRPr="0021134F">
        <w:rPr>
          <w:rFonts w:ascii="Times New Roman" w:eastAsia="Calibri" w:hAnsi="Times New Roman" w:cs="Times New Roman"/>
          <w:sz w:val="28"/>
          <w:szCs w:val="28"/>
        </w:rPr>
        <w:t>следованию окружающего мира. Правильно поставленное обучение должно с</w:t>
      </w:r>
      <w:r w:rsidR="008853C7" w:rsidRPr="0021134F">
        <w:rPr>
          <w:rFonts w:ascii="Times New Roman" w:eastAsia="Calibri" w:hAnsi="Times New Roman" w:cs="Times New Roman"/>
          <w:sz w:val="28"/>
          <w:szCs w:val="28"/>
        </w:rPr>
        <w:t>о</w:t>
      </w:r>
      <w:r w:rsidR="008853C7" w:rsidRPr="0021134F">
        <w:rPr>
          <w:rFonts w:ascii="Times New Roman" w:eastAsia="Calibri" w:hAnsi="Times New Roman" w:cs="Times New Roman"/>
          <w:sz w:val="28"/>
          <w:szCs w:val="28"/>
        </w:rPr>
        <w:t>вершенствовать эту склонность, способствовать развитию соответствующих умений и навыков. Необходимо прививать школьникам вкус к исслед</w:t>
      </w:r>
      <w:r w:rsidR="008853C7" w:rsidRPr="00DE3663">
        <w:rPr>
          <w:rFonts w:ascii="Times New Roman" w:eastAsia="Calibri" w:hAnsi="Times New Roman" w:cs="Times New Roman"/>
          <w:i/>
          <w:sz w:val="28"/>
          <w:szCs w:val="28"/>
        </w:rPr>
        <w:t>ов</w:t>
      </w:r>
      <w:r w:rsidR="008853C7" w:rsidRPr="00DE3663">
        <w:rPr>
          <w:rFonts w:ascii="Times New Roman" w:eastAsia="Calibri" w:hAnsi="Times New Roman" w:cs="Times New Roman"/>
          <w:i/>
          <w:sz w:val="28"/>
          <w:szCs w:val="28"/>
        </w:rPr>
        <w:t>а</w:t>
      </w:r>
      <w:r w:rsidR="008853C7" w:rsidRPr="00DE3663">
        <w:rPr>
          <w:rFonts w:ascii="Times New Roman" w:eastAsia="Calibri" w:hAnsi="Times New Roman" w:cs="Times New Roman"/>
          <w:i/>
          <w:sz w:val="28"/>
          <w:szCs w:val="28"/>
        </w:rPr>
        <w:t>нию, вооружать их методами научно-исследовательской деятельности</w:t>
      </w:r>
      <w:r w:rsidR="008853C7" w:rsidRPr="00DE3663">
        <w:rPr>
          <w:rFonts w:ascii="Times New Roman" w:eastAsia="Calibri" w:hAnsi="Times New Roman" w:cs="Times New Roman"/>
          <w:sz w:val="28"/>
          <w:szCs w:val="28"/>
        </w:rPr>
        <w:t>.</w:t>
      </w:r>
      <w:r w:rsidR="008853C7" w:rsidRPr="00DE3663">
        <w:rPr>
          <w:rStyle w:val="apple-converted-space"/>
          <w:rFonts w:ascii="Times New Roman" w:eastAsia="Calibri" w:hAnsi="Times New Roman" w:cs="Times New Roman"/>
          <w:sz w:val="28"/>
          <w:szCs w:val="28"/>
        </w:rPr>
        <w:t> </w:t>
      </w:r>
    </w:p>
    <w:p w:rsidR="008853C7" w:rsidRPr="00DE3663" w:rsidRDefault="00416404" w:rsidP="00DE3663">
      <w:pPr>
        <w:shd w:val="clear" w:color="auto" w:fill="FFFFFF"/>
        <w:spacing w:after="240" w:line="360" w:lineRule="auto"/>
        <w:ind w:firstLine="567"/>
        <w:jc w:val="both"/>
        <w:rPr>
          <w:rFonts w:ascii="Times New Roman" w:hAnsi="Times New Roman" w:cs="Times New Roman"/>
          <w:sz w:val="28"/>
          <w:szCs w:val="28"/>
        </w:rPr>
      </w:pPr>
      <w:r w:rsidRPr="00DE3663">
        <w:rPr>
          <w:rStyle w:val="apple-converted-space"/>
          <w:rFonts w:ascii="Times New Roman" w:eastAsia="Calibri" w:hAnsi="Times New Roman" w:cs="Times New Roman"/>
          <w:sz w:val="28"/>
          <w:szCs w:val="28"/>
        </w:rPr>
        <w:t xml:space="preserve">     </w:t>
      </w:r>
      <w:r w:rsidR="008853C7" w:rsidRPr="00DE3663">
        <w:rPr>
          <w:rFonts w:ascii="Times New Roman" w:hAnsi="Times New Roman" w:cs="Times New Roman"/>
          <w:sz w:val="28"/>
          <w:szCs w:val="28"/>
        </w:rPr>
        <w:t xml:space="preserve">Под исследовательской деятельностью учащихся сегодня понимается такая форма организации учебно-воспитательной работы, которая связана с </w:t>
      </w:r>
      <w:r w:rsidR="008853C7" w:rsidRPr="00DE3663">
        <w:rPr>
          <w:rFonts w:ascii="Times New Roman" w:hAnsi="Times New Roman" w:cs="Times New Roman"/>
          <w:sz w:val="28"/>
          <w:szCs w:val="28"/>
        </w:rPr>
        <w:lastRenderedPageBreak/>
        <w:t xml:space="preserve">решением </w:t>
      </w:r>
      <w:proofErr w:type="gramStart"/>
      <w:r w:rsidR="008853C7" w:rsidRPr="00DE3663">
        <w:rPr>
          <w:rFonts w:ascii="Times New Roman" w:hAnsi="Times New Roman" w:cs="Times New Roman"/>
          <w:sz w:val="28"/>
          <w:szCs w:val="28"/>
        </w:rPr>
        <w:t>обучающимися</w:t>
      </w:r>
      <w:proofErr w:type="gramEnd"/>
      <w:r w:rsidR="008853C7" w:rsidRPr="00DE3663">
        <w:rPr>
          <w:rFonts w:ascii="Times New Roman" w:hAnsi="Times New Roman" w:cs="Times New Roman"/>
          <w:sz w:val="28"/>
          <w:szCs w:val="28"/>
        </w:rPr>
        <w:t xml:space="preserve"> творческой, исследовательской задачи в различных областях науки, технике, искусстве. </w:t>
      </w:r>
      <w:r w:rsidRPr="00DE3663">
        <w:rPr>
          <w:rFonts w:ascii="Times New Roman" w:hAnsi="Times New Roman" w:cs="Times New Roman"/>
          <w:sz w:val="28"/>
          <w:szCs w:val="28"/>
        </w:rPr>
        <w:t xml:space="preserve">   </w:t>
      </w:r>
      <w:r w:rsidR="008853C7" w:rsidRPr="00DE3663">
        <w:rPr>
          <w:rFonts w:ascii="Times New Roman" w:hAnsi="Times New Roman" w:cs="Times New Roman"/>
          <w:sz w:val="28"/>
          <w:szCs w:val="28"/>
        </w:rPr>
        <w:t>Для успешной исследовательской де</w:t>
      </w:r>
      <w:r w:rsidR="008853C7" w:rsidRPr="00DE3663">
        <w:rPr>
          <w:rFonts w:ascii="Times New Roman" w:hAnsi="Times New Roman" w:cs="Times New Roman"/>
          <w:sz w:val="28"/>
          <w:szCs w:val="28"/>
        </w:rPr>
        <w:t>я</w:t>
      </w:r>
      <w:r w:rsidR="008853C7" w:rsidRPr="00DE3663">
        <w:rPr>
          <w:rFonts w:ascii="Times New Roman" w:hAnsi="Times New Roman" w:cs="Times New Roman"/>
          <w:sz w:val="28"/>
          <w:szCs w:val="28"/>
        </w:rPr>
        <w:t xml:space="preserve">тельности необходимо выработать у </w:t>
      </w:r>
      <w:proofErr w:type="gramStart"/>
      <w:r w:rsidR="008853C7" w:rsidRPr="00DE3663">
        <w:rPr>
          <w:rFonts w:ascii="Times New Roman" w:hAnsi="Times New Roman" w:cs="Times New Roman"/>
          <w:sz w:val="28"/>
          <w:szCs w:val="28"/>
        </w:rPr>
        <w:t>обучающихся</w:t>
      </w:r>
      <w:proofErr w:type="gramEnd"/>
      <w:r w:rsidR="008853C7" w:rsidRPr="00DE3663">
        <w:rPr>
          <w:rFonts w:ascii="Times New Roman" w:hAnsi="Times New Roman" w:cs="Times New Roman"/>
          <w:sz w:val="28"/>
          <w:szCs w:val="28"/>
        </w:rPr>
        <w:t xml:space="preserve"> элементарные навыки этой работы и пробудить интерес к исследовательской работе.  </w:t>
      </w:r>
    </w:p>
    <w:p w:rsidR="007F2469" w:rsidRPr="00DE3663" w:rsidRDefault="00416404"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w:t>
      </w:r>
      <w:r w:rsidR="008853C7" w:rsidRPr="00DE3663">
        <w:rPr>
          <w:rFonts w:ascii="Times New Roman" w:hAnsi="Times New Roman" w:cs="Times New Roman"/>
          <w:sz w:val="28"/>
          <w:szCs w:val="28"/>
        </w:rPr>
        <w:t>Физика – предмет достаточно сложный и от учителя требуется немалое мастерство, чтобы овладение физическими знаниями школьниками было успешным.  Физика – наука экспериментальная, в её основе лежат наблюдения и опыты. Именно организация исследовательской деятельности учащихся при изучении физики – главный фактор, позволяющий повысить интерес к физич</w:t>
      </w:r>
      <w:r w:rsidR="008853C7" w:rsidRPr="00DE3663">
        <w:rPr>
          <w:rFonts w:ascii="Times New Roman" w:hAnsi="Times New Roman" w:cs="Times New Roman"/>
          <w:sz w:val="28"/>
          <w:szCs w:val="28"/>
        </w:rPr>
        <w:t>е</w:t>
      </w:r>
      <w:r w:rsidR="008853C7" w:rsidRPr="00DE3663">
        <w:rPr>
          <w:rFonts w:ascii="Times New Roman" w:hAnsi="Times New Roman" w:cs="Times New Roman"/>
          <w:sz w:val="28"/>
          <w:szCs w:val="28"/>
        </w:rPr>
        <w:t>ской науке, сделать её увлекательной, занимательной и полезной. Обучающи</w:t>
      </w:r>
      <w:r w:rsidR="008853C7" w:rsidRPr="00DE3663">
        <w:rPr>
          <w:rFonts w:ascii="Times New Roman" w:hAnsi="Times New Roman" w:cs="Times New Roman"/>
          <w:sz w:val="28"/>
          <w:szCs w:val="28"/>
        </w:rPr>
        <w:t>е</w:t>
      </w:r>
      <w:r w:rsidR="008853C7" w:rsidRPr="00DE3663">
        <w:rPr>
          <w:rFonts w:ascii="Times New Roman" w:hAnsi="Times New Roman" w:cs="Times New Roman"/>
          <w:sz w:val="28"/>
          <w:szCs w:val="28"/>
        </w:rPr>
        <w:t xml:space="preserve">ся  должны осознать, что физика – это не страшно, физика – это </w:t>
      </w:r>
      <w:r w:rsidRPr="00DE3663">
        <w:rPr>
          <w:rFonts w:ascii="Times New Roman" w:hAnsi="Times New Roman" w:cs="Times New Roman"/>
          <w:sz w:val="28"/>
          <w:szCs w:val="28"/>
        </w:rPr>
        <w:t xml:space="preserve"> </w:t>
      </w:r>
      <w:r w:rsidR="008853C7" w:rsidRPr="00DE3663">
        <w:rPr>
          <w:rFonts w:ascii="Times New Roman" w:hAnsi="Times New Roman" w:cs="Times New Roman"/>
          <w:sz w:val="28"/>
          <w:szCs w:val="28"/>
        </w:rPr>
        <w:t xml:space="preserve">интересно. </w:t>
      </w:r>
    </w:p>
    <w:p w:rsidR="007F2469" w:rsidRPr="00DE3663" w:rsidRDefault="008853C7"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w:t>
      </w:r>
      <w:r w:rsidR="007F2469" w:rsidRPr="00DE3663">
        <w:rPr>
          <w:rFonts w:ascii="Times New Roman" w:hAnsi="Times New Roman" w:cs="Times New Roman"/>
          <w:sz w:val="28"/>
          <w:szCs w:val="28"/>
        </w:rPr>
        <w:t xml:space="preserve">   </w:t>
      </w:r>
      <w:r w:rsidRPr="00DE3663">
        <w:rPr>
          <w:rFonts w:ascii="Times New Roman" w:hAnsi="Times New Roman" w:cs="Times New Roman"/>
          <w:sz w:val="28"/>
          <w:szCs w:val="28"/>
        </w:rPr>
        <w:t>Как оживить процесс обучения, создать атмосферу радостной приподн</w:t>
      </w:r>
      <w:r w:rsidRPr="00DE3663">
        <w:rPr>
          <w:rFonts w:ascii="Times New Roman" w:hAnsi="Times New Roman" w:cs="Times New Roman"/>
          <w:sz w:val="28"/>
          <w:szCs w:val="28"/>
        </w:rPr>
        <w:t>я</w:t>
      </w:r>
      <w:r w:rsidRPr="00DE3663">
        <w:rPr>
          <w:rFonts w:ascii="Times New Roman" w:hAnsi="Times New Roman" w:cs="Times New Roman"/>
          <w:sz w:val="28"/>
          <w:szCs w:val="28"/>
        </w:rPr>
        <w:t xml:space="preserve">тости, сопутствующей поиску и творчеству? Как сделать учебную деятельность жизнерадостной, увлекательной и интересной? Как пробудить у </w:t>
      </w:r>
      <w:proofErr w:type="gramStart"/>
      <w:r w:rsidRPr="00DE3663">
        <w:rPr>
          <w:rFonts w:ascii="Times New Roman" w:hAnsi="Times New Roman" w:cs="Times New Roman"/>
          <w:sz w:val="28"/>
          <w:szCs w:val="28"/>
        </w:rPr>
        <w:t>обучающихся</w:t>
      </w:r>
      <w:proofErr w:type="gramEnd"/>
      <w:r w:rsidRPr="00DE3663">
        <w:rPr>
          <w:rFonts w:ascii="Times New Roman" w:hAnsi="Times New Roman" w:cs="Times New Roman"/>
          <w:sz w:val="28"/>
          <w:szCs w:val="28"/>
        </w:rPr>
        <w:t xml:space="preserve">  тягу к знаниям?  </w:t>
      </w:r>
      <w:r w:rsidRPr="00DE3663">
        <w:rPr>
          <w:rFonts w:ascii="Times New Roman" w:hAnsi="Times New Roman" w:cs="Times New Roman"/>
          <w:sz w:val="28"/>
          <w:szCs w:val="28"/>
        </w:rPr>
        <w:cr/>
      </w:r>
      <w:r w:rsidR="007F2469" w:rsidRPr="00DE3663">
        <w:rPr>
          <w:rFonts w:ascii="Times New Roman" w:hAnsi="Times New Roman" w:cs="Times New Roman"/>
          <w:sz w:val="28"/>
          <w:szCs w:val="28"/>
        </w:rPr>
        <w:t xml:space="preserve">    </w:t>
      </w:r>
      <w:r w:rsidR="00EF3F92" w:rsidRPr="00DE3663">
        <w:rPr>
          <w:rFonts w:ascii="Times New Roman" w:hAnsi="Times New Roman" w:cs="Times New Roman"/>
          <w:sz w:val="28"/>
          <w:szCs w:val="28"/>
        </w:rPr>
        <w:t xml:space="preserve">       </w:t>
      </w:r>
      <w:r w:rsidR="007F2469" w:rsidRPr="00DE3663">
        <w:rPr>
          <w:rFonts w:ascii="Times New Roman" w:hAnsi="Times New Roman" w:cs="Times New Roman"/>
          <w:sz w:val="28"/>
          <w:szCs w:val="28"/>
        </w:rPr>
        <w:t xml:space="preserve"> </w:t>
      </w:r>
      <w:r w:rsidRPr="00DE3663">
        <w:rPr>
          <w:rFonts w:ascii="Times New Roman" w:hAnsi="Times New Roman" w:cs="Times New Roman"/>
          <w:sz w:val="28"/>
          <w:szCs w:val="28"/>
        </w:rPr>
        <w:t xml:space="preserve"> В физике используются различные методы обучения, которые ведут к повышению качества образования. Учебно-исследовательская деятельность – </w:t>
      </w:r>
      <w:r w:rsidR="007F2469" w:rsidRPr="00DE3663">
        <w:rPr>
          <w:rFonts w:ascii="Times New Roman" w:hAnsi="Times New Roman" w:cs="Times New Roman"/>
          <w:sz w:val="28"/>
          <w:szCs w:val="28"/>
        </w:rPr>
        <w:t>один из методов современного обучения</w:t>
      </w:r>
      <w:r w:rsidRPr="00DE3663">
        <w:rPr>
          <w:rFonts w:ascii="Times New Roman" w:hAnsi="Times New Roman" w:cs="Times New Roman"/>
          <w:sz w:val="28"/>
          <w:szCs w:val="28"/>
        </w:rPr>
        <w:t>, который является одной из перспе</w:t>
      </w:r>
      <w:r w:rsidRPr="00DE3663">
        <w:rPr>
          <w:rFonts w:ascii="Times New Roman" w:hAnsi="Times New Roman" w:cs="Times New Roman"/>
          <w:sz w:val="28"/>
          <w:szCs w:val="28"/>
        </w:rPr>
        <w:t>к</w:t>
      </w:r>
      <w:r w:rsidRPr="00DE3663">
        <w:rPr>
          <w:rFonts w:ascii="Times New Roman" w:hAnsi="Times New Roman" w:cs="Times New Roman"/>
          <w:sz w:val="28"/>
          <w:szCs w:val="28"/>
        </w:rPr>
        <w:t xml:space="preserve">тивных форм деятельности школьников в рамках современного </w:t>
      </w:r>
      <w:r w:rsidR="00232A0E" w:rsidRPr="00DE3663">
        <w:rPr>
          <w:rFonts w:ascii="Times New Roman" w:hAnsi="Times New Roman" w:cs="Times New Roman"/>
          <w:sz w:val="28"/>
          <w:szCs w:val="28"/>
        </w:rPr>
        <w:t>учебного пр</w:t>
      </w:r>
      <w:r w:rsidR="00232A0E" w:rsidRPr="00DE3663">
        <w:rPr>
          <w:rFonts w:ascii="Times New Roman" w:hAnsi="Times New Roman" w:cs="Times New Roman"/>
          <w:sz w:val="28"/>
          <w:szCs w:val="28"/>
        </w:rPr>
        <w:t>о</w:t>
      </w:r>
      <w:r w:rsidR="00232A0E" w:rsidRPr="00DE3663">
        <w:rPr>
          <w:rFonts w:ascii="Times New Roman" w:hAnsi="Times New Roman" w:cs="Times New Roman"/>
          <w:sz w:val="28"/>
          <w:szCs w:val="28"/>
        </w:rPr>
        <w:t>цесса.</w:t>
      </w:r>
      <w:r w:rsidRPr="00DE3663">
        <w:rPr>
          <w:rFonts w:ascii="Times New Roman" w:hAnsi="Times New Roman" w:cs="Times New Roman"/>
          <w:sz w:val="28"/>
          <w:szCs w:val="28"/>
        </w:rPr>
        <w:t xml:space="preserve"> Именно исследовательский подход в обучении делает ребят участниками творческого процесса, а не пассивными потребителями готовой информации. </w:t>
      </w:r>
    </w:p>
    <w:p w:rsidR="008853C7" w:rsidRPr="00DE3663" w:rsidRDefault="008853C7"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Исследовательская деятельность учащихся предполагает наличие осно</w:t>
      </w:r>
      <w:r w:rsidRPr="00DE3663">
        <w:rPr>
          <w:rFonts w:ascii="Times New Roman" w:hAnsi="Times New Roman" w:cs="Times New Roman"/>
          <w:sz w:val="28"/>
          <w:szCs w:val="28"/>
        </w:rPr>
        <w:t>в</w:t>
      </w:r>
      <w:r w:rsidRPr="00DE3663">
        <w:rPr>
          <w:rFonts w:ascii="Times New Roman" w:hAnsi="Times New Roman" w:cs="Times New Roman"/>
          <w:sz w:val="28"/>
          <w:szCs w:val="28"/>
        </w:rPr>
        <w:t xml:space="preserve">ных этапов: </w:t>
      </w:r>
    </w:p>
    <w:p w:rsidR="008853C7" w:rsidRPr="00DE3663" w:rsidRDefault="008853C7"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ставить цель; </w:t>
      </w:r>
    </w:p>
    <w:p w:rsidR="008853C7" w:rsidRPr="00DE3663" w:rsidRDefault="008853C7"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составлять план исследований; </w:t>
      </w:r>
    </w:p>
    <w:p w:rsidR="008853C7" w:rsidRPr="00DE3663" w:rsidRDefault="008853C7"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подбирать необходимые приборы и материалы; </w:t>
      </w:r>
    </w:p>
    <w:p w:rsidR="008853C7" w:rsidRPr="00DE3663" w:rsidRDefault="008853C7"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собирать необходимые установки; </w:t>
      </w:r>
    </w:p>
    <w:p w:rsidR="006D3E9F" w:rsidRPr="00DE3663" w:rsidRDefault="008853C7" w:rsidP="00DE3663">
      <w:pPr>
        <w:spacing w:line="360" w:lineRule="auto"/>
        <w:ind w:firstLine="567"/>
        <w:jc w:val="both"/>
        <w:rPr>
          <w:rStyle w:val="c6"/>
          <w:rFonts w:ascii="Times New Roman" w:hAnsi="Times New Roman" w:cs="Times New Roman"/>
          <w:sz w:val="28"/>
          <w:szCs w:val="28"/>
        </w:rPr>
      </w:pPr>
      <w:r w:rsidRPr="00DE3663">
        <w:rPr>
          <w:rFonts w:ascii="Times New Roman" w:hAnsi="Times New Roman" w:cs="Times New Roman"/>
          <w:sz w:val="28"/>
          <w:szCs w:val="28"/>
        </w:rPr>
        <w:lastRenderedPageBreak/>
        <w:t xml:space="preserve">•  проводить исследования и формулировать выводы. </w:t>
      </w:r>
      <w:r w:rsidRPr="00DE3663">
        <w:rPr>
          <w:rFonts w:ascii="Times New Roman" w:hAnsi="Times New Roman" w:cs="Times New Roman"/>
          <w:sz w:val="28"/>
          <w:szCs w:val="28"/>
        </w:rPr>
        <w:cr/>
      </w:r>
      <w:r w:rsidR="00BF190D" w:rsidRPr="00DE3663">
        <w:rPr>
          <w:rFonts w:ascii="Times New Roman" w:hAnsi="Times New Roman" w:cs="Times New Roman"/>
          <w:sz w:val="28"/>
          <w:szCs w:val="28"/>
        </w:rPr>
        <w:t xml:space="preserve"> </w:t>
      </w:r>
      <w:r w:rsidR="00EF3F92" w:rsidRPr="00DE3663">
        <w:rPr>
          <w:rFonts w:ascii="Times New Roman" w:hAnsi="Times New Roman" w:cs="Times New Roman"/>
          <w:sz w:val="28"/>
          <w:szCs w:val="28"/>
        </w:rPr>
        <w:t xml:space="preserve">       </w:t>
      </w:r>
      <w:r w:rsidR="007F2469" w:rsidRPr="00DE3663">
        <w:rPr>
          <w:rStyle w:val="c6"/>
          <w:rFonts w:ascii="Times New Roman" w:hAnsi="Times New Roman" w:cs="Times New Roman"/>
          <w:sz w:val="28"/>
          <w:szCs w:val="28"/>
        </w:rPr>
        <w:t xml:space="preserve">При изучении раздела «Электричество» в 8 классе я предложила учащимся провести исследовательскую работу. </w:t>
      </w:r>
    </w:p>
    <w:p w:rsidR="006D3E9F" w:rsidRPr="00DE3663" w:rsidRDefault="006D3E9F" w:rsidP="00DE3663">
      <w:pPr>
        <w:spacing w:line="360" w:lineRule="auto"/>
        <w:ind w:firstLine="567"/>
        <w:jc w:val="both"/>
        <w:rPr>
          <w:rFonts w:ascii="Times New Roman" w:hAnsi="Times New Roman" w:cs="Times New Roman"/>
          <w:color w:val="000000"/>
          <w:spacing w:val="5"/>
          <w:sz w:val="28"/>
          <w:szCs w:val="28"/>
        </w:rPr>
      </w:pPr>
      <w:r w:rsidRPr="00DE3663">
        <w:rPr>
          <w:rFonts w:ascii="Times New Roman" w:hAnsi="Times New Roman" w:cs="Times New Roman"/>
          <w:color w:val="000000"/>
          <w:spacing w:val="3"/>
          <w:sz w:val="28"/>
          <w:szCs w:val="28"/>
        </w:rPr>
        <w:t xml:space="preserve">Учащимся предложила </w:t>
      </w:r>
      <w:r w:rsidRPr="00DE3663">
        <w:rPr>
          <w:rFonts w:ascii="Times New Roman" w:eastAsia="Calibri" w:hAnsi="Times New Roman" w:cs="Times New Roman"/>
          <w:color w:val="000000"/>
          <w:spacing w:val="3"/>
          <w:sz w:val="28"/>
          <w:szCs w:val="28"/>
        </w:rPr>
        <w:t xml:space="preserve">самостоятельно </w:t>
      </w:r>
      <w:r w:rsidRPr="00DE3663">
        <w:rPr>
          <w:rFonts w:ascii="Times New Roman" w:eastAsia="Calibri" w:hAnsi="Times New Roman" w:cs="Times New Roman"/>
          <w:color w:val="000000"/>
          <w:spacing w:val="1"/>
          <w:sz w:val="28"/>
          <w:szCs w:val="28"/>
        </w:rPr>
        <w:t>исследовать</w:t>
      </w:r>
      <w:r w:rsidRPr="00DE3663">
        <w:rPr>
          <w:rFonts w:ascii="Times New Roman" w:hAnsi="Times New Roman" w:cs="Times New Roman"/>
          <w:color w:val="000000"/>
          <w:spacing w:val="1"/>
          <w:sz w:val="28"/>
          <w:szCs w:val="28"/>
        </w:rPr>
        <w:t xml:space="preserve"> электризацию тел</w:t>
      </w:r>
      <w:r w:rsidRPr="00DE3663">
        <w:rPr>
          <w:rFonts w:ascii="Times New Roman" w:eastAsia="Calibri" w:hAnsi="Times New Roman" w:cs="Times New Roman"/>
          <w:color w:val="000000"/>
          <w:spacing w:val="2"/>
          <w:sz w:val="28"/>
          <w:szCs w:val="28"/>
        </w:rPr>
        <w:t>. Класс разби</w:t>
      </w:r>
      <w:r w:rsidRPr="00DE3663">
        <w:rPr>
          <w:rFonts w:ascii="Times New Roman" w:hAnsi="Times New Roman" w:cs="Times New Roman"/>
          <w:color w:val="000000"/>
          <w:spacing w:val="2"/>
          <w:sz w:val="28"/>
          <w:szCs w:val="28"/>
        </w:rPr>
        <w:t xml:space="preserve">ла </w:t>
      </w:r>
      <w:r w:rsidRPr="00DE3663">
        <w:rPr>
          <w:rFonts w:ascii="Times New Roman" w:eastAsia="Calibri" w:hAnsi="Times New Roman" w:cs="Times New Roman"/>
          <w:color w:val="000000"/>
          <w:spacing w:val="4"/>
          <w:sz w:val="28"/>
          <w:szCs w:val="28"/>
        </w:rPr>
        <w:t xml:space="preserve"> на три группы, каждая из которых полу</w:t>
      </w:r>
      <w:r w:rsidRPr="00DE3663">
        <w:rPr>
          <w:rFonts w:ascii="Times New Roman" w:hAnsi="Times New Roman" w:cs="Times New Roman"/>
          <w:color w:val="000000"/>
          <w:spacing w:val="4"/>
          <w:sz w:val="28"/>
          <w:szCs w:val="28"/>
        </w:rPr>
        <w:t>чили</w:t>
      </w:r>
      <w:r w:rsidRPr="00DE3663">
        <w:rPr>
          <w:rFonts w:ascii="Times New Roman" w:eastAsia="Calibri" w:hAnsi="Times New Roman" w:cs="Times New Roman"/>
          <w:color w:val="000000"/>
          <w:spacing w:val="4"/>
          <w:sz w:val="28"/>
          <w:szCs w:val="28"/>
        </w:rPr>
        <w:t xml:space="preserve"> следующие за</w:t>
      </w:r>
      <w:r w:rsidRPr="00DE3663">
        <w:rPr>
          <w:rFonts w:ascii="Times New Roman" w:eastAsia="Calibri" w:hAnsi="Times New Roman" w:cs="Times New Roman"/>
          <w:color w:val="000000"/>
          <w:spacing w:val="5"/>
          <w:sz w:val="28"/>
          <w:szCs w:val="28"/>
        </w:rPr>
        <w:t>д</w:t>
      </w:r>
      <w:r w:rsidRPr="00DE3663">
        <w:rPr>
          <w:rFonts w:ascii="Times New Roman" w:eastAsia="Calibri" w:hAnsi="Times New Roman" w:cs="Times New Roman"/>
          <w:color w:val="000000"/>
          <w:spacing w:val="5"/>
          <w:sz w:val="28"/>
          <w:szCs w:val="28"/>
        </w:rPr>
        <w:t>а</w:t>
      </w:r>
      <w:r w:rsidRPr="00DE3663">
        <w:rPr>
          <w:rFonts w:ascii="Times New Roman" w:eastAsia="Calibri" w:hAnsi="Times New Roman" w:cs="Times New Roman"/>
          <w:color w:val="000000"/>
          <w:spacing w:val="5"/>
          <w:sz w:val="28"/>
          <w:szCs w:val="28"/>
        </w:rPr>
        <w:t>ния</w:t>
      </w:r>
      <w:r w:rsidRPr="00DE3663">
        <w:rPr>
          <w:rFonts w:ascii="Times New Roman" w:hAnsi="Times New Roman" w:cs="Times New Roman"/>
          <w:color w:val="000000"/>
          <w:spacing w:val="5"/>
          <w:sz w:val="28"/>
          <w:szCs w:val="28"/>
        </w:rPr>
        <w:t>:</w:t>
      </w:r>
    </w:p>
    <w:p w:rsidR="006D3E9F" w:rsidRPr="00DE3663" w:rsidRDefault="00EF3F92"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На первом </w:t>
      </w:r>
      <w:r w:rsidR="006D3E9F" w:rsidRPr="00DE3663">
        <w:rPr>
          <w:rFonts w:ascii="Times New Roman" w:hAnsi="Times New Roman" w:cs="Times New Roman"/>
          <w:sz w:val="28"/>
          <w:szCs w:val="28"/>
        </w:rPr>
        <w:t xml:space="preserve"> этап</w:t>
      </w:r>
      <w:r w:rsidRPr="00DE3663">
        <w:rPr>
          <w:rFonts w:ascii="Times New Roman" w:hAnsi="Times New Roman" w:cs="Times New Roman"/>
          <w:sz w:val="28"/>
          <w:szCs w:val="28"/>
        </w:rPr>
        <w:t>е:</w:t>
      </w:r>
    </w:p>
    <w:p w:rsidR="006D3E9F" w:rsidRPr="00DE3663" w:rsidRDefault="006D3E9F"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-сформировать представления о том, как электричество вырабатывается и поступает в дом;</w:t>
      </w:r>
    </w:p>
    <w:p w:rsidR="006D3E9F" w:rsidRPr="00DE3663" w:rsidRDefault="006D3E9F"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-закрепить правила безопасного обращения с электроприборами;</w:t>
      </w:r>
    </w:p>
    <w:p w:rsidR="006D3E9F" w:rsidRPr="00DE3663" w:rsidRDefault="006D3E9F" w:rsidP="00DE3663">
      <w:pPr>
        <w:spacing w:line="360" w:lineRule="auto"/>
        <w:ind w:firstLine="567"/>
        <w:jc w:val="both"/>
        <w:rPr>
          <w:rStyle w:val="T3"/>
          <w:rFonts w:ascii="Times New Roman" w:hAnsi="Times New Roman" w:cs="Times New Roman"/>
          <w:b w:val="0"/>
          <w:szCs w:val="28"/>
        </w:rPr>
      </w:pPr>
      <w:r w:rsidRPr="00DE3663">
        <w:rPr>
          <w:rStyle w:val="T3"/>
          <w:rFonts w:ascii="Times New Roman" w:hAnsi="Times New Roman" w:cs="Times New Roman"/>
          <w:szCs w:val="28"/>
        </w:rPr>
        <w:t>-</w:t>
      </w:r>
      <w:r w:rsidRPr="00DE3663">
        <w:rPr>
          <w:rStyle w:val="T3"/>
          <w:rFonts w:ascii="Times New Roman" w:hAnsi="Times New Roman" w:cs="Times New Roman"/>
          <w:b w:val="0"/>
          <w:szCs w:val="28"/>
        </w:rPr>
        <w:t>изучить литературу по данной теме.</w:t>
      </w:r>
    </w:p>
    <w:p w:rsidR="006D3E9F" w:rsidRPr="00DE3663" w:rsidRDefault="006D3E9F"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На втором этапе я предложила группам проделать вот такие опыты:</w:t>
      </w:r>
    </w:p>
    <w:p w:rsidR="00EF3F92" w:rsidRPr="00DE3663" w:rsidRDefault="00EF3F92" w:rsidP="00DE3663">
      <w:pPr>
        <w:spacing w:line="360" w:lineRule="auto"/>
        <w:ind w:firstLine="567"/>
        <w:jc w:val="both"/>
        <w:rPr>
          <w:rFonts w:ascii="Times New Roman" w:hAnsi="Times New Roman" w:cs="Times New Roman"/>
          <w:b/>
          <w:i/>
          <w:sz w:val="28"/>
          <w:szCs w:val="28"/>
        </w:rPr>
      </w:pPr>
      <w:r w:rsidRPr="00DE3663">
        <w:rPr>
          <w:rFonts w:ascii="Times New Roman" w:hAnsi="Times New Roman" w:cs="Times New Roman"/>
          <w:b/>
          <w:i/>
          <w:sz w:val="28"/>
          <w:szCs w:val="28"/>
        </w:rPr>
        <w:t>Опыт №1</w:t>
      </w:r>
    </w:p>
    <w:p w:rsidR="00EF3F92" w:rsidRPr="00DE3663" w:rsidRDefault="00EF3F92"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Натереть расческу пластиковую авторучку о шерстяную ткань или волосы и притягивать кусочки маленькой бумаги. Мы увидим </w:t>
      </w:r>
      <w:proofErr w:type="gramStart"/>
      <w:r w:rsidRPr="00DE3663">
        <w:rPr>
          <w:rFonts w:ascii="Times New Roman" w:hAnsi="Times New Roman" w:cs="Times New Roman"/>
          <w:sz w:val="28"/>
          <w:szCs w:val="28"/>
        </w:rPr>
        <w:t>как</w:t>
      </w:r>
      <w:proofErr w:type="gramEnd"/>
      <w:r w:rsidRPr="00DE3663">
        <w:rPr>
          <w:rFonts w:ascii="Times New Roman" w:hAnsi="Times New Roman" w:cs="Times New Roman"/>
          <w:sz w:val="28"/>
          <w:szCs w:val="28"/>
        </w:rPr>
        <w:t xml:space="preserve"> преодолевая силу земного притяжения бумага не падает вниз, а стремиться к авторучке так как на ней скопился электрический заряд.</w:t>
      </w:r>
    </w:p>
    <w:p w:rsidR="00EF3F92" w:rsidRPr="00DE3663" w:rsidRDefault="00EF3F92" w:rsidP="00DE3663">
      <w:pPr>
        <w:spacing w:line="360" w:lineRule="auto"/>
        <w:ind w:firstLine="567"/>
        <w:jc w:val="both"/>
        <w:rPr>
          <w:rFonts w:ascii="Times New Roman" w:hAnsi="Times New Roman" w:cs="Times New Roman"/>
          <w:b/>
          <w:i/>
          <w:sz w:val="28"/>
          <w:szCs w:val="28"/>
        </w:rPr>
      </w:pPr>
      <w:r w:rsidRPr="00DE3663">
        <w:rPr>
          <w:rFonts w:ascii="Times New Roman" w:hAnsi="Times New Roman" w:cs="Times New Roman"/>
          <w:b/>
          <w:i/>
          <w:sz w:val="28"/>
          <w:szCs w:val="28"/>
        </w:rPr>
        <w:t>Опыт №2</w:t>
      </w:r>
    </w:p>
    <w:p w:rsidR="00EF3F92" w:rsidRPr="00DE3663" w:rsidRDefault="00EF3F92"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  Мы попробовали повесить шарики на стену без помощи ниточек - не п</w:t>
      </w:r>
      <w:r w:rsidRPr="00DE3663">
        <w:rPr>
          <w:rFonts w:ascii="Times New Roman" w:hAnsi="Times New Roman" w:cs="Times New Roman"/>
          <w:sz w:val="28"/>
          <w:szCs w:val="28"/>
        </w:rPr>
        <w:t>о</w:t>
      </w:r>
      <w:r w:rsidRPr="00DE3663">
        <w:rPr>
          <w:rFonts w:ascii="Times New Roman" w:hAnsi="Times New Roman" w:cs="Times New Roman"/>
          <w:sz w:val="28"/>
          <w:szCs w:val="28"/>
        </w:rPr>
        <w:t>лучается. Тогда  мы сделали вот что</w:t>
      </w:r>
      <w:proofErr w:type="gramStart"/>
      <w:r w:rsidRPr="00DE3663">
        <w:rPr>
          <w:rFonts w:ascii="Times New Roman" w:hAnsi="Times New Roman" w:cs="Times New Roman"/>
          <w:sz w:val="28"/>
          <w:szCs w:val="28"/>
        </w:rPr>
        <w:t>… П</w:t>
      </w:r>
      <w:proofErr w:type="gramEnd"/>
      <w:r w:rsidRPr="00DE3663">
        <w:rPr>
          <w:rFonts w:ascii="Times New Roman" w:hAnsi="Times New Roman" w:cs="Times New Roman"/>
          <w:sz w:val="28"/>
          <w:szCs w:val="28"/>
        </w:rPr>
        <w:t>отерли шарик о волосы и приложили к стене той стороной, которой натирали. Шарик прилип к стене</w:t>
      </w:r>
      <w:proofErr w:type="gramStart"/>
      <w:r w:rsidRPr="00DE3663">
        <w:rPr>
          <w:rFonts w:ascii="Times New Roman" w:hAnsi="Times New Roman" w:cs="Times New Roman"/>
          <w:sz w:val="28"/>
          <w:szCs w:val="28"/>
        </w:rPr>
        <w:t>.Т</w:t>
      </w:r>
      <w:proofErr w:type="gramEnd"/>
      <w:r w:rsidRPr="00DE3663">
        <w:rPr>
          <w:rFonts w:ascii="Times New Roman" w:hAnsi="Times New Roman" w:cs="Times New Roman"/>
          <w:sz w:val="28"/>
          <w:szCs w:val="28"/>
        </w:rPr>
        <w:t>ак мы увидели, что в наших волосах живет электричество, и мы его поймали.</w:t>
      </w:r>
    </w:p>
    <w:p w:rsidR="00EF3F92" w:rsidRPr="00DE3663" w:rsidRDefault="00EF3F92" w:rsidP="00DE3663">
      <w:pPr>
        <w:spacing w:line="360" w:lineRule="auto"/>
        <w:ind w:firstLine="567"/>
        <w:jc w:val="both"/>
        <w:rPr>
          <w:rFonts w:ascii="Times New Roman" w:hAnsi="Times New Roman" w:cs="Times New Roman"/>
          <w:b/>
          <w:i/>
          <w:sz w:val="28"/>
          <w:szCs w:val="28"/>
        </w:rPr>
      </w:pPr>
      <w:r w:rsidRPr="00DE3663">
        <w:rPr>
          <w:rFonts w:ascii="Times New Roman" w:hAnsi="Times New Roman" w:cs="Times New Roman"/>
          <w:b/>
          <w:i/>
          <w:sz w:val="28"/>
          <w:szCs w:val="28"/>
        </w:rPr>
        <w:t>Опыт №3</w:t>
      </w:r>
    </w:p>
    <w:p w:rsidR="00EF3F92" w:rsidRPr="00DE3663" w:rsidRDefault="00EF3F92"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Электричество живет не только в волосах, но и в одежде. Мы решили его отыскать.  Взяли шарик и поднесли его к геркулесовым хлопьям. Ничего не </w:t>
      </w:r>
      <w:r w:rsidRPr="00DE3663">
        <w:rPr>
          <w:rFonts w:ascii="Times New Roman" w:hAnsi="Times New Roman" w:cs="Times New Roman"/>
          <w:sz w:val="28"/>
          <w:szCs w:val="28"/>
        </w:rPr>
        <w:lastRenderedPageBreak/>
        <w:t>происходит. Значит в обычном состоянии, шарик электрически нейтрален. Мы потерли шарик шерстяным шарфиком, и хлопья стали подпрыгивать и прил</w:t>
      </w:r>
      <w:r w:rsidRPr="00DE3663">
        <w:rPr>
          <w:rFonts w:ascii="Times New Roman" w:hAnsi="Times New Roman" w:cs="Times New Roman"/>
          <w:sz w:val="28"/>
          <w:szCs w:val="28"/>
        </w:rPr>
        <w:t>и</w:t>
      </w:r>
      <w:r w:rsidRPr="00DE3663">
        <w:rPr>
          <w:rFonts w:ascii="Times New Roman" w:hAnsi="Times New Roman" w:cs="Times New Roman"/>
          <w:sz w:val="28"/>
          <w:szCs w:val="28"/>
        </w:rPr>
        <w:t>пать к шарику. Мы увидели, что, что в одежде тоже живет электричество.</w:t>
      </w:r>
    </w:p>
    <w:p w:rsidR="00EF3F92" w:rsidRPr="00DE3663" w:rsidRDefault="00EF3F92" w:rsidP="00DE3663">
      <w:pPr>
        <w:spacing w:line="360" w:lineRule="auto"/>
        <w:ind w:firstLine="567"/>
        <w:jc w:val="both"/>
        <w:rPr>
          <w:rFonts w:ascii="Times New Roman" w:hAnsi="Times New Roman" w:cs="Times New Roman"/>
          <w:b/>
          <w:sz w:val="28"/>
          <w:szCs w:val="28"/>
        </w:rPr>
      </w:pPr>
      <w:r w:rsidRPr="00DE3663">
        <w:rPr>
          <w:rFonts w:ascii="Times New Roman" w:hAnsi="Times New Roman" w:cs="Times New Roman"/>
          <w:b/>
          <w:i/>
          <w:sz w:val="28"/>
          <w:szCs w:val="28"/>
        </w:rPr>
        <w:t>Опыт №4</w:t>
      </w:r>
    </w:p>
    <w:p w:rsidR="00EF3F92" w:rsidRPr="00DE3663" w:rsidRDefault="00EF3F92" w:rsidP="00DE3663">
      <w:pPr>
        <w:spacing w:line="360" w:lineRule="auto"/>
        <w:ind w:firstLine="567"/>
        <w:jc w:val="both"/>
        <w:rPr>
          <w:rFonts w:ascii="Times New Roman" w:hAnsi="Times New Roman" w:cs="Times New Roman"/>
          <w:color w:val="000000" w:themeColor="text1"/>
          <w:sz w:val="28"/>
          <w:szCs w:val="28"/>
        </w:rPr>
      </w:pPr>
      <w:r w:rsidRPr="00DE3663">
        <w:rPr>
          <w:rFonts w:ascii="Times New Roman" w:hAnsi="Times New Roman" w:cs="Times New Roman"/>
          <w:color w:val="000000" w:themeColor="text1"/>
          <w:sz w:val="28"/>
          <w:szCs w:val="28"/>
        </w:rPr>
        <w:t xml:space="preserve">      А еще нам было интересно узнать, что произойдет, если оба шарика сделать «электрическими». Мы подвесили шарики и натерли их шарфиком, ш</w:t>
      </w:r>
      <w:r w:rsidRPr="00DE3663">
        <w:rPr>
          <w:rFonts w:ascii="Times New Roman" w:hAnsi="Times New Roman" w:cs="Times New Roman"/>
          <w:color w:val="000000" w:themeColor="text1"/>
          <w:sz w:val="28"/>
          <w:szCs w:val="28"/>
        </w:rPr>
        <w:t>а</w:t>
      </w:r>
      <w:r w:rsidRPr="00DE3663">
        <w:rPr>
          <w:rFonts w:ascii="Times New Roman" w:hAnsi="Times New Roman" w:cs="Times New Roman"/>
          <w:color w:val="000000" w:themeColor="text1"/>
          <w:sz w:val="28"/>
          <w:szCs w:val="28"/>
        </w:rPr>
        <w:t>рики оттолкнулись (не притягиваются). Затем сбрызнули один шарик водой и шарики сблизились</w:t>
      </w:r>
      <w:proofErr w:type="gramStart"/>
      <w:r w:rsidRPr="00DE3663">
        <w:rPr>
          <w:rFonts w:ascii="Times New Roman" w:hAnsi="Times New Roman" w:cs="Times New Roman"/>
          <w:color w:val="000000" w:themeColor="text1"/>
          <w:sz w:val="28"/>
          <w:szCs w:val="28"/>
        </w:rPr>
        <w:t>.М</w:t>
      </w:r>
      <w:proofErr w:type="gramEnd"/>
      <w:r w:rsidRPr="00DE3663">
        <w:rPr>
          <w:rFonts w:ascii="Times New Roman" w:hAnsi="Times New Roman" w:cs="Times New Roman"/>
          <w:color w:val="000000" w:themeColor="text1"/>
          <w:sz w:val="28"/>
          <w:szCs w:val="28"/>
        </w:rPr>
        <w:t>ы увидели, что электричество способно притягивать и о</w:t>
      </w:r>
      <w:r w:rsidRPr="00DE3663">
        <w:rPr>
          <w:rFonts w:ascii="Times New Roman" w:hAnsi="Times New Roman" w:cs="Times New Roman"/>
          <w:color w:val="000000" w:themeColor="text1"/>
          <w:sz w:val="28"/>
          <w:szCs w:val="28"/>
        </w:rPr>
        <w:t>т</w:t>
      </w:r>
      <w:r w:rsidRPr="00DE3663">
        <w:rPr>
          <w:rFonts w:ascii="Times New Roman" w:hAnsi="Times New Roman" w:cs="Times New Roman"/>
          <w:color w:val="000000" w:themeColor="text1"/>
          <w:sz w:val="28"/>
          <w:szCs w:val="28"/>
        </w:rPr>
        <w:t>талкивать.</w:t>
      </w:r>
    </w:p>
    <w:p w:rsidR="00EF3F92" w:rsidRPr="00DE3663" w:rsidRDefault="00EF3F92" w:rsidP="00DE3663">
      <w:pPr>
        <w:spacing w:line="360" w:lineRule="auto"/>
        <w:ind w:firstLine="567"/>
        <w:jc w:val="both"/>
        <w:rPr>
          <w:rFonts w:ascii="Times New Roman" w:hAnsi="Times New Roman" w:cs="Times New Roman"/>
          <w:b/>
          <w:i/>
          <w:sz w:val="28"/>
          <w:szCs w:val="28"/>
        </w:rPr>
      </w:pPr>
      <w:r w:rsidRPr="00DE3663">
        <w:rPr>
          <w:rFonts w:ascii="Times New Roman" w:hAnsi="Times New Roman" w:cs="Times New Roman"/>
          <w:b/>
          <w:i/>
          <w:sz w:val="28"/>
          <w:szCs w:val="28"/>
        </w:rPr>
        <w:t>Опыт №5</w:t>
      </w:r>
    </w:p>
    <w:p w:rsidR="00EF3F92" w:rsidRPr="00DE3663" w:rsidRDefault="00EF3F92"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На стойке мы подвесили на нити ручку, карандаш и стиральную резинку. На столе разложили кусочки бумаги. Палочку (эбонитовую) натерли шарфиком и коснулись ручки, карандаша и резинки. Ничего не происходит.     Когда пр</w:t>
      </w:r>
      <w:r w:rsidRPr="00DE3663">
        <w:rPr>
          <w:rFonts w:ascii="Times New Roman" w:hAnsi="Times New Roman" w:cs="Times New Roman"/>
          <w:sz w:val="28"/>
          <w:szCs w:val="28"/>
        </w:rPr>
        <w:t>и</w:t>
      </w:r>
      <w:r w:rsidRPr="00DE3663">
        <w:rPr>
          <w:rFonts w:ascii="Times New Roman" w:hAnsi="Times New Roman" w:cs="Times New Roman"/>
          <w:sz w:val="28"/>
          <w:szCs w:val="28"/>
        </w:rPr>
        <w:t>коснулись к ложке, кусочки бумаги на столе запрыгали (зашевелились)</w:t>
      </w:r>
      <w:proofErr w:type="gramStart"/>
      <w:r w:rsidRPr="00DE3663">
        <w:rPr>
          <w:rFonts w:ascii="Times New Roman" w:hAnsi="Times New Roman" w:cs="Times New Roman"/>
          <w:sz w:val="28"/>
          <w:szCs w:val="28"/>
        </w:rPr>
        <w:t>.М</w:t>
      </w:r>
      <w:proofErr w:type="gramEnd"/>
      <w:r w:rsidRPr="00DE3663">
        <w:rPr>
          <w:rFonts w:ascii="Times New Roman" w:hAnsi="Times New Roman" w:cs="Times New Roman"/>
          <w:sz w:val="28"/>
          <w:szCs w:val="28"/>
        </w:rPr>
        <w:t>ы увидели, что металл хорошо проводит электричество, а резинка, дерево и пластмасса его не проводит.</w:t>
      </w:r>
    </w:p>
    <w:p w:rsidR="00EF3F92" w:rsidRPr="00DE3663" w:rsidRDefault="00EF3F92" w:rsidP="00DE3663">
      <w:pPr>
        <w:spacing w:line="360" w:lineRule="auto"/>
        <w:ind w:firstLine="567"/>
        <w:jc w:val="both"/>
        <w:rPr>
          <w:rFonts w:ascii="Times New Roman" w:hAnsi="Times New Roman" w:cs="Times New Roman"/>
          <w:b/>
          <w:i/>
          <w:sz w:val="28"/>
          <w:szCs w:val="28"/>
        </w:rPr>
      </w:pPr>
      <w:r w:rsidRPr="00DE3663">
        <w:rPr>
          <w:rFonts w:ascii="Times New Roman" w:hAnsi="Times New Roman" w:cs="Times New Roman"/>
          <w:b/>
          <w:i/>
          <w:sz w:val="28"/>
          <w:szCs w:val="28"/>
        </w:rPr>
        <w:t>Опыт №6</w:t>
      </w:r>
    </w:p>
    <w:p w:rsidR="006D3E9F" w:rsidRPr="00DE3663" w:rsidRDefault="00EF3F92" w:rsidP="00DE3663">
      <w:pPr>
        <w:spacing w:line="360" w:lineRule="auto"/>
        <w:ind w:firstLine="567"/>
        <w:jc w:val="both"/>
        <w:rPr>
          <w:rFonts w:ascii="Times New Roman" w:hAnsi="Times New Roman" w:cs="Times New Roman"/>
          <w:b/>
          <w:sz w:val="28"/>
          <w:szCs w:val="28"/>
        </w:rPr>
      </w:pPr>
      <w:r w:rsidRPr="00DE3663">
        <w:rPr>
          <w:rFonts w:ascii="Times New Roman" w:hAnsi="Times New Roman" w:cs="Times New Roman"/>
          <w:sz w:val="28"/>
          <w:szCs w:val="28"/>
        </w:rPr>
        <w:t>Нам  стало интересно, как электричество действует на воду. Открыли кран, чтобы вода текла тонкой струйкой. Взяли  шарик и потерли  о шарфик. Подне</w:t>
      </w:r>
      <w:r w:rsidRPr="00DE3663">
        <w:rPr>
          <w:rFonts w:ascii="Times New Roman" w:hAnsi="Times New Roman" w:cs="Times New Roman"/>
          <w:sz w:val="28"/>
          <w:szCs w:val="28"/>
        </w:rPr>
        <w:t>с</w:t>
      </w:r>
      <w:r w:rsidRPr="00DE3663">
        <w:rPr>
          <w:rFonts w:ascii="Times New Roman" w:hAnsi="Times New Roman" w:cs="Times New Roman"/>
          <w:sz w:val="28"/>
          <w:szCs w:val="28"/>
        </w:rPr>
        <w:t>ли  к воде. Струя воды отклонилась в сторону шарика.  Мы  выяснили, что электричество возникает и на поверхности жидких материалов.</w:t>
      </w:r>
    </w:p>
    <w:p w:rsidR="006D3E9F" w:rsidRPr="00DE3663" w:rsidRDefault="00EF3F92"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На 3 этапе провели обсуждение результатов и защиту своих работ.</w:t>
      </w:r>
    </w:p>
    <w:p w:rsidR="00232A0E" w:rsidRPr="00DE3663" w:rsidRDefault="00232A0E"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sz w:val="28"/>
          <w:szCs w:val="28"/>
        </w:rPr>
        <w:t xml:space="preserve">С этими исследовательскими работами мы участвовали  </w:t>
      </w:r>
      <w:r w:rsidR="00416404" w:rsidRPr="00DE3663">
        <w:rPr>
          <w:rFonts w:ascii="Times New Roman" w:hAnsi="Times New Roman" w:cs="Times New Roman"/>
          <w:sz w:val="28"/>
          <w:szCs w:val="28"/>
        </w:rPr>
        <w:t xml:space="preserve">в </w:t>
      </w:r>
      <w:r w:rsidRPr="00DE3663">
        <w:rPr>
          <w:rFonts w:ascii="Times New Roman" w:hAnsi="Times New Roman" w:cs="Times New Roman"/>
          <w:sz w:val="28"/>
          <w:szCs w:val="28"/>
        </w:rPr>
        <w:t xml:space="preserve"> научно-исследовательских конкурсах</w:t>
      </w:r>
      <w:r w:rsidR="00416404" w:rsidRPr="00DE3663">
        <w:rPr>
          <w:rFonts w:ascii="Times New Roman" w:hAnsi="Times New Roman" w:cs="Times New Roman"/>
          <w:sz w:val="28"/>
          <w:szCs w:val="28"/>
        </w:rPr>
        <w:t xml:space="preserve"> и занимали места.</w:t>
      </w:r>
      <w:r w:rsidR="001A6FB7" w:rsidRPr="00DE3663">
        <w:rPr>
          <w:rFonts w:ascii="Times New Roman" w:hAnsi="Times New Roman" w:cs="Times New Roman"/>
          <w:sz w:val="28"/>
          <w:szCs w:val="28"/>
        </w:rPr>
        <w:t xml:space="preserve"> </w:t>
      </w:r>
    </w:p>
    <w:p w:rsidR="00BF190D" w:rsidRPr="00DE3663" w:rsidRDefault="00BF190D" w:rsidP="00DE3663">
      <w:pPr>
        <w:spacing w:line="360" w:lineRule="auto"/>
        <w:ind w:firstLine="567"/>
        <w:jc w:val="both"/>
        <w:rPr>
          <w:rFonts w:ascii="Times New Roman" w:hAnsi="Times New Roman" w:cs="Times New Roman"/>
          <w:sz w:val="28"/>
          <w:szCs w:val="28"/>
        </w:rPr>
      </w:pPr>
      <w:r w:rsidRPr="00DE3663">
        <w:rPr>
          <w:rFonts w:ascii="Times New Roman" w:hAnsi="Times New Roman" w:cs="Times New Roman"/>
          <w:color w:val="000000"/>
          <w:sz w:val="28"/>
          <w:szCs w:val="28"/>
        </w:rPr>
        <w:t xml:space="preserve">Таким образом, проектная  исследовательская деятельность формируют у учащихся целостную систему универсальных знаний, умений, навыков, а также </w:t>
      </w:r>
      <w:r w:rsidRPr="00DE3663">
        <w:rPr>
          <w:rFonts w:ascii="Times New Roman" w:hAnsi="Times New Roman" w:cs="Times New Roman"/>
          <w:color w:val="000000"/>
          <w:sz w:val="28"/>
          <w:szCs w:val="28"/>
        </w:rPr>
        <w:lastRenderedPageBreak/>
        <w:t>опыта самостоятельной деятельности и ответственности, что и обеспечивает современное качество образования и повышает качество преподавания предм</w:t>
      </w:r>
      <w:r w:rsidRPr="00DE3663">
        <w:rPr>
          <w:rFonts w:ascii="Times New Roman" w:hAnsi="Times New Roman" w:cs="Times New Roman"/>
          <w:color w:val="000000"/>
          <w:sz w:val="28"/>
          <w:szCs w:val="28"/>
        </w:rPr>
        <w:t>е</w:t>
      </w:r>
      <w:r w:rsidRPr="00DE3663">
        <w:rPr>
          <w:rFonts w:ascii="Times New Roman" w:hAnsi="Times New Roman" w:cs="Times New Roman"/>
          <w:color w:val="000000"/>
          <w:sz w:val="28"/>
          <w:szCs w:val="28"/>
        </w:rPr>
        <w:t>та.</w:t>
      </w:r>
    </w:p>
    <w:sectPr w:rsidR="00BF190D" w:rsidRPr="00DE3663" w:rsidSect="00DE366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compatSetting w:name="compatibilityMode" w:uri="http://schemas.microsoft.com/office/word" w:val="12"/>
  </w:compat>
  <w:rsids>
    <w:rsidRoot w:val="008853C7"/>
    <w:rsid w:val="000F7DA3"/>
    <w:rsid w:val="001A6FB7"/>
    <w:rsid w:val="0021134F"/>
    <w:rsid w:val="00232A0E"/>
    <w:rsid w:val="00416404"/>
    <w:rsid w:val="005C1294"/>
    <w:rsid w:val="006D3E9F"/>
    <w:rsid w:val="007F2469"/>
    <w:rsid w:val="008853C7"/>
    <w:rsid w:val="008F7BDC"/>
    <w:rsid w:val="00946F5A"/>
    <w:rsid w:val="00BF190D"/>
    <w:rsid w:val="00DE3663"/>
    <w:rsid w:val="00EF3F92"/>
    <w:rsid w:val="00F03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2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right">
    <w:name w:val="rteright"/>
    <w:basedOn w:val="a"/>
    <w:rsid w:val="008853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853C7"/>
  </w:style>
  <w:style w:type="character" w:customStyle="1" w:styleId="c6">
    <w:name w:val="c6"/>
    <w:basedOn w:val="a0"/>
    <w:rsid w:val="007F2469"/>
  </w:style>
  <w:style w:type="character" w:customStyle="1" w:styleId="T3">
    <w:name w:val="T3"/>
    <w:rsid w:val="006D3E9F"/>
    <w:rPr>
      <w:b/>
      <w:bCs w:val="0"/>
      <w:sz w:val="28"/>
    </w:rPr>
  </w:style>
  <w:style w:type="character" w:styleId="a3">
    <w:name w:val="Hyperlink"/>
    <w:basedOn w:val="a0"/>
    <w:uiPriority w:val="99"/>
    <w:unhideWhenUsed/>
    <w:rsid w:val="00DE36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fahrutdinova.siren@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5</Pages>
  <Words>937</Words>
  <Characters>5341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сирень</cp:lastModifiedBy>
  <cp:revision>8</cp:revision>
  <dcterms:created xsi:type="dcterms:W3CDTF">2014-10-13T15:01:00Z</dcterms:created>
  <dcterms:modified xsi:type="dcterms:W3CDTF">2015-02-16T10:09:00Z</dcterms:modified>
</cp:coreProperties>
</file>