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B4" w:rsidRDefault="00F511B4" w:rsidP="00F511B4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F511B4" w:rsidRDefault="00F511B4" w:rsidP="00F511B4">
      <w:pPr>
        <w:jc w:val="center"/>
        <w:rPr>
          <w:b/>
        </w:rPr>
      </w:pPr>
      <w:r>
        <w:rPr>
          <w:b/>
        </w:rPr>
        <w:t xml:space="preserve">участника </w:t>
      </w:r>
      <w:proofErr w:type="gramStart"/>
      <w:r>
        <w:rPr>
          <w:b/>
          <w:lang w:val="en-US"/>
        </w:rPr>
        <w:t>V</w:t>
      </w:r>
      <w:proofErr w:type="gramEnd"/>
      <w:r>
        <w:rPr>
          <w:b/>
        </w:rPr>
        <w:t xml:space="preserve">Ш республиканской научно-методической конференции </w:t>
      </w:r>
    </w:p>
    <w:p w:rsidR="00F511B4" w:rsidRDefault="00F511B4" w:rsidP="00F511B4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b/>
        </w:rPr>
        <w:t>Интеграция школы и вуза как эффективный инструмент формирования  актуальных компетенций учащихся</w:t>
      </w:r>
      <w:r>
        <w:rPr>
          <w:b/>
          <w:color w:val="000000"/>
        </w:rPr>
        <w:t>»</w:t>
      </w:r>
    </w:p>
    <w:p w:rsidR="00F511B4" w:rsidRDefault="00F511B4" w:rsidP="00F511B4">
      <w:pPr>
        <w:jc w:val="center"/>
        <w:rPr>
          <w:b/>
        </w:rPr>
      </w:pPr>
      <w:r>
        <w:rPr>
          <w:b/>
        </w:rPr>
        <w:t>(«НМК КНИТУ (КХТИ)—2015»</w:t>
      </w:r>
      <w:r>
        <w:rPr>
          <w:b/>
          <w:bCs/>
          <w:color w:val="000000"/>
        </w:rPr>
        <w:t>),</w:t>
      </w:r>
      <w:r>
        <w:rPr>
          <w:b/>
        </w:rPr>
        <w:t xml:space="preserve">  г. Казань</w:t>
      </w:r>
    </w:p>
    <w:tbl>
      <w:tblPr>
        <w:tblW w:w="10785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9"/>
        <w:gridCol w:w="480"/>
        <w:gridCol w:w="3044"/>
        <w:gridCol w:w="3152"/>
      </w:tblGrid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 xml:space="preserve">Фамилия 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Имя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Отчество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Организация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Сокр. название (если есть)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Должность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Звание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Степень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>
            <w:pPr>
              <w:tabs>
                <w:tab w:val="left" w:pos="708"/>
                <w:tab w:val="center" w:pos="4320"/>
                <w:tab w:val="right" w:pos="8640"/>
              </w:tabs>
              <w:jc w:val="both"/>
            </w:pPr>
          </w:p>
        </w:tc>
      </w:tr>
      <w:tr w:rsidR="00F511B4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 xml:space="preserve">Адрес организации </w:t>
            </w:r>
          </w:p>
          <w:p w:rsidR="00F511B4" w:rsidRDefault="00F511B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(с почтовым индексом)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Сайт организации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Телефон служебный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(код)</w:t>
            </w:r>
          </w:p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Факс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(код)</w:t>
            </w:r>
          </w:p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ind w:right="-108"/>
            </w:pPr>
            <w:r>
              <w:t>Электронная почта (рабочая)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 xml:space="preserve">Адрес домашний </w:t>
            </w:r>
          </w:p>
          <w:p w:rsidR="00F511B4" w:rsidRDefault="00F511B4">
            <w:r>
              <w:t>(с почтовым индексом)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Телефон домашний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(код)</w:t>
            </w:r>
          </w:p>
        </w:tc>
      </w:tr>
      <w:tr w:rsidR="00F511B4">
        <w:trPr>
          <w:trHeight w:val="1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Электронная почта (домашняя)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19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ind w:right="-108"/>
            </w:pPr>
            <w:r>
              <w:t xml:space="preserve">Направление, в котором Вы </w:t>
            </w:r>
          </w:p>
          <w:p w:rsidR="00F511B4" w:rsidRDefault="00F511B4">
            <w:pPr>
              <w:ind w:right="-108"/>
            </w:pPr>
            <w:r>
              <w:t xml:space="preserve">хотите представить доклад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1B4" w:rsidRDefault="00F511B4">
            <w:r>
              <w:t>Новые подходы к естественнонаучному образованию</w:t>
            </w:r>
          </w:p>
          <w:p w:rsidR="00F511B4" w:rsidRDefault="00F511B4"/>
        </w:tc>
      </w:tr>
      <w:tr w:rsidR="00F511B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1B4" w:rsidRDefault="00F511B4">
            <w:r>
              <w:t>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патриотическое воспитание</w:t>
            </w:r>
          </w:p>
          <w:p w:rsidR="00F511B4" w:rsidRDefault="00F511B4"/>
        </w:tc>
      </w:tr>
      <w:tr w:rsidR="00F511B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1B4" w:rsidRDefault="00F511B4">
            <w:r>
              <w:t>Проектная деятельность – инструмент формирования ключевых компетенций учащихся</w:t>
            </w:r>
          </w:p>
        </w:tc>
      </w:tr>
      <w:tr w:rsidR="00F511B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1B4" w:rsidRDefault="00F511B4">
            <w:r>
              <w:t>Формирование условий для профессионального  самоопределения учащихся</w:t>
            </w:r>
          </w:p>
        </w:tc>
      </w:tr>
      <w:tr w:rsidR="00F511B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1B4" w:rsidRDefault="00F511B4">
            <w:r>
              <w:t>Механизмы  взаимодействия школ и  учреждений профессионального образования</w:t>
            </w:r>
          </w:p>
        </w:tc>
      </w:tr>
      <w:tr w:rsidR="00F511B4">
        <w:trPr>
          <w:trHeight w:val="53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1B4" w:rsidRDefault="00F511B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  <w:p w:rsidR="00F511B4" w:rsidRDefault="00F511B4">
            <w:r>
              <w:t>Другое</w:t>
            </w:r>
          </w:p>
        </w:tc>
      </w:tr>
      <w:tr w:rsidR="00F511B4">
        <w:trPr>
          <w:trHeight w:val="4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ind w:right="-108"/>
            </w:pPr>
            <w:r>
              <w:t xml:space="preserve">Участвовали ли Вы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511B4" w:rsidRDefault="00F511B4">
            <w:pPr>
              <w:ind w:right="-108"/>
            </w:pPr>
            <w:proofErr w:type="gramStart"/>
            <w:r>
              <w:t>конференциях</w:t>
            </w:r>
            <w:proofErr w:type="gramEnd"/>
            <w:r>
              <w:t xml:space="preserve"> КНИТУ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F511B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B4" w:rsidRDefault="00F511B4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511B4" w:rsidRDefault="00F511B4">
                  <w:r>
                    <w:t>Да</w:t>
                  </w:r>
                </w:p>
              </w:tc>
            </w:tr>
          </w:tbl>
          <w:p w:rsidR="00F511B4" w:rsidRDefault="00F511B4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F511B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B4" w:rsidRDefault="00F511B4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511B4" w:rsidRDefault="00F511B4">
                  <w:r>
                    <w:t>Нет</w:t>
                  </w:r>
                </w:p>
              </w:tc>
            </w:tr>
          </w:tbl>
          <w:p w:rsidR="00F511B4" w:rsidRDefault="00F511B4">
            <w:pPr>
              <w:jc w:val="center"/>
            </w:pPr>
          </w:p>
        </w:tc>
      </w:tr>
      <w:tr w:rsidR="00F511B4">
        <w:trPr>
          <w:cantSplit/>
          <w:trHeight w:val="37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 xml:space="preserve">Планируемая форма доклада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F511B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B4" w:rsidRDefault="00F511B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511B4" w:rsidRDefault="00F511B4">
                  <w:r>
                    <w:t>Устное выступление.</w:t>
                  </w:r>
                </w:p>
              </w:tc>
            </w:tr>
          </w:tbl>
          <w:p w:rsidR="00F511B4" w:rsidRDefault="00F511B4">
            <w:pPr>
              <w:tabs>
                <w:tab w:val="left" w:pos="1831"/>
              </w:tabs>
            </w:pPr>
          </w:p>
        </w:tc>
      </w:tr>
      <w:tr w:rsidR="00F511B4">
        <w:trPr>
          <w:trHeight w:val="37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F511B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B4" w:rsidRDefault="00F511B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511B4" w:rsidRDefault="00F511B4">
                  <w:r>
                    <w:t>Устное выступление и публикация.</w:t>
                  </w:r>
                </w:p>
              </w:tc>
            </w:tr>
          </w:tbl>
          <w:p w:rsidR="00F511B4" w:rsidRDefault="00F511B4"/>
        </w:tc>
      </w:tr>
      <w:tr w:rsidR="00F511B4">
        <w:trPr>
          <w:trHeight w:val="37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1B4" w:rsidRDefault="00F511B4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F511B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B4" w:rsidRDefault="00F511B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511B4" w:rsidRDefault="00F511B4">
                  <w:r>
                    <w:t>Публикация без выступления.</w:t>
                  </w:r>
                </w:p>
              </w:tc>
            </w:tr>
          </w:tbl>
          <w:p w:rsidR="00F511B4" w:rsidRDefault="00F511B4"/>
        </w:tc>
      </w:tr>
      <w:tr w:rsidR="00F511B4">
        <w:trPr>
          <w:trHeight w:val="2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Название доклада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1B4" w:rsidRDefault="00F511B4"/>
        </w:tc>
      </w:tr>
      <w:tr w:rsidR="00F511B4">
        <w:trPr>
          <w:trHeight w:val="3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Количество страниц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1B4" w:rsidRDefault="00F511B4"/>
        </w:tc>
      </w:tr>
      <w:tr w:rsidR="00F511B4">
        <w:trPr>
          <w:trHeight w:val="1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r>
              <w:t>ФИО соавторов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1B4" w:rsidRDefault="00F511B4"/>
        </w:tc>
      </w:tr>
      <w:tr w:rsidR="00F511B4">
        <w:trPr>
          <w:trHeight w:val="34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Технические средства, необходимые при выступлении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  <w:tr w:rsidR="00F511B4">
        <w:trPr>
          <w:trHeight w:val="3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1B4" w:rsidRDefault="00F511B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Количество экземпляров сборника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B4" w:rsidRDefault="00F511B4"/>
        </w:tc>
      </w:tr>
    </w:tbl>
    <w:p w:rsidR="00F511B4" w:rsidRDefault="00F511B4" w:rsidP="00F511B4"/>
    <w:p w:rsidR="00F511B4" w:rsidRDefault="00F511B4" w:rsidP="00F511B4">
      <w:r>
        <w:t xml:space="preserve">Заполненную регистрационную форму необходимо отправить по адресу: </w:t>
      </w:r>
      <w:hyperlink r:id="rId5" w:history="1">
        <w:r>
          <w:rPr>
            <w:rStyle w:val="a3"/>
            <w:lang w:val="en-US"/>
          </w:rPr>
          <w:t>prof</w:t>
        </w:r>
        <w:r>
          <w:rPr>
            <w:rStyle w:val="a3"/>
          </w:rPr>
          <w:t>@</w:t>
        </w:r>
        <w:proofErr w:type="spellStart"/>
        <w:r>
          <w:rPr>
            <w:rStyle w:val="a3"/>
            <w:lang w:val="en-US"/>
          </w:rPr>
          <w:t>kstu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F511B4">
        <w:t xml:space="preserve">  </w:t>
      </w:r>
    </w:p>
    <w:p w:rsidR="003D5467" w:rsidRPr="00F511B4" w:rsidRDefault="003D5467" w:rsidP="00F511B4">
      <w:pPr>
        <w:rPr>
          <w:lang w:val="en-US"/>
        </w:rPr>
      </w:pPr>
      <w:bookmarkStart w:id="0" w:name="_GoBack"/>
      <w:bookmarkEnd w:id="0"/>
    </w:p>
    <w:sectPr w:rsidR="003D5467" w:rsidRPr="00F5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4"/>
    <w:rsid w:val="003D5467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1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@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1</cp:revision>
  <dcterms:created xsi:type="dcterms:W3CDTF">2015-02-16T12:26:00Z</dcterms:created>
  <dcterms:modified xsi:type="dcterms:W3CDTF">2015-02-16T12:27:00Z</dcterms:modified>
</cp:coreProperties>
</file>