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21" w:rsidRDefault="008750A6" w:rsidP="00556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96321">
        <w:rPr>
          <w:rFonts w:ascii="Times New Roman" w:hAnsi="Times New Roman" w:cs="Times New Roman"/>
          <w:b/>
          <w:sz w:val="24"/>
          <w:szCs w:val="24"/>
          <w:lang w:val="en-US"/>
        </w:rPr>
        <w:t>nfluence</w:t>
      </w:r>
      <w:r w:rsidR="00B519B8" w:rsidRPr="008963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Ti</w:t>
      </w:r>
      <w:r w:rsidR="00B519B8" w:rsidRPr="00896321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="00B519B8" w:rsidRPr="008963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O </w:t>
      </w:r>
      <w:r w:rsidRPr="00896321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B519B8" w:rsidRPr="008963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Ag </w:t>
      </w:r>
      <w:r w:rsidRPr="00896321">
        <w:rPr>
          <w:rFonts w:ascii="Times New Roman" w:hAnsi="Times New Roman" w:cs="Times New Roman"/>
          <w:b/>
          <w:sz w:val="24"/>
          <w:szCs w:val="24"/>
          <w:lang w:val="en-US"/>
        </w:rPr>
        <w:t>to exchange of density water and hydrazine</w:t>
      </w:r>
    </w:p>
    <w:p w:rsidR="00556F9F" w:rsidRPr="008750A6" w:rsidRDefault="00556F9F" w:rsidP="00556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19B8" w:rsidRDefault="00B519B8" w:rsidP="00EB7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6321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Pr="00896321">
        <w:rPr>
          <w:rFonts w:ascii="Times New Roman" w:hAnsi="Times New Roman" w:cs="Times New Roman"/>
          <w:b/>
          <w:sz w:val="24"/>
          <w:szCs w:val="24"/>
          <w:lang w:val="en-US"/>
        </w:rPr>
        <w:t>Tilloeva T.R.</w:t>
      </w:r>
      <w:proofErr w:type="gramStart"/>
      <w:r w:rsidRPr="00896321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896321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896321">
        <w:rPr>
          <w:rFonts w:ascii="Times New Roman" w:hAnsi="Times New Roman" w:cs="Times New Roman"/>
          <w:b/>
          <w:sz w:val="24"/>
          <w:szCs w:val="24"/>
          <w:lang w:val="en-US"/>
        </w:rPr>
        <w:t>Zoirov</w:t>
      </w:r>
      <w:proofErr w:type="gramEnd"/>
      <w:r w:rsidRPr="008963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H.A.,</w:t>
      </w:r>
      <w:r w:rsidRPr="00896321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896321">
        <w:rPr>
          <w:rFonts w:ascii="Times New Roman" w:hAnsi="Times New Roman" w:cs="Times New Roman"/>
          <w:b/>
          <w:sz w:val="24"/>
          <w:szCs w:val="24"/>
          <w:lang w:val="en-US"/>
        </w:rPr>
        <w:t>Zaripova M.A.,</w:t>
      </w:r>
      <w:r w:rsidRPr="00896321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Pr="00896321">
        <w:rPr>
          <w:rFonts w:ascii="Times New Roman" w:hAnsi="Times New Roman" w:cs="Times New Roman"/>
          <w:b/>
          <w:sz w:val="24"/>
          <w:szCs w:val="24"/>
          <w:lang w:val="en-US"/>
        </w:rPr>
        <w:t>Safarov M.M.,</w:t>
      </w:r>
      <w:r w:rsidRPr="00896321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3</w:t>
      </w:r>
      <w:r w:rsidRPr="008963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Iman </w:t>
      </w:r>
      <w:proofErr w:type="spellStart"/>
      <w:r w:rsidRPr="00896321">
        <w:rPr>
          <w:rFonts w:ascii="Times New Roman" w:hAnsi="Times New Roman" w:cs="Times New Roman"/>
          <w:b/>
          <w:sz w:val="24"/>
          <w:szCs w:val="24"/>
          <w:lang w:val="en-US"/>
        </w:rPr>
        <w:t>Bahrom</w:t>
      </w:r>
      <w:r w:rsidR="00C53C32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proofErr w:type="spellEnd"/>
      <w:r w:rsidRPr="008963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Manish</w:t>
      </w:r>
    </w:p>
    <w:p w:rsidR="00556F9F" w:rsidRPr="00896321" w:rsidRDefault="00556F9F" w:rsidP="00EB7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19B8" w:rsidRPr="00556F9F" w:rsidRDefault="00B519B8" w:rsidP="00EB795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56F9F">
        <w:rPr>
          <w:rFonts w:ascii="Times New Roman" w:hAnsi="Times New Roman" w:cs="Times New Roman"/>
          <w:i/>
          <w:sz w:val="20"/>
          <w:szCs w:val="20"/>
          <w:lang w:val="en-US"/>
        </w:rPr>
        <w:t>1-Dushanbe branch of S</w:t>
      </w:r>
      <w:r w:rsidR="00EB7953" w:rsidRPr="00556F9F">
        <w:rPr>
          <w:rFonts w:ascii="Times New Roman" w:hAnsi="Times New Roman" w:cs="Times New Roman"/>
          <w:i/>
          <w:sz w:val="20"/>
          <w:szCs w:val="20"/>
          <w:lang w:val="en-US"/>
        </w:rPr>
        <w:t>MU</w:t>
      </w:r>
      <w:r w:rsidR="0004663B" w:rsidRPr="00556F9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(Moscow power energy Institute), </w:t>
      </w:r>
      <w:proofErr w:type="spellStart"/>
      <w:r w:rsidR="00556F9F">
        <w:rPr>
          <w:rFonts w:ascii="Times New Roman" w:hAnsi="Times New Roman" w:cs="Times New Roman"/>
          <w:i/>
          <w:sz w:val="20"/>
          <w:szCs w:val="20"/>
          <w:lang w:val="en-US"/>
        </w:rPr>
        <w:t>Tajikistan</w:t>
      </w:r>
      <w:proofErr w:type="gramStart"/>
      <w:r w:rsidR="00556F9F">
        <w:rPr>
          <w:rFonts w:ascii="Times New Roman" w:hAnsi="Times New Roman" w:cs="Times New Roman"/>
          <w:i/>
          <w:sz w:val="20"/>
          <w:szCs w:val="20"/>
          <w:lang w:val="en-US"/>
        </w:rPr>
        <w:t>,Dushanbe</w:t>
      </w:r>
      <w:proofErr w:type="spellEnd"/>
      <w:proofErr w:type="gramEnd"/>
    </w:p>
    <w:p w:rsidR="0004663B" w:rsidRPr="00556F9F" w:rsidRDefault="0004663B" w:rsidP="00EB795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56F9F">
        <w:rPr>
          <w:rFonts w:ascii="Times New Roman" w:hAnsi="Times New Roman" w:cs="Times New Roman"/>
          <w:i/>
          <w:sz w:val="20"/>
          <w:szCs w:val="20"/>
          <w:lang w:val="en-US"/>
        </w:rPr>
        <w:t>2- Ta</w:t>
      </w:r>
      <w:r w:rsidR="00AC3012" w:rsidRPr="00556F9F">
        <w:rPr>
          <w:rFonts w:ascii="Times New Roman" w:hAnsi="Times New Roman" w:cs="Times New Roman"/>
          <w:i/>
          <w:sz w:val="20"/>
          <w:szCs w:val="20"/>
          <w:lang w:val="en-US"/>
        </w:rPr>
        <w:t xml:space="preserve">jik technical university after named by </w:t>
      </w:r>
      <w:proofErr w:type="spellStart"/>
      <w:r w:rsidR="00AC3012" w:rsidRPr="00556F9F">
        <w:rPr>
          <w:rFonts w:ascii="Times New Roman" w:hAnsi="Times New Roman" w:cs="Times New Roman"/>
          <w:i/>
          <w:sz w:val="20"/>
          <w:szCs w:val="20"/>
          <w:lang w:val="en-US"/>
        </w:rPr>
        <w:t>M.S.Osimi</w:t>
      </w:r>
      <w:proofErr w:type="spellEnd"/>
      <w:r w:rsidR="00AC3012" w:rsidRPr="00556F9F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proofErr w:type="spellStart"/>
      <w:r w:rsidR="00AC3012" w:rsidRPr="00556F9F">
        <w:rPr>
          <w:rFonts w:ascii="Times New Roman" w:hAnsi="Times New Roman" w:cs="Times New Roman"/>
          <w:i/>
          <w:sz w:val="20"/>
          <w:szCs w:val="20"/>
          <w:lang w:val="en-US"/>
        </w:rPr>
        <w:t>Tajikistan</w:t>
      </w:r>
      <w:proofErr w:type="gramStart"/>
      <w:r w:rsidR="00556F9F">
        <w:rPr>
          <w:rFonts w:ascii="Times New Roman" w:hAnsi="Times New Roman" w:cs="Times New Roman"/>
          <w:i/>
          <w:sz w:val="20"/>
          <w:szCs w:val="20"/>
          <w:lang w:val="en-US"/>
        </w:rPr>
        <w:t>,Dushanbe</w:t>
      </w:r>
      <w:proofErr w:type="spellEnd"/>
      <w:proofErr w:type="gramEnd"/>
    </w:p>
    <w:p w:rsidR="00AC3012" w:rsidRPr="00556F9F" w:rsidRDefault="00AC3012" w:rsidP="00EB795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56F9F">
        <w:rPr>
          <w:rFonts w:ascii="Times New Roman" w:hAnsi="Times New Roman" w:cs="Times New Roman"/>
          <w:i/>
          <w:sz w:val="20"/>
          <w:szCs w:val="20"/>
          <w:lang w:val="en-US"/>
        </w:rPr>
        <w:t xml:space="preserve">3-Institute water problems, </w:t>
      </w:r>
      <w:r w:rsidR="00EB7953" w:rsidRPr="00556F9F">
        <w:rPr>
          <w:rFonts w:ascii="Times New Roman" w:hAnsi="Times New Roman" w:cs="Times New Roman"/>
          <w:i/>
          <w:sz w:val="20"/>
          <w:szCs w:val="20"/>
          <w:lang w:val="en-US"/>
        </w:rPr>
        <w:t>hydrology</w:t>
      </w:r>
      <w:r w:rsidR="00A92EFE" w:rsidRPr="00556F9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556F9F">
        <w:rPr>
          <w:rFonts w:ascii="Times New Roman" w:hAnsi="Times New Roman" w:cs="Times New Roman"/>
          <w:i/>
          <w:sz w:val="20"/>
          <w:szCs w:val="20"/>
          <w:lang w:val="en-US"/>
        </w:rPr>
        <w:t>and</w:t>
      </w:r>
      <w:r w:rsidR="00682570" w:rsidRPr="00556F9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A92EFE" w:rsidRPr="00556F9F">
        <w:rPr>
          <w:rFonts w:ascii="Times New Roman" w:hAnsi="Times New Roman" w:cs="Times New Roman"/>
          <w:i/>
          <w:sz w:val="20"/>
          <w:szCs w:val="20"/>
          <w:lang w:val="en-US"/>
        </w:rPr>
        <w:t>ecology AS R</w:t>
      </w:r>
      <w:r w:rsidR="00EB7953" w:rsidRPr="00556F9F">
        <w:rPr>
          <w:rFonts w:ascii="Times New Roman" w:hAnsi="Times New Roman" w:cs="Times New Roman"/>
          <w:i/>
          <w:sz w:val="20"/>
          <w:szCs w:val="20"/>
          <w:lang w:val="en-US"/>
        </w:rPr>
        <w:t xml:space="preserve">epublic of </w:t>
      </w:r>
      <w:r w:rsidR="00A92EFE" w:rsidRPr="00556F9F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="00EB7953" w:rsidRPr="00556F9F">
        <w:rPr>
          <w:rFonts w:ascii="Times New Roman" w:hAnsi="Times New Roman" w:cs="Times New Roman"/>
          <w:i/>
          <w:sz w:val="20"/>
          <w:szCs w:val="20"/>
          <w:lang w:val="en-US"/>
        </w:rPr>
        <w:t>ajikistan, Dushanbe</w:t>
      </w:r>
    </w:p>
    <w:p w:rsidR="00A92EFE" w:rsidRPr="00556F9F" w:rsidRDefault="00F43FA8" w:rsidP="00FC10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hyperlink r:id="rId5" w:history="1">
        <w:r w:rsidRPr="00556F9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mahmad1@list.ru</w:t>
        </w:r>
      </w:hyperlink>
    </w:p>
    <w:p w:rsidR="00682570" w:rsidRPr="00EB7953" w:rsidRDefault="005B7349" w:rsidP="00EB7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6321">
        <w:rPr>
          <w:rFonts w:ascii="Times New Roman" w:hAnsi="Times New Roman" w:cs="Times New Roman"/>
          <w:sz w:val="24"/>
          <w:szCs w:val="24"/>
          <w:lang w:val="en-US"/>
        </w:rPr>
        <w:t>TiO</w:t>
      </w:r>
      <w:r w:rsidRPr="008963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96321">
        <w:rPr>
          <w:rFonts w:ascii="Times New Roman" w:hAnsi="Times New Roman" w:cs="Times New Roman"/>
          <w:sz w:val="24"/>
          <w:szCs w:val="24"/>
          <w:lang w:val="en-US"/>
        </w:rPr>
        <w:t xml:space="preserve"> thin films and Ag/TiO</w:t>
      </w:r>
      <w:r w:rsidRPr="008963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C38D1" w:rsidRPr="00896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38D1" w:rsidRPr="00896321">
        <w:rPr>
          <w:rFonts w:ascii="Times New Roman" w:hAnsi="Times New Roman" w:cs="Times New Roman"/>
          <w:sz w:val="24"/>
          <w:szCs w:val="24"/>
          <w:lang w:val="en-US"/>
        </w:rPr>
        <w:t>nanoparticles</w:t>
      </w:r>
      <w:proofErr w:type="spellEnd"/>
      <w:r w:rsidR="005C38D1" w:rsidRPr="00896321">
        <w:rPr>
          <w:rFonts w:ascii="Times New Roman" w:hAnsi="Times New Roman" w:cs="Times New Roman"/>
          <w:sz w:val="24"/>
          <w:szCs w:val="24"/>
          <w:lang w:val="en-US"/>
        </w:rPr>
        <w:t xml:space="preserve"> were </w:t>
      </w:r>
      <w:r w:rsidRPr="00896321">
        <w:rPr>
          <w:rFonts w:ascii="Times New Roman" w:hAnsi="Times New Roman" w:cs="Times New Roman"/>
          <w:sz w:val="24"/>
          <w:szCs w:val="24"/>
          <w:lang w:val="en-US"/>
        </w:rPr>
        <w:t>prepared</w:t>
      </w:r>
      <w:r w:rsidR="00912D10" w:rsidRPr="00896321">
        <w:rPr>
          <w:rFonts w:ascii="Times New Roman" w:hAnsi="Times New Roman" w:cs="Times New Roman"/>
          <w:sz w:val="24"/>
          <w:szCs w:val="24"/>
          <w:lang w:val="en-US"/>
        </w:rPr>
        <w:t xml:space="preserve"> by CVD and plasma bombardment </w:t>
      </w:r>
      <w:r w:rsidR="00EB7953">
        <w:rPr>
          <w:rFonts w:ascii="Times New Roman" w:hAnsi="Times New Roman" w:cs="Times New Roman"/>
          <w:sz w:val="24"/>
          <w:szCs w:val="24"/>
          <w:lang w:val="en-US"/>
        </w:rPr>
        <w:t>method.</w:t>
      </w:r>
      <w:r w:rsidRPr="00896321">
        <w:rPr>
          <w:rFonts w:ascii="Times New Roman" w:hAnsi="Times New Roman" w:cs="Times New Roman"/>
          <w:sz w:val="24"/>
          <w:szCs w:val="24"/>
          <w:lang w:val="en-US"/>
        </w:rPr>
        <w:t xml:space="preserve">XRD results showed the presence of </w:t>
      </w:r>
      <w:proofErr w:type="spellStart"/>
      <w:r w:rsidRPr="00896321">
        <w:rPr>
          <w:rFonts w:ascii="Times New Roman" w:hAnsi="Times New Roman" w:cs="Times New Roman"/>
          <w:sz w:val="24"/>
          <w:szCs w:val="24"/>
          <w:lang w:val="en-US"/>
        </w:rPr>
        <w:t>nanoparticles</w:t>
      </w:r>
      <w:proofErr w:type="spellEnd"/>
      <w:r w:rsidRPr="00896321">
        <w:rPr>
          <w:rFonts w:ascii="Times New Roman" w:hAnsi="Times New Roman" w:cs="Times New Roman"/>
          <w:sz w:val="24"/>
          <w:szCs w:val="24"/>
          <w:lang w:val="en-US"/>
        </w:rPr>
        <w:t xml:space="preserve"> in TiO</w:t>
      </w:r>
      <w:r w:rsidRPr="008963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56F9F">
        <w:rPr>
          <w:rFonts w:ascii="Times New Roman" w:hAnsi="Times New Roman" w:cs="Times New Roman"/>
          <w:sz w:val="24"/>
          <w:szCs w:val="24"/>
          <w:lang w:val="en-US"/>
        </w:rPr>
        <w:t xml:space="preserve"> matrix.</w:t>
      </w:r>
      <w:r w:rsidRPr="00896321">
        <w:rPr>
          <w:rFonts w:ascii="Times New Roman" w:hAnsi="Times New Roman" w:cs="Times New Roman"/>
          <w:sz w:val="24"/>
          <w:szCs w:val="24"/>
          <w:lang w:val="en-US"/>
        </w:rPr>
        <w:t>SEM image confirmed of Ag nanoparti</w:t>
      </w:r>
      <w:r w:rsidR="00EB7953">
        <w:rPr>
          <w:rFonts w:ascii="Times New Roman" w:hAnsi="Times New Roman" w:cs="Times New Roman"/>
          <w:sz w:val="24"/>
          <w:szCs w:val="24"/>
          <w:lang w:val="en-US"/>
        </w:rPr>
        <w:t>cles.</w:t>
      </w:r>
      <w:r w:rsidR="00912D10" w:rsidRPr="00896321">
        <w:rPr>
          <w:rFonts w:ascii="Times New Roman" w:hAnsi="Times New Roman" w:cs="Times New Roman"/>
          <w:sz w:val="24"/>
          <w:szCs w:val="24"/>
          <w:lang w:val="en-US"/>
        </w:rPr>
        <w:t>XPS analysis was utilized</w:t>
      </w:r>
      <w:r w:rsidRPr="00896321">
        <w:rPr>
          <w:rFonts w:ascii="Times New Roman" w:hAnsi="Times New Roman" w:cs="Times New Roman"/>
          <w:sz w:val="24"/>
          <w:szCs w:val="24"/>
          <w:lang w:val="en-US"/>
        </w:rPr>
        <w:t xml:space="preserve"> to study the chemical state of the Ag/TiO</w:t>
      </w:r>
      <w:r w:rsidRPr="008963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96321">
        <w:rPr>
          <w:rFonts w:ascii="Times New Roman" w:hAnsi="Times New Roman" w:cs="Times New Roman"/>
          <w:sz w:val="24"/>
          <w:szCs w:val="24"/>
          <w:lang w:val="en-US"/>
        </w:rPr>
        <w:t xml:space="preserve"> nanostructure. Formation of Ag/TiO</w:t>
      </w:r>
      <w:r w:rsidRPr="008963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96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6321">
        <w:rPr>
          <w:rFonts w:ascii="Times New Roman" w:hAnsi="Times New Roman" w:cs="Times New Roman"/>
          <w:sz w:val="24"/>
          <w:szCs w:val="24"/>
          <w:lang w:val="en-US"/>
        </w:rPr>
        <w:t>nanoparticles</w:t>
      </w:r>
      <w:proofErr w:type="spellEnd"/>
      <w:r w:rsidRPr="00896321">
        <w:rPr>
          <w:rFonts w:ascii="Times New Roman" w:hAnsi="Times New Roman" w:cs="Times New Roman"/>
          <w:sz w:val="24"/>
          <w:szCs w:val="24"/>
          <w:lang w:val="en-US"/>
        </w:rPr>
        <w:t xml:space="preserve"> led to the reduction of roughness </w:t>
      </w:r>
      <w:r w:rsidR="003C0143" w:rsidRPr="00896321">
        <w:rPr>
          <w:rFonts w:ascii="Times New Roman" w:hAnsi="Times New Roman" w:cs="Times New Roman"/>
          <w:sz w:val="24"/>
          <w:szCs w:val="24"/>
          <w:lang w:val="en-US"/>
        </w:rPr>
        <w:t>of the samples from 0,72nm to 0,61nm. Ag/TiO</w:t>
      </w:r>
      <w:r w:rsidR="003C0143" w:rsidRPr="008963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3C0143" w:rsidRPr="00896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0143" w:rsidRPr="00896321">
        <w:rPr>
          <w:rFonts w:ascii="Times New Roman" w:hAnsi="Times New Roman" w:cs="Times New Roman"/>
          <w:sz w:val="24"/>
          <w:szCs w:val="24"/>
          <w:lang w:val="en-US"/>
        </w:rPr>
        <w:t>nanoparticles</w:t>
      </w:r>
      <w:proofErr w:type="spellEnd"/>
      <w:r w:rsidR="003C0143" w:rsidRPr="00896321">
        <w:rPr>
          <w:rFonts w:ascii="Times New Roman" w:hAnsi="Times New Roman" w:cs="Times New Roman"/>
          <w:sz w:val="24"/>
          <w:szCs w:val="24"/>
          <w:lang w:val="en-US"/>
        </w:rPr>
        <w:t xml:space="preserve"> represented greater </w:t>
      </w:r>
      <w:proofErr w:type="spellStart"/>
      <w:r w:rsidR="003C0143" w:rsidRPr="00896321">
        <w:rPr>
          <w:rFonts w:ascii="Times New Roman" w:hAnsi="Times New Roman" w:cs="Times New Roman"/>
          <w:sz w:val="24"/>
          <w:szCs w:val="24"/>
          <w:lang w:val="en-US"/>
        </w:rPr>
        <w:t>hydroph</w:t>
      </w:r>
      <w:r w:rsidR="00912D10" w:rsidRPr="00896321">
        <w:rPr>
          <w:rFonts w:ascii="Times New Roman" w:hAnsi="Times New Roman" w:cs="Times New Roman"/>
          <w:sz w:val="24"/>
          <w:szCs w:val="24"/>
          <w:lang w:val="en-US"/>
        </w:rPr>
        <w:t>ilicity</w:t>
      </w:r>
      <w:proofErr w:type="spellEnd"/>
      <w:r w:rsidR="00912D10" w:rsidRPr="00896321">
        <w:rPr>
          <w:rFonts w:ascii="Times New Roman" w:hAnsi="Times New Roman" w:cs="Times New Roman"/>
          <w:sz w:val="24"/>
          <w:szCs w:val="24"/>
          <w:lang w:val="en-US"/>
        </w:rPr>
        <w:t xml:space="preserve"> under UV </w:t>
      </w:r>
      <w:r w:rsidR="00B908D3" w:rsidRPr="00896321">
        <w:rPr>
          <w:rFonts w:ascii="Times New Roman" w:hAnsi="Times New Roman" w:cs="Times New Roman"/>
          <w:sz w:val="24"/>
          <w:szCs w:val="24"/>
          <w:lang w:val="en-US"/>
        </w:rPr>
        <w:t>illumination</w:t>
      </w:r>
      <w:r w:rsidR="000F346E" w:rsidRPr="00896321">
        <w:rPr>
          <w:rFonts w:ascii="Times New Roman" w:hAnsi="Times New Roman" w:cs="Times New Roman"/>
          <w:sz w:val="24"/>
          <w:szCs w:val="24"/>
          <w:lang w:val="en-US"/>
        </w:rPr>
        <w:t xml:space="preserve"> and visible light</w:t>
      </w:r>
      <w:r w:rsidR="00964984" w:rsidRPr="00896321">
        <w:rPr>
          <w:rFonts w:ascii="Times New Roman" w:hAnsi="Times New Roman" w:cs="Times New Roman"/>
          <w:sz w:val="24"/>
          <w:szCs w:val="24"/>
          <w:lang w:val="en-US"/>
        </w:rPr>
        <w:t xml:space="preserve"> compared with TiO</w:t>
      </w:r>
      <w:r w:rsidR="00964984" w:rsidRPr="008963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964984" w:rsidRPr="00896321">
        <w:rPr>
          <w:rFonts w:ascii="Times New Roman" w:hAnsi="Times New Roman" w:cs="Times New Roman"/>
          <w:sz w:val="24"/>
          <w:szCs w:val="24"/>
          <w:lang w:val="en-US"/>
        </w:rPr>
        <w:t>-TiO</w:t>
      </w:r>
      <w:r w:rsidR="00964984" w:rsidRPr="008963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964984" w:rsidRPr="00896321">
        <w:rPr>
          <w:rFonts w:ascii="Times New Roman" w:hAnsi="Times New Roman" w:cs="Times New Roman"/>
          <w:sz w:val="24"/>
          <w:szCs w:val="24"/>
          <w:lang w:val="en-US"/>
        </w:rPr>
        <w:t xml:space="preserve"> thin films and Ag/TiO</w:t>
      </w:r>
      <w:r w:rsidR="00964984" w:rsidRPr="008963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912D10" w:rsidRPr="00896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2D10" w:rsidRPr="00896321">
        <w:rPr>
          <w:rFonts w:ascii="Times New Roman" w:hAnsi="Times New Roman" w:cs="Times New Roman"/>
          <w:sz w:val="24"/>
          <w:szCs w:val="24"/>
          <w:lang w:val="en-US"/>
        </w:rPr>
        <w:t>nano</w:t>
      </w:r>
      <w:proofErr w:type="spellEnd"/>
      <w:r w:rsidR="00FC10B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12D10" w:rsidRPr="00896321">
        <w:rPr>
          <w:rFonts w:ascii="Times New Roman" w:hAnsi="Times New Roman" w:cs="Times New Roman"/>
          <w:sz w:val="24"/>
          <w:szCs w:val="24"/>
          <w:lang w:val="en-US"/>
        </w:rPr>
        <w:t xml:space="preserve">particles showed </w:t>
      </w:r>
      <w:r w:rsidR="00964984" w:rsidRPr="00896321">
        <w:rPr>
          <w:rFonts w:ascii="Times New Roman" w:hAnsi="Times New Roman" w:cs="Times New Roman"/>
          <w:sz w:val="24"/>
          <w:szCs w:val="24"/>
          <w:lang w:val="en-US"/>
        </w:rPr>
        <w:t>an inhibition for</w:t>
      </w:r>
      <w:r w:rsidR="0081349B" w:rsidRPr="00896321">
        <w:rPr>
          <w:rFonts w:ascii="Times New Roman" w:hAnsi="Times New Roman" w:cs="Times New Roman"/>
          <w:sz w:val="24"/>
          <w:szCs w:val="24"/>
          <w:lang w:val="en-US"/>
        </w:rPr>
        <w:t xml:space="preserve"> proliferation of the bacteria on their surfaces.</w:t>
      </w:r>
      <w:r w:rsidR="009C53B2" w:rsidRPr="00896321">
        <w:rPr>
          <w:rFonts w:ascii="Times New Roman" w:hAnsi="Times New Roman" w:cs="Times New Roman"/>
          <w:sz w:val="24"/>
          <w:szCs w:val="24"/>
          <w:lang w:val="en-US"/>
        </w:rPr>
        <w:t>TiO</w:t>
      </w:r>
      <w:r w:rsidR="009C53B2" w:rsidRPr="008963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9C53B2" w:rsidRPr="00896321">
        <w:rPr>
          <w:rFonts w:ascii="Times New Roman" w:hAnsi="Times New Roman" w:cs="Times New Roman"/>
          <w:sz w:val="24"/>
          <w:szCs w:val="24"/>
          <w:lang w:val="en-US"/>
        </w:rPr>
        <w:t xml:space="preserve">as a pollution control and self-cleaning material has attracted interest in the past decades and has been widely used due </w:t>
      </w:r>
      <w:r w:rsidR="00912D10" w:rsidRPr="00896321">
        <w:rPr>
          <w:rFonts w:ascii="Times New Roman" w:hAnsi="Times New Roman" w:cs="Times New Roman"/>
          <w:sz w:val="24"/>
          <w:szCs w:val="24"/>
          <w:lang w:val="en-US"/>
        </w:rPr>
        <w:t xml:space="preserve">to in </w:t>
      </w:r>
      <w:proofErr w:type="spellStart"/>
      <w:r w:rsidR="009C53B2" w:rsidRPr="00896321">
        <w:rPr>
          <w:rFonts w:ascii="Times New Roman" w:hAnsi="Times New Roman" w:cs="Times New Roman"/>
          <w:sz w:val="24"/>
          <w:szCs w:val="24"/>
          <w:lang w:val="en-US"/>
        </w:rPr>
        <w:t>photocatalysis</w:t>
      </w:r>
      <w:proofErr w:type="spellEnd"/>
      <w:r w:rsidR="009C53B2" w:rsidRPr="0089632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9C53B2" w:rsidRPr="00896321">
        <w:rPr>
          <w:rFonts w:ascii="Times New Roman" w:hAnsi="Times New Roman" w:cs="Times New Roman"/>
          <w:sz w:val="24"/>
          <w:szCs w:val="24"/>
          <w:lang w:val="en-US"/>
        </w:rPr>
        <w:t>hydrophilicity</w:t>
      </w:r>
      <w:proofErr w:type="spellEnd"/>
      <w:r w:rsidR="009C53B2" w:rsidRPr="00896321">
        <w:rPr>
          <w:rFonts w:ascii="Times New Roman" w:hAnsi="Times New Roman" w:cs="Times New Roman"/>
          <w:sz w:val="24"/>
          <w:szCs w:val="24"/>
          <w:lang w:val="en-US"/>
        </w:rPr>
        <w:t xml:space="preserve"> properties [1]. </w:t>
      </w:r>
      <w:r w:rsidR="008750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53B2" w:rsidRPr="00896321">
        <w:rPr>
          <w:rFonts w:ascii="Times New Roman" w:hAnsi="Times New Roman" w:cs="Times New Roman"/>
          <w:sz w:val="24"/>
          <w:szCs w:val="24"/>
          <w:lang w:val="en-US"/>
        </w:rPr>
        <w:t xml:space="preserve">Fabrication </w:t>
      </w:r>
      <w:r w:rsidR="00912D10" w:rsidRPr="00896321">
        <w:rPr>
          <w:rFonts w:ascii="Times New Roman" w:hAnsi="Times New Roman" w:cs="Times New Roman"/>
          <w:sz w:val="24"/>
          <w:szCs w:val="24"/>
          <w:lang w:val="en-US"/>
        </w:rPr>
        <w:t xml:space="preserve">process </w:t>
      </w:r>
      <w:r w:rsidR="009C53B2" w:rsidRPr="00896321">
        <w:rPr>
          <w:rFonts w:ascii="Times New Roman" w:hAnsi="Times New Roman" w:cs="Times New Roman"/>
          <w:sz w:val="24"/>
          <w:szCs w:val="24"/>
          <w:lang w:val="en-US"/>
        </w:rPr>
        <w:t>was sta</w:t>
      </w:r>
      <w:r w:rsidR="00912D10" w:rsidRPr="00896321">
        <w:rPr>
          <w:rFonts w:ascii="Times New Roman" w:hAnsi="Times New Roman" w:cs="Times New Roman"/>
          <w:sz w:val="24"/>
          <w:szCs w:val="24"/>
          <w:lang w:val="en-US"/>
        </w:rPr>
        <w:t xml:space="preserve">rted by cleaning the substrate </w:t>
      </w:r>
      <w:r w:rsidR="009C53B2" w:rsidRPr="00896321">
        <w:rPr>
          <w:rFonts w:ascii="Times New Roman" w:hAnsi="Times New Roman" w:cs="Times New Roman"/>
          <w:sz w:val="24"/>
          <w:szCs w:val="24"/>
          <w:lang w:val="en-US"/>
        </w:rPr>
        <w:t>through the standard Radio Corporation of America (RCA) method (NH</w:t>
      </w:r>
      <w:r w:rsidR="009C53B2" w:rsidRPr="008963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9C53B2" w:rsidRPr="00896321">
        <w:rPr>
          <w:rFonts w:ascii="Times New Roman" w:hAnsi="Times New Roman" w:cs="Times New Roman"/>
          <w:sz w:val="24"/>
          <w:szCs w:val="24"/>
          <w:lang w:val="en-US"/>
        </w:rPr>
        <w:t>OH:H</w:t>
      </w:r>
      <w:r w:rsidR="009C53B2" w:rsidRPr="008963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9C53B2" w:rsidRPr="0089632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C53B2" w:rsidRPr="008963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9C53B2" w:rsidRPr="00896321">
        <w:rPr>
          <w:rFonts w:ascii="Times New Roman" w:hAnsi="Times New Roman" w:cs="Times New Roman"/>
          <w:sz w:val="24"/>
          <w:szCs w:val="24"/>
          <w:lang w:val="en-US"/>
        </w:rPr>
        <w:t>:H</w:t>
      </w:r>
      <w:r w:rsidR="009C53B2" w:rsidRPr="008963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9C53B2" w:rsidRPr="00896321">
        <w:rPr>
          <w:rFonts w:ascii="Times New Roman" w:hAnsi="Times New Roman" w:cs="Times New Roman"/>
          <w:sz w:val="24"/>
          <w:szCs w:val="24"/>
          <w:lang w:val="en-US"/>
        </w:rPr>
        <w:t xml:space="preserve">O solution with volume ration of 1:1:5) and </w:t>
      </w:r>
      <w:r w:rsidR="00FC10B6">
        <w:rPr>
          <w:rFonts w:ascii="Times New Roman" w:hAnsi="Times New Roman" w:cs="Times New Roman"/>
          <w:sz w:val="24"/>
          <w:szCs w:val="24"/>
          <w:lang w:val="en-US"/>
        </w:rPr>
        <w:t xml:space="preserve">then rinsed in </w:t>
      </w:r>
      <w:proofErr w:type="spellStart"/>
      <w:r w:rsidR="00FC10B6">
        <w:rPr>
          <w:rFonts w:ascii="Times New Roman" w:hAnsi="Times New Roman" w:cs="Times New Roman"/>
          <w:sz w:val="24"/>
          <w:szCs w:val="24"/>
          <w:lang w:val="en-US"/>
        </w:rPr>
        <w:t>deionized</w:t>
      </w:r>
      <w:proofErr w:type="spellEnd"/>
      <w:r w:rsidR="00FC10B6">
        <w:rPr>
          <w:rFonts w:ascii="Times New Roman" w:hAnsi="Times New Roman" w:cs="Times New Roman"/>
          <w:sz w:val="24"/>
          <w:szCs w:val="24"/>
          <w:lang w:val="en-US"/>
        </w:rPr>
        <w:t xml:space="preserve"> water.</w:t>
      </w:r>
      <w:r w:rsidR="009C53B2" w:rsidRPr="00896321">
        <w:rPr>
          <w:rFonts w:ascii="Times New Roman" w:hAnsi="Times New Roman" w:cs="Times New Roman"/>
          <w:sz w:val="24"/>
          <w:szCs w:val="24"/>
          <w:lang w:val="en-US"/>
        </w:rPr>
        <w:t>TiO</w:t>
      </w:r>
      <w:r w:rsidR="009C53B2" w:rsidRPr="008963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9C53B2" w:rsidRPr="00896321">
        <w:rPr>
          <w:rFonts w:ascii="Times New Roman" w:hAnsi="Times New Roman" w:cs="Times New Roman"/>
          <w:sz w:val="24"/>
          <w:szCs w:val="24"/>
          <w:lang w:val="en-US"/>
        </w:rPr>
        <w:t xml:space="preserve"> layer was deposited on glass </w:t>
      </w:r>
      <w:r w:rsidR="00A63363" w:rsidRPr="00896321">
        <w:rPr>
          <w:rFonts w:ascii="Times New Roman" w:hAnsi="Times New Roman" w:cs="Times New Roman"/>
          <w:sz w:val="24"/>
          <w:szCs w:val="24"/>
          <w:lang w:val="en-US"/>
        </w:rPr>
        <w:t>substrate using an</w:t>
      </w:r>
      <w:r w:rsidR="000F3ABE" w:rsidRPr="00896321">
        <w:rPr>
          <w:rFonts w:ascii="Times New Roman" w:hAnsi="Times New Roman" w:cs="Times New Roman"/>
          <w:sz w:val="24"/>
          <w:szCs w:val="24"/>
          <w:lang w:val="en-US"/>
        </w:rPr>
        <w:t xml:space="preserve"> atmospheric pressure chemical </w:t>
      </w:r>
      <w:r w:rsidR="00A63363" w:rsidRPr="00896321">
        <w:rPr>
          <w:rFonts w:ascii="Times New Roman" w:hAnsi="Times New Roman" w:cs="Times New Roman"/>
          <w:sz w:val="24"/>
          <w:szCs w:val="24"/>
          <w:lang w:val="en-US"/>
        </w:rPr>
        <w:t xml:space="preserve">vapor </w:t>
      </w:r>
      <w:r w:rsidR="00FC10B6" w:rsidRPr="00896321">
        <w:rPr>
          <w:rFonts w:ascii="Times New Roman" w:hAnsi="Times New Roman" w:cs="Times New Roman"/>
          <w:sz w:val="24"/>
          <w:szCs w:val="24"/>
          <w:lang w:val="en-US"/>
        </w:rPr>
        <w:t>depositing</w:t>
      </w:r>
      <w:r w:rsidR="00A63363" w:rsidRPr="00896321">
        <w:rPr>
          <w:rFonts w:ascii="Times New Roman" w:hAnsi="Times New Roman" w:cs="Times New Roman"/>
          <w:sz w:val="24"/>
          <w:szCs w:val="24"/>
          <w:lang w:val="en-US"/>
        </w:rPr>
        <w:t xml:space="preserve"> (CVD) system at temperature 250</w:t>
      </w:r>
      <w:r w:rsidR="00FC10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="00FC10B6"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A63363" w:rsidRPr="00896321">
        <w:rPr>
          <w:rFonts w:ascii="Times New Roman" w:hAnsi="Times New Roman" w:cs="Times New Roman"/>
          <w:sz w:val="24"/>
          <w:szCs w:val="24"/>
          <w:lang w:val="en-US"/>
        </w:rPr>
        <w:t>TiCl</w:t>
      </w:r>
      <w:r w:rsidR="00A63363" w:rsidRPr="008963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A63363" w:rsidRPr="00896321">
        <w:rPr>
          <w:rFonts w:ascii="Times New Roman" w:hAnsi="Times New Roman" w:cs="Times New Roman"/>
          <w:sz w:val="24"/>
          <w:szCs w:val="24"/>
          <w:lang w:val="en-US"/>
        </w:rPr>
        <w:t xml:space="preserve"> was used as the main prec</w:t>
      </w:r>
      <w:r w:rsidR="00FC10B6">
        <w:rPr>
          <w:rFonts w:ascii="Times New Roman" w:hAnsi="Times New Roman" w:cs="Times New Roman"/>
          <w:sz w:val="24"/>
          <w:szCs w:val="24"/>
          <w:lang w:val="en-US"/>
        </w:rPr>
        <w:t xml:space="preserve">ursor to form titanium dioxide. </w:t>
      </w:r>
      <w:r w:rsidR="00A63363" w:rsidRPr="00896321">
        <w:rPr>
          <w:rFonts w:ascii="Times New Roman" w:hAnsi="Times New Roman" w:cs="Times New Roman"/>
          <w:sz w:val="24"/>
          <w:szCs w:val="24"/>
          <w:lang w:val="en-US"/>
        </w:rPr>
        <w:t xml:space="preserve">Argon </w:t>
      </w:r>
      <w:r w:rsidR="000F3ABE" w:rsidRPr="00896321">
        <w:rPr>
          <w:rFonts w:ascii="Times New Roman" w:hAnsi="Times New Roman" w:cs="Times New Roman"/>
          <w:sz w:val="24"/>
          <w:szCs w:val="24"/>
          <w:lang w:val="en-US"/>
        </w:rPr>
        <w:t xml:space="preserve">gas was used </w:t>
      </w:r>
      <w:r w:rsidR="00A63363" w:rsidRPr="00896321">
        <w:rPr>
          <w:rFonts w:ascii="Times New Roman" w:hAnsi="Times New Roman" w:cs="Times New Roman"/>
          <w:sz w:val="24"/>
          <w:szCs w:val="24"/>
          <w:lang w:val="en-US"/>
        </w:rPr>
        <w:t>for delivery of the solution f</w:t>
      </w:r>
      <w:r w:rsidR="00FC10B6">
        <w:rPr>
          <w:rFonts w:ascii="Times New Roman" w:hAnsi="Times New Roman" w:cs="Times New Roman"/>
          <w:sz w:val="24"/>
          <w:szCs w:val="24"/>
          <w:lang w:val="en-US"/>
        </w:rPr>
        <w:t xml:space="preserve">rom a bubbler into the </w:t>
      </w:r>
      <w:proofErr w:type="spellStart"/>
      <w:r w:rsidR="00FC10B6">
        <w:rPr>
          <w:rFonts w:ascii="Times New Roman" w:hAnsi="Times New Roman" w:cs="Times New Roman"/>
          <w:sz w:val="24"/>
          <w:szCs w:val="24"/>
          <w:lang w:val="en-US"/>
        </w:rPr>
        <w:t>chamber.</w:t>
      </w:r>
      <w:r w:rsidR="00A63363" w:rsidRPr="00896321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="00A63363" w:rsidRPr="00896321">
        <w:rPr>
          <w:rFonts w:ascii="Times New Roman" w:hAnsi="Times New Roman" w:cs="Times New Roman"/>
          <w:sz w:val="24"/>
          <w:szCs w:val="24"/>
          <w:lang w:val="en-US"/>
        </w:rPr>
        <w:t xml:space="preserve"> flow rates during the</w:t>
      </w:r>
      <w:r w:rsidR="00FC10B6">
        <w:rPr>
          <w:rFonts w:ascii="Times New Roman" w:hAnsi="Times New Roman" w:cs="Times New Roman"/>
          <w:sz w:val="24"/>
          <w:szCs w:val="24"/>
          <w:lang w:val="en-US"/>
        </w:rPr>
        <w:t xml:space="preserve"> deposition were kept at 200 </w:t>
      </w:r>
      <w:proofErr w:type="spellStart"/>
      <w:r w:rsidR="00FC10B6">
        <w:rPr>
          <w:rFonts w:ascii="Times New Roman" w:hAnsi="Times New Roman" w:cs="Times New Roman"/>
          <w:sz w:val="24"/>
          <w:szCs w:val="24"/>
          <w:lang w:val="en-US"/>
        </w:rPr>
        <w:t>Scc</w:t>
      </w:r>
      <w:r w:rsidR="00A63363" w:rsidRPr="00896321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="00A63363" w:rsidRPr="0089632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C1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3363" w:rsidRPr="00896321">
        <w:rPr>
          <w:rFonts w:ascii="Times New Roman" w:hAnsi="Times New Roman" w:cs="Times New Roman"/>
          <w:sz w:val="24"/>
          <w:szCs w:val="24"/>
          <w:lang w:val="en-US"/>
        </w:rPr>
        <w:t xml:space="preserve">Oxygen was also introduced into the chamber by a separate inlet </w:t>
      </w:r>
      <w:r w:rsidR="00FC10B6">
        <w:rPr>
          <w:rFonts w:ascii="Times New Roman" w:hAnsi="Times New Roman" w:cs="Times New Roman"/>
          <w:sz w:val="24"/>
          <w:szCs w:val="24"/>
          <w:lang w:val="en-US"/>
        </w:rPr>
        <w:t xml:space="preserve">with flow rate of 400 </w:t>
      </w:r>
      <w:proofErr w:type="spellStart"/>
      <w:r w:rsidR="00FC10B6">
        <w:rPr>
          <w:rFonts w:ascii="Times New Roman" w:hAnsi="Times New Roman" w:cs="Times New Roman"/>
          <w:sz w:val="24"/>
          <w:szCs w:val="24"/>
          <w:lang w:val="en-US"/>
        </w:rPr>
        <w:t>Scc</w:t>
      </w:r>
      <w:r w:rsidR="00A63363" w:rsidRPr="00896321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="00A63363" w:rsidRPr="00896321">
        <w:rPr>
          <w:rFonts w:ascii="Times New Roman" w:hAnsi="Times New Roman" w:cs="Times New Roman"/>
          <w:sz w:val="24"/>
          <w:szCs w:val="24"/>
          <w:lang w:val="en-US"/>
        </w:rPr>
        <w:t>. In this process crystalline TiO</w:t>
      </w:r>
      <w:r w:rsidR="00A63363" w:rsidRPr="008963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A63363" w:rsidRPr="00896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3363" w:rsidRPr="00896321">
        <w:rPr>
          <w:rFonts w:ascii="Times New Roman" w:hAnsi="Times New Roman" w:cs="Times New Roman"/>
          <w:sz w:val="24"/>
          <w:szCs w:val="24"/>
          <w:lang w:val="en-US"/>
        </w:rPr>
        <w:t>nanostructured</w:t>
      </w:r>
      <w:proofErr w:type="spellEnd"/>
      <w:r w:rsidR="00A63363" w:rsidRPr="00896321">
        <w:rPr>
          <w:rFonts w:ascii="Times New Roman" w:hAnsi="Times New Roman" w:cs="Times New Roman"/>
          <w:sz w:val="24"/>
          <w:szCs w:val="24"/>
          <w:lang w:val="en-US"/>
        </w:rPr>
        <w:t xml:space="preserve"> layer</w:t>
      </w:r>
      <w:r w:rsidR="00EB7953">
        <w:rPr>
          <w:rFonts w:ascii="Times New Roman" w:hAnsi="Times New Roman" w:cs="Times New Roman"/>
          <w:sz w:val="24"/>
          <w:szCs w:val="24"/>
          <w:lang w:val="en-US"/>
        </w:rPr>
        <w:t xml:space="preserve"> was formed on the substrate. A</w:t>
      </w:r>
      <w:r w:rsidR="00A63363" w:rsidRPr="00896321">
        <w:rPr>
          <w:rFonts w:ascii="Times New Roman" w:hAnsi="Times New Roman" w:cs="Times New Roman"/>
          <w:sz w:val="24"/>
          <w:szCs w:val="24"/>
          <w:lang w:val="en-US"/>
        </w:rPr>
        <w:t>fter this process 40nm thickness of Ag layer was deposited on the TiO</w:t>
      </w:r>
      <w:r w:rsidR="00A63363" w:rsidRPr="008963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0F3ABE" w:rsidRPr="00896321">
        <w:rPr>
          <w:rFonts w:ascii="Times New Roman" w:hAnsi="Times New Roman" w:cs="Times New Roman"/>
          <w:sz w:val="24"/>
          <w:szCs w:val="24"/>
          <w:lang w:val="en-US"/>
        </w:rPr>
        <w:t xml:space="preserve"> coated </w:t>
      </w:r>
      <w:proofErr w:type="spellStart"/>
      <w:r w:rsidR="000F3ABE" w:rsidRPr="00896321">
        <w:rPr>
          <w:rFonts w:ascii="Times New Roman" w:hAnsi="Times New Roman" w:cs="Times New Roman"/>
          <w:sz w:val="24"/>
          <w:szCs w:val="24"/>
          <w:lang w:val="en-US"/>
        </w:rPr>
        <w:t>substrate.The</w:t>
      </w:r>
      <w:proofErr w:type="spellEnd"/>
      <w:r w:rsidR="000F3ABE" w:rsidRPr="00896321">
        <w:rPr>
          <w:rFonts w:ascii="Times New Roman" w:hAnsi="Times New Roman" w:cs="Times New Roman"/>
          <w:sz w:val="24"/>
          <w:szCs w:val="24"/>
          <w:lang w:val="en-US"/>
        </w:rPr>
        <w:t xml:space="preserve"> mechanism of photo – induced </w:t>
      </w:r>
      <w:proofErr w:type="spellStart"/>
      <w:r w:rsidR="000F3ABE" w:rsidRPr="00896321">
        <w:rPr>
          <w:rFonts w:ascii="Times New Roman" w:hAnsi="Times New Roman" w:cs="Times New Roman"/>
          <w:sz w:val="24"/>
          <w:szCs w:val="24"/>
          <w:lang w:val="en-US"/>
        </w:rPr>
        <w:t>hydrophiliciety</w:t>
      </w:r>
      <w:proofErr w:type="spellEnd"/>
      <w:r w:rsidR="000F3ABE" w:rsidRPr="00896321">
        <w:rPr>
          <w:rFonts w:ascii="Times New Roman" w:hAnsi="Times New Roman" w:cs="Times New Roman"/>
          <w:sz w:val="24"/>
          <w:szCs w:val="24"/>
          <w:lang w:val="en-US"/>
        </w:rPr>
        <w:t xml:space="preserve"> of TiO</w:t>
      </w:r>
      <w:r w:rsidR="000F3ABE" w:rsidRPr="008963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0F3ABE" w:rsidRPr="00896321">
        <w:rPr>
          <w:rFonts w:ascii="Times New Roman" w:hAnsi="Times New Roman" w:cs="Times New Roman"/>
          <w:sz w:val="24"/>
          <w:szCs w:val="24"/>
          <w:lang w:val="en-US"/>
        </w:rPr>
        <w:t xml:space="preserve"> has been investigated by many researchers. As a result, it was revealed that preferential adsorption </w:t>
      </w:r>
      <w:r w:rsidR="00FC10B6">
        <w:rPr>
          <w:rFonts w:ascii="Times New Roman" w:hAnsi="Times New Roman" w:cs="Times New Roman"/>
          <w:sz w:val="24"/>
          <w:szCs w:val="24"/>
          <w:lang w:val="en-US"/>
        </w:rPr>
        <w:t xml:space="preserve">of water molecules on the </w:t>
      </w:r>
      <w:proofErr w:type="spellStart"/>
      <w:r w:rsidR="00FC10B6">
        <w:rPr>
          <w:rFonts w:ascii="Times New Roman" w:hAnsi="Times New Roman" w:cs="Times New Roman"/>
          <w:sz w:val="24"/>
          <w:szCs w:val="24"/>
          <w:lang w:val="en-US"/>
        </w:rPr>
        <w:t>photo</w:t>
      </w:r>
      <w:r w:rsidR="000F3ABE" w:rsidRPr="00896321">
        <w:rPr>
          <w:rFonts w:ascii="Times New Roman" w:hAnsi="Times New Roman" w:cs="Times New Roman"/>
          <w:sz w:val="24"/>
          <w:szCs w:val="24"/>
          <w:lang w:val="en-US"/>
        </w:rPr>
        <w:t>generated</w:t>
      </w:r>
      <w:proofErr w:type="spellEnd"/>
      <w:r w:rsidR="000F3ABE" w:rsidRPr="00896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4517" w:rsidRPr="00896321">
        <w:rPr>
          <w:rFonts w:ascii="Times New Roman" w:hAnsi="Times New Roman" w:cs="Times New Roman"/>
          <w:sz w:val="24"/>
          <w:szCs w:val="24"/>
          <w:lang w:val="en-US"/>
        </w:rPr>
        <w:t xml:space="preserve">defective sites o the </w:t>
      </w:r>
      <w:r w:rsidR="000F3ABE" w:rsidRPr="00896321">
        <w:rPr>
          <w:rFonts w:ascii="Times New Roman" w:hAnsi="Times New Roman" w:cs="Times New Roman"/>
          <w:sz w:val="24"/>
          <w:szCs w:val="24"/>
          <w:lang w:val="en-US"/>
        </w:rPr>
        <w:t>surface lead</w:t>
      </w:r>
      <w:r w:rsidR="00E74517" w:rsidRPr="00896321">
        <w:rPr>
          <w:rFonts w:ascii="Times New Roman" w:hAnsi="Times New Roman" w:cs="Times New Roman"/>
          <w:sz w:val="24"/>
          <w:szCs w:val="24"/>
          <w:lang w:val="en-US"/>
        </w:rPr>
        <w:t xml:space="preserve"> to the formation of highly hydrophilic TiO</w:t>
      </w:r>
      <w:r w:rsidR="00E74517" w:rsidRPr="008963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E74517" w:rsidRPr="00896321">
        <w:rPr>
          <w:rFonts w:ascii="Times New Roman" w:hAnsi="Times New Roman" w:cs="Times New Roman"/>
          <w:sz w:val="24"/>
          <w:szCs w:val="24"/>
          <w:lang w:val="en-US"/>
        </w:rPr>
        <w:t xml:space="preserve"> thin film surfaces</w:t>
      </w:r>
      <w:r w:rsidR="00682570" w:rsidRPr="00682570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The density of liquids studied as a function of temperature and pressure. Existing methods for the experimental determination of the density of liquids at different temperatures and pressures is divided into two main groups: the </w:t>
      </w:r>
      <w:proofErr w:type="spellStart"/>
      <w:r w:rsidR="00682570" w:rsidRPr="00682570">
        <w:rPr>
          <w:rFonts w:ascii="Times New Roman" w:hAnsi="Times New Roman" w:cs="Times New Roman"/>
          <w:color w:val="222222"/>
          <w:sz w:val="24"/>
          <w:szCs w:val="24"/>
          <w:lang/>
        </w:rPr>
        <w:t>piezometric</w:t>
      </w:r>
      <w:proofErr w:type="spellEnd"/>
      <w:r w:rsidR="00682570" w:rsidRPr="00682570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and hydrostatic weighing. Hydrostatic weighing method is based on determining the weight of the solid body in the a</w:t>
      </w:r>
      <w:r w:rsidR="00556F9F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ir, water and the sample </w:t>
      </w:r>
      <w:proofErr w:type="spellStart"/>
      <w:r w:rsidR="00556F9F">
        <w:rPr>
          <w:rFonts w:ascii="Times New Roman" w:hAnsi="Times New Roman" w:cs="Times New Roman"/>
          <w:color w:val="222222"/>
          <w:sz w:val="24"/>
          <w:szCs w:val="24"/>
          <w:lang/>
        </w:rPr>
        <w:t>liquid.</w:t>
      </w:r>
      <w:r w:rsidR="00682570" w:rsidRPr="00682570">
        <w:rPr>
          <w:rFonts w:ascii="Times New Roman" w:hAnsi="Times New Roman" w:cs="Times New Roman"/>
          <w:color w:val="222222"/>
          <w:sz w:val="24"/>
          <w:szCs w:val="24"/>
          <w:lang/>
        </w:rPr>
        <w:t>Density</w:t>
      </w:r>
      <w:proofErr w:type="spellEnd"/>
      <w:r w:rsidR="00682570" w:rsidRPr="00682570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of the test liquid is calculated by the formula:</w:t>
      </w:r>
    </w:p>
    <w:p w:rsidR="00FC10B6" w:rsidRDefault="00EB7953" w:rsidP="00FC10B6">
      <w:pPr>
        <w:spacing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en-US"/>
        </w:rPr>
      </w:pPr>
      <w:r w:rsidRPr="00682570">
        <w:rPr>
          <w:rFonts w:ascii="Times New Roman" w:hAnsi="Times New Roman" w:cs="Times New Roman"/>
          <w:spacing w:val="-4"/>
          <w:position w:val="-30"/>
          <w:sz w:val="24"/>
          <w:szCs w:val="24"/>
        </w:rPr>
        <w:object w:dxaOrig="39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7pt;height:25.6pt" o:ole="">
            <v:imagedata r:id="rId6" o:title=""/>
          </v:shape>
          <o:OLEObject Type="Embed" ProgID="Equation.3" ShapeID="_x0000_i1025" DrawAspect="Content" ObjectID="_1446543035" r:id="rId7"/>
        </w:object>
      </w:r>
      <w:r w:rsidR="00682570" w:rsidRPr="00682570">
        <w:rPr>
          <w:rFonts w:ascii="Times New Roman" w:hAnsi="Times New Roman" w:cs="Times New Roman"/>
          <w:spacing w:val="-4"/>
          <w:position w:val="-34"/>
          <w:sz w:val="24"/>
          <w:szCs w:val="24"/>
          <w:lang w:val="en-US"/>
        </w:rPr>
        <w:t xml:space="preserve">                                    </w:t>
      </w:r>
      <w:r w:rsidR="00556F9F">
        <w:rPr>
          <w:rFonts w:ascii="Times New Roman" w:hAnsi="Times New Roman" w:cs="Times New Roman"/>
          <w:spacing w:val="-4"/>
          <w:position w:val="-34"/>
          <w:sz w:val="24"/>
          <w:szCs w:val="24"/>
          <w:lang w:val="en-US"/>
        </w:rPr>
        <w:t xml:space="preserve">  </w:t>
      </w:r>
      <w:r w:rsidR="00682570" w:rsidRPr="00682570">
        <w:rPr>
          <w:rFonts w:ascii="Times New Roman" w:hAnsi="Times New Roman" w:cs="Times New Roman"/>
          <w:spacing w:val="-4"/>
          <w:position w:val="-34"/>
          <w:sz w:val="24"/>
          <w:szCs w:val="24"/>
          <w:lang w:val="en-US"/>
        </w:rPr>
        <w:t xml:space="preserve">    </w:t>
      </w:r>
      <w:r w:rsidR="00556F9F">
        <w:rPr>
          <w:rFonts w:ascii="Times New Roman" w:hAnsi="Times New Roman" w:cs="Times New Roman"/>
          <w:spacing w:val="-4"/>
          <w:position w:val="-34"/>
          <w:sz w:val="24"/>
          <w:szCs w:val="24"/>
          <w:lang w:val="en-US"/>
        </w:rPr>
        <w:t xml:space="preserve">             </w:t>
      </w:r>
      <w:r w:rsidR="00682570" w:rsidRPr="00682570">
        <w:rPr>
          <w:rFonts w:ascii="Times New Roman" w:hAnsi="Times New Roman" w:cs="Times New Roman"/>
          <w:spacing w:val="-4"/>
          <w:position w:val="-34"/>
          <w:sz w:val="24"/>
          <w:szCs w:val="24"/>
          <w:lang w:val="en-US"/>
        </w:rPr>
        <w:t>(1)</w:t>
      </w:r>
    </w:p>
    <w:p w:rsidR="00682570" w:rsidRPr="00FC10B6" w:rsidRDefault="00682570" w:rsidP="00FC10B6">
      <w:pPr>
        <w:spacing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en-US"/>
        </w:rPr>
      </w:pPr>
      <w:r w:rsidRPr="00682570">
        <w:rPr>
          <w:rFonts w:ascii="Times New Roman" w:hAnsi="Times New Roman" w:cs="Times New Roman"/>
          <w:spacing w:val="-4"/>
          <w:sz w:val="24"/>
          <w:szCs w:val="24"/>
          <w:lang w:val="en-US"/>
        </w:rPr>
        <w:t>Where,</w:t>
      </w:r>
      <w:r w:rsidRPr="00682570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G</w:t>
      </w:r>
      <w:r w:rsidRPr="00682570">
        <w:rPr>
          <w:rFonts w:ascii="Times New Roman" w:hAnsi="Times New Roman" w:cs="Times New Roman"/>
          <w:color w:val="222222"/>
          <w:sz w:val="24"/>
          <w:szCs w:val="24"/>
          <w:vertAlign w:val="subscript"/>
          <w:lang/>
        </w:rPr>
        <w:t>1</w:t>
      </w:r>
      <w:r w:rsidRPr="00682570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- Solid weight in air;G</w:t>
      </w:r>
      <w:r w:rsidRPr="00682570">
        <w:rPr>
          <w:rFonts w:ascii="Times New Roman" w:hAnsi="Times New Roman" w:cs="Times New Roman"/>
          <w:color w:val="222222"/>
          <w:sz w:val="24"/>
          <w:szCs w:val="24"/>
          <w:vertAlign w:val="subscript"/>
          <w:lang/>
        </w:rPr>
        <w:t>1</w:t>
      </w:r>
      <w:r w:rsidRPr="00682570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- Solid weight in air; G</w:t>
      </w:r>
      <w:r w:rsidRPr="00682570">
        <w:rPr>
          <w:rFonts w:ascii="Times New Roman" w:hAnsi="Times New Roman" w:cs="Times New Roman"/>
          <w:color w:val="222222"/>
          <w:sz w:val="24"/>
          <w:szCs w:val="24"/>
          <w:vertAlign w:val="subscript"/>
          <w:lang/>
        </w:rPr>
        <w:t>3</w:t>
      </w:r>
      <w:r w:rsidRPr="00682570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- weight of the suspension wire to the sample liquid</w:t>
      </w:r>
      <w:r w:rsidR="00556F9F">
        <w:rPr>
          <w:rFonts w:ascii="Times New Roman" w:hAnsi="Times New Roman" w:cs="Times New Roman"/>
          <w:color w:val="222222"/>
          <w:sz w:val="24"/>
          <w:szCs w:val="24"/>
          <w:lang/>
        </w:rPr>
        <w:t>;</w:t>
      </w:r>
      <w:r w:rsidRPr="00682570">
        <w:rPr>
          <w:rFonts w:ascii="Times New Roman" w:hAnsi="Times New Roman" w:cs="Times New Roman"/>
          <w:color w:val="222222"/>
          <w:sz w:val="24"/>
          <w:szCs w:val="24"/>
          <w:lang/>
        </w:rPr>
        <w:t>G</w:t>
      </w:r>
      <w:r w:rsidRPr="00682570">
        <w:rPr>
          <w:rFonts w:ascii="Times New Roman" w:hAnsi="Times New Roman" w:cs="Times New Roman"/>
          <w:color w:val="222222"/>
          <w:sz w:val="24"/>
          <w:szCs w:val="24"/>
          <w:vertAlign w:val="subscript"/>
          <w:lang/>
        </w:rPr>
        <w:t>4</w:t>
      </w:r>
      <w:r w:rsidRPr="00682570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- weight solids from the suspension in water of the wire</w:t>
      </w:r>
      <w:r w:rsidR="00556F9F">
        <w:rPr>
          <w:rFonts w:ascii="Times New Roman" w:hAnsi="Times New Roman" w:cs="Times New Roman"/>
          <w:color w:val="222222"/>
          <w:sz w:val="24"/>
          <w:szCs w:val="24"/>
          <w:lang/>
        </w:rPr>
        <w:t>;</w:t>
      </w:r>
      <w:r w:rsidRPr="00682570">
        <w:rPr>
          <w:rFonts w:ascii="Times New Roman" w:hAnsi="Times New Roman" w:cs="Times New Roman"/>
          <w:color w:val="222222"/>
          <w:sz w:val="24"/>
          <w:szCs w:val="24"/>
          <w:lang/>
        </w:rPr>
        <w:t>G</w:t>
      </w:r>
      <w:r w:rsidRPr="00682570">
        <w:rPr>
          <w:rFonts w:ascii="Times New Roman" w:hAnsi="Times New Roman" w:cs="Times New Roman"/>
          <w:color w:val="222222"/>
          <w:sz w:val="24"/>
          <w:szCs w:val="24"/>
          <w:vertAlign w:val="subscript"/>
          <w:lang/>
        </w:rPr>
        <w:t>5</w:t>
      </w:r>
      <w:r w:rsidRPr="00682570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- weight suspension of wire water. Accuracy by </w:t>
      </w:r>
      <w:proofErr w:type="gramStart"/>
      <w:r w:rsidRPr="00682570">
        <w:rPr>
          <w:rFonts w:ascii="Times New Roman" w:hAnsi="Times New Roman" w:cs="Times New Roman"/>
          <w:color w:val="222222"/>
          <w:sz w:val="24"/>
          <w:szCs w:val="24"/>
          <w:lang/>
        </w:rPr>
        <w:t>this  method</w:t>
      </w:r>
      <w:proofErr w:type="gramEnd"/>
      <w:r w:rsidRPr="00682570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 a  liquid  density of  0.001%. In the method of variable volume </w:t>
      </w:r>
      <w:proofErr w:type="spellStart"/>
      <w:r w:rsidRPr="00682570">
        <w:rPr>
          <w:rFonts w:ascii="Times New Roman" w:hAnsi="Times New Roman" w:cs="Times New Roman"/>
          <w:color w:val="222222"/>
          <w:sz w:val="24"/>
          <w:szCs w:val="24"/>
          <w:lang/>
        </w:rPr>
        <w:t>piezometer</w:t>
      </w:r>
      <w:proofErr w:type="spellEnd"/>
      <w:r w:rsidRPr="00682570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certain mass m isothermal fluid is compressed in the </w:t>
      </w:r>
      <w:proofErr w:type="spellStart"/>
      <w:r w:rsidRPr="00682570">
        <w:rPr>
          <w:rFonts w:ascii="Times New Roman" w:hAnsi="Times New Roman" w:cs="Times New Roman"/>
          <w:color w:val="222222"/>
          <w:sz w:val="24"/>
          <w:szCs w:val="24"/>
          <w:lang/>
        </w:rPr>
        <w:t>piezometer</w:t>
      </w:r>
      <w:proofErr w:type="spellEnd"/>
      <w:r w:rsidRPr="00682570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t</w:t>
      </w:r>
      <w:r w:rsidR="00FC10B6">
        <w:rPr>
          <w:rFonts w:ascii="Times New Roman" w:hAnsi="Times New Roman" w:cs="Times New Roman"/>
          <w:color w:val="222222"/>
          <w:sz w:val="24"/>
          <w:szCs w:val="24"/>
          <w:lang/>
        </w:rPr>
        <w:t>o accurately known volume V g:</w:t>
      </w:r>
    </w:p>
    <w:p w:rsidR="00682570" w:rsidRPr="00682570" w:rsidRDefault="00EB7953" w:rsidP="00EB7953">
      <w:pPr>
        <w:spacing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en-US"/>
        </w:rPr>
      </w:pPr>
      <w:r w:rsidRPr="00682570">
        <w:rPr>
          <w:rFonts w:ascii="Times New Roman" w:hAnsi="Times New Roman" w:cs="Times New Roman"/>
          <w:spacing w:val="-4"/>
          <w:position w:val="-10"/>
          <w:sz w:val="24"/>
          <w:szCs w:val="24"/>
        </w:rPr>
        <w:object w:dxaOrig="999" w:dyaOrig="340">
          <v:shape id="_x0000_i1026" type="#_x0000_t75" style="width:33.35pt;height:11.6pt" o:ole="">
            <v:imagedata r:id="rId8" o:title=""/>
          </v:shape>
          <o:OLEObject Type="Embed" ProgID="Equation.3" ShapeID="_x0000_i1026" DrawAspect="Content" ObjectID="_1446543036" r:id="rId9"/>
        </w:object>
      </w:r>
      <w:r w:rsidR="00682570" w:rsidRPr="00682570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                                                                                                  </w:t>
      </w:r>
      <w:r w:rsidR="00556F9F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  </w:t>
      </w:r>
      <w:r w:rsidR="00682570" w:rsidRPr="00682570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  (2)</w:t>
      </w:r>
    </w:p>
    <w:p w:rsidR="00FC10B6" w:rsidRDefault="00682570" w:rsidP="00556F9F">
      <w:pPr>
        <w:spacing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en-US"/>
        </w:rPr>
      </w:pPr>
      <w:r w:rsidRPr="00682570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The amount of liquid in the </w:t>
      </w:r>
      <w:proofErr w:type="spellStart"/>
      <w:r w:rsidRPr="00682570">
        <w:rPr>
          <w:rFonts w:ascii="Times New Roman" w:hAnsi="Times New Roman" w:cs="Times New Roman"/>
          <w:color w:val="222222"/>
          <w:sz w:val="24"/>
          <w:szCs w:val="24"/>
          <w:lang/>
        </w:rPr>
        <w:t>piezometer</w:t>
      </w:r>
      <w:proofErr w:type="spellEnd"/>
      <w:r w:rsidRPr="00682570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during the experiment remained </w:t>
      </w:r>
      <w:proofErr w:type="gramStart"/>
      <w:r w:rsidRPr="00682570">
        <w:rPr>
          <w:rFonts w:ascii="Times New Roman" w:hAnsi="Times New Roman" w:cs="Times New Roman"/>
          <w:color w:val="222222"/>
          <w:sz w:val="24"/>
          <w:szCs w:val="24"/>
          <w:lang/>
        </w:rPr>
        <w:t>constant,</w:t>
      </w:r>
      <w:proofErr w:type="gramEnd"/>
      <w:r w:rsidRPr="00682570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the volume occupied by </w:t>
      </w:r>
      <w:r w:rsidR="00556F9F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the fluid varies with pressure. </w:t>
      </w:r>
      <w:r w:rsidRPr="00682570">
        <w:rPr>
          <w:rFonts w:ascii="Times New Roman" w:hAnsi="Times New Roman" w:cs="Times New Roman"/>
          <w:color w:val="222222"/>
          <w:sz w:val="24"/>
          <w:szCs w:val="24"/>
          <w:lang/>
        </w:rPr>
        <w:t>The mercury level is fixed by changing the voltmeter at the time of closing on</w:t>
      </w:r>
      <w:r w:rsidR="00556F9F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e of the contacts with mercury. </w:t>
      </w:r>
      <w:r w:rsidRPr="00682570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The volume of the </w:t>
      </w:r>
      <w:proofErr w:type="spellStart"/>
      <w:r w:rsidRPr="00682570">
        <w:rPr>
          <w:rFonts w:ascii="Times New Roman" w:hAnsi="Times New Roman" w:cs="Times New Roman"/>
          <w:color w:val="222222"/>
          <w:sz w:val="24"/>
          <w:szCs w:val="24"/>
          <w:lang/>
        </w:rPr>
        <w:t>piezometer</w:t>
      </w:r>
      <w:proofErr w:type="spellEnd"/>
      <w:r w:rsidRPr="00682570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to each of th</w:t>
      </w:r>
      <w:r w:rsidR="00556F9F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e contacts accurately measured. </w:t>
      </w:r>
      <w:proofErr w:type="gramStart"/>
      <w:r w:rsidRPr="00682570">
        <w:rPr>
          <w:rFonts w:ascii="Times New Roman" w:hAnsi="Times New Roman" w:cs="Times New Roman"/>
          <w:color w:val="222222"/>
          <w:sz w:val="24"/>
          <w:szCs w:val="24"/>
          <w:lang/>
        </w:rPr>
        <w:t>Since in this case the fluid has a low compressibility for a noticeable change in volume necessary to take measurements for larger amounts of fluid.</w:t>
      </w:r>
      <w:proofErr w:type="gramEnd"/>
    </w:p>
    <w:p w:rsidR="00556F9F" w:rsidRDefault="008750A6" w:rsidP="00556F9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682570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FC10B6">
        <w:rPr>
          <w:rFonts w:ascii="Times New Roman" w:hAnsi="Times New Roman" w:cs="Times New Roman"/>
          <w:b/>
          <w:sz w:val="24"/>
          <w:szCs w:val="24"/>
          <w:lang w:val="en-US"/>
        </w:rPr>
        <w:t>eference</w:t>
      </w:r>
      <w:r w:rsidR="00556F9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556F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74517" w:rsidRPr="00556F9F" w:rsidRDefault="00556F9F" w:rsidP="00556F9F">
      <w:pPr>
        <w:spacing w:line="240" w:lineRule="auto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  <w:lang w:val="en-US"/>
        </w:rPr>
      </w:pPr>
      <w:r w:rsidRPr="00556F9F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="00912D10" w:rsidRPr="00556F9F">
        <w:rPr>
          <w:rFonts w:ascii="Times New Roman" w:hAnsi="Times New Roman" w:cs="Times New Roman"/>
          <w:sz w:val="24"/>
          <w:szCs w:val="24"/>
          <w:lang w:val="en-US"/>
        </w:rPr>
        <w:t>Gan</w:t>
      </w:r>
      <w:proofErr w:type="spellEnd"/>
      <w:r w:rsidR="00912D10" w:rsidRPr="00556F9F">
        <w:rPr>
          <w:rFonts w:ascii="Times New Roman" w:hAnsi="Times New Roman" w:cs="Times New Roman"/>
          <w:sz w:val="24"/>
          <w:szCs w:val="24"/>
          <w:lang w:val="en-US"/>
        </w:rPr>
        <w:t xml:space="preserve"> K., Surf. </w:t>
      </w:r>
      <w:proofErr w:type="gramStart"/>
      <w:r w:rsidR="00912D10" w:rsidRPr="00556F9F">
        <w:rPr>
          <w:rFonts w:ascii="Times New Roman" w:hAnsi="Times New Roman" w:cs="Times New Roman"/>
          <w:sz w:val="24"/>
          <w:szCs w:val="24"/>
          <w:lang w:val="en-US"/>
        </w:rPr>
        <w:t>Technol. 191 (2005) 155.</w:t>
      </w:r>
      <w:proofErr w:type="gramEnd"/>
    </w:p>
    <w:sectPr w:rsidR="00E74517" w:rsidRPr="00556F9F" w:rsidSect="009E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85508"/>
    <w:multiLevelType w:val="hybridMultilevel"/>
    <w:tmpl w:val="E976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B519B8"/>
    <w:rsid w:val="000110B0"/>
    <w:rsid w:val="000212FE"/>
    <w:rsid w:val="00023D0A"/>
    <w:rsid w:val="0003679D"/>
    <w:rsid w:val="00044D51"/>
    <w:rsid w:val="0004663B"/>
    <w:rsid w:val="00054CE8"/>
    <w:rsid w:val="00070747"/>
    <w:rsid w:val="000768D8"/>
    <w:rsid w:val="00086AA4"/>
    <w:rsid w:val="000969DE"/>
    <w:rsid w:val="000A10DD"/>
    <w:rsid w:val="000A1335"/>
    <w:rsid w:val="000A169E"/>
    <w:rsid w:val="000B047D"/>
    <w:rsid w:val="000C3017"/>
    <w:rsid w:val="000C3B9E"/>
    <w:rsid w:val="000D0C72"/>
    <w:rsid w:val="000D4260"/>
    <w:rsid w:val="000E32C6"/>
    <w:rsid w:val="000E5A4D"/>
    <w:rsid w:val="000F0A7B"/>
    <w:rsid w:val="000F2322"/>
    <w:rsid w:val="000F31FE"/>
    <w:rsid w:val="000F346E"/>
    <w:rsid w:val="000F3ABE"/>
    <w:rsid w:val="001070CE"/>
    <w:rsid w:val="001228E5"/>
    <w:rsid w:val="001256AD"/>
    <w:rsid w:val="001259AD"/>
    <w:rsid w:val="00126CDB"/>
    <w:rsid w:val="001378DB"/>
    <w:rsid w:val="00141014"/>
    <w:rsid w:val="0014158F"/>
    <w:rsid w:val="00142546"/>
    <w:rsid w:val="0014757B"/>
    <w:rsid w:val="00154C2A"/>
    <w:rsid w:val="00170F86"/>
    <w:rsid w:val="0017285B"/>
    <w:rsid w:val="00173926"/>
    <w:rsid w:val="00191D66"/>
    <w:rsid w:val="00193981"/>
    <w:rsid w:val="00196DAC"/>
    <w:rsid w:val="001A0C0F"/>
    <w:rsid w:val="001A2C27"/>
    <w:rsid w:val="001A7FB4"/>
    <w:rsid w:val="001B0816"/>
    <w:rsid w:val="001C596D"/>
    <w:rsid w:val="001D3FF7"/>
    <w:rsid w:val="001D6E38"/>
    <w:rsid w:val="001E0F68"/>
    <w:rsid w:val="001F1800"/>
    <w:rsid w:val="001F383A"/>
    <w:rsid w:val="00201993"/>
    <w:rsid w:val="00214A45"/>
    <w:rsid w:val="00223F7F"/>
    <w:rsid w:val="00226684"/>
    <w:rsid w:val="00257A7E"/>
    <w:rsid w:val="00285A55"/>
    <w:rsid w:val="00286015"/>
    <w:rsid w:val="00287E7A"/>
    <w:rsid w:val="002915D4"/>
    <w:rsid w:val="00293524"/>
    <w:rsid w:val="00294552"/>
    <w:rsid w:val="002A4897"/>
    <w:rsid w:val="002A5DD0"/>
    <w:rsid w:val="002B0FE8"/>
    <w:rsid w:val="002B2A81"/>
    <w:rsid w:val="002B7084"/>
    <w:rsid w:val="002C4FD9"/>
    <w:rsid w:val="002D0195"/>
    <w:rsid w:val="002D472D"/>
    <w:rsid w:val="002E2993"/>
    <w:rsid w:val="002F17A7"/>
    <w:rsid w:val="002F233D"/>
    <w:rsid w:val="002F3765"/>
    <w:rsid w:val="002F7EC9"/>
    <w:rsid w:val="00303D41"/>
    <w:rsid w:val="00304CE5"/>
    <w:rsid w:val="003132FF"/>
    <w:rsid w:val="00314570"/>
    <w:rsid w:val="00327161"/>
    <w:rsid w:val="00330F38"/>
    <w:rsid w:val="0033131B"/>
    <w:rsid w:val="00341E95"/>
    <w:rsid w:val="00351AE0"/>
    <w:rsid w:val="00352372"/>
    <w:rsid w:val="00353E41"/>
    <w:rsid w:val="00363CAB"/>
    <w:rsid w:val="00372395"/>
    <w:rsid w:val="00390F6E"/>
    <w:rsid w:val="0039297B"/>
    <w:rsid w:val="00392A63"/>
    <w:rsid w:val="00396B7D"/>
    <w:rsid w:val="003A1444"/>
    <w:rsid w:val="003A1CF4"/>
    <w:rsid w:val="003A3530"/>
    <w:rsid w:val="003A3C00"/>
    <w:rsid w:val="003A47A6"/>
    <w:rsid w:val="003A4E62"/>
    <w:rsid w:val="003B59A6"/>
    <w:rsid w:val="003C0143"/>
    <w:rsid w:val="003C07F4"/>
    <w:rsid w:val="003C0AEB"/>
    <w:rsid w:val="003C3C37"/>
    <w:rsid w:val="003C5581"/>
    <w:rsid w:val="003C6834"/>
    <w:rsid w:val="003D7331"/>
    <w:rsid w:val="003E3F65"/>
    <w:rsid w:val="003E7BF0"/>
    <w:rsid w:val="0040541E"/>
    <w:rsid w:val="00405F86"/>
    <w:rsid w:val="004149FC"/>
    <w:rsid w:val="0041714B"/>
    <w:rsid w:val="004215EF"/>
    <w:rsid w:val="00422DDC"/>
    <w:rsid w:val="00435809"/>
    <w:rsid w:val="00440C1B"/>
    <w:rsid w:val="00444C73"/>
    <w:rsid w:val="00446A22"/>
    <w:rsid w:val="0045001E"/>
    <w:rsid w:val="00450304"/>
    <w:rsid w:val="004506CC"/>
    <w:rsid w:val="004526E9"/>
    <w:rsid w:val="004605D7"/>
    <w:rsid w:val="0046277B"/>
    <w:rsid w:val="004635BD"/>
    <w:rsid w:val="00464D8A"/>
    <w:rsid w:val="004654AB"/>
    <w:rsid w:val="00474731"/>
    <w:rsid w:val="004824EC"/>
    <w:rsid w:val="004A4BB6"/>
    <w:rsid w:val="004A5956"/>
    <w:rsid w:val="004B5751"/>
    <w:rsid w:val="004C0F3E"/>
    <w:rsid w:val="004C1A61"/>
    <w:rsid w:val="004C40D1"/>
    <w:rsid w:val="004C7BF1"/>
    <w:rsid w:val="004D1A25"/>
    <w:rsid w:val="004D39E3"/>
    <w:rsid w:val="004D44FF"/>
    <w:rsid w:val="004D641A"/>
    <w:rsid w:val="004E67DF"/>
    <w:rsid w:val="004F0B64"/>
    <w:rsid w:val="004F31F8"/>
    <w:rsid w:val="004F411F"/>
    <w:rsid w:val="004F56BC"/>
    <w:rsid w:val="00503AC1"/>
    <w:rsid w:val="00504CF6"/>
    <w:rsid w:val="00507797"/>
    <w:rsid w:val="0051083A"/>
    <w:rsid w:val="00531C21"/>
    <w:rsid w:val="005338C0"/>
    <w:rsid w:val="005419E4"/>
    <w:rsid w:val="005476DF"/>
    <w:rsid w:val="00556F9F"/>
    <w:rsid w:val="005612D6"/>
    <w:rsid w:val="00561F7F"/>
    <w:rsid w:val="00562122"/>
    <w:rsid w:val="0056463F"/>
    <w:rsid w:val="0056490B"/>
    <w:rsid w:val="00565DC5"/>
    <w:rsid w:val="00570389"/>
    <w:rsid w:val="00573F1B"/>
    <w:rsid w:val="00582AA0"/>
    <w:rsid w:val="005855DC"/>
    <w:rsid w:val="005A5184"/>
    <w:rsid w:val="005B0A4E"/>
    <w:rsid w:val="005B6CFC"/>
    <w:rsid w:val="005B7349"/>
    <w:rsid w:val="005C38D1"/>
    <w:rsid w:val="005C4059"/>
    <w:rsid w:val="005D2BCE"/>
    <w:rsid w:val="005E6D09"/>
    <w:rsid w:val="005F1888"/>
    <w:rsid w:val="005F5AB7"/>
    <w:rsid w:val="00603B2B"/>
    <w:rsid w:val="006048D8"/>
    <w:rsid w:val="00610D2E"/>
    <w:rsid w:val="006133D4"/>
    <w:rsid w:val="006146BC"/>
    <w:rsid w:val="0062601E"/>
    <w:rsid w:val="00630CEA"/>
    <w:rsid w:val="00633BAD"/>
    <w:rsid w:val="00637ED1"/>
    <w:rsid w:val="006427EB"/>
    <w:rsid w:val="006452AC"/>
    <w:rsid w:val="006517BC"/>
    <w:rsid w:val="00651C81"/>
    <w:rsid w:val="006715AC"/>
    <w:rsid w:val="00673EA1"/>
    <w:rsid w:val="00680426"/>
    <w:rsid w:val="00681A65"/>
    <w:rsid w:val="00681CBE"/>
    <w:rsid w:val="00682570"/>
    <w:rsid w:val="006909D1"/>
    <w:rsid w:val="00691AD1"/>
    <w:rsid w:val="006A1B5F"/>
    <w:rsid w:val="006A70F5"/>
    <w:rsid w:val="006C416A"/>
    <w:rsid w:val="006D16C3"/>
    <w:rsid w:val="006D2055"/>
    <w:rsid w:val="006E190A"/>
    <w:rsid w:val="006E35CC"/>
    <w:rsid w:val="006F33F1"/>
    <w:rsid w:val="006F785D"/>
    <w:rsid w:val="00701137"/>
    <w:rsid w:val="00702983"/>
    <w:rsid w:val="00703932"/>
    <w:rsid w:val="00703EA5"/>
    <w:rsid w:val="00703EF0"/>
    <w:rsid w:val="00712F71"/>
    <w:rsid w:val="00725720"/>
    <w:rsid w:val="00726AEE"/>
    <w:rsid w:val="00746220"/>
    <w:rsid w:val="00747A8A"/>
    <w:rsid w:val="00747DA0"/>
    <w:rsid w:val="0075227D"/>
    <w:rsid w:val="00773A91"/>
    <w:rsid w:val="00784EB1"/>
    <w:rsid w:val="007B6FA6"/>
    <w:rsid w:val="007C2CC1"/>
    <w:rsid w:val="007C6DA2"/>
    <w:rsid w:val="007E096E"/>
    <w:rsid w:val="007E2B91"/>
    <w:rsid w:val="007E657F"/>
    <w:rsid w:val="007F2331"/>
    <w:rsid w:val="00800ABB"/>
    <w:rsid w:val="0080788C"/>
    <w:rsid w:val="00810981"/>
    <w:rsid w:val="008115EB"/>
    <w:rsid w:val="0081349B"/>
    <w:rsid w:val="00813820"/>
    <w:rsid w:val="00815C1C"/>
    <w:rsid w:val="00816219"/>
    <w:rsid w:val="00817C16"/>
    <w:rsid w:val="008212F1"/>
    <w:rsid w:val="00824AFB"/>
    <w:rsid w:val="00833A19"/>
    <w:rsid w:val="00834CC8"/>
    <w:rsid w:val="00835A36"/>
    <w:rsid w:val="00835DB9"/>
    <w:rsid w:val="00836094"/>
    <w:rsid w:val="00865214"/>
    <w:rsid w:val="00865CF6"/>
    <w:rsid w:val="0087118F"/>
    <w:rsid w:val="008738D6"/>
    <w:rsid w:val="008750A6"/>
    <w:rsid w:val="008818B9"/>
    <w:rsid w:val="00881BF5"/>
    <w:rsid w:val="0089342D"/>
    <w:rsid w:val="00896321"/>
    <w:rsid w:val="008A0C0E"/>
    <w:rsid w:val="008A5644"/>
    <w:rsid w:val="008A5DA0"/>
    <w:rsid w:val="008A6E03"/>
    <w:rsid w:val="008A7F87"/>
    <w:rsid w:val="008B3E33"/>
    <w:rsid w:val="008C0492"/>
    <w:rsid w:val="008C685D"/>
    <w:rsid w:val="008D4B95"/>
    <w:rsid w:val="008D5DE2"/>
    <w:rsid w:val="008E0918"/>
    <w:rsid w:val="008E0E8A"/>
    <w:rsid w:val="008E1BB8"/>
    <w:rsid w:val="008E5089"/>
    <w:rsid w:val="00901AA4"/>
    <w:rsid w:val="0090519B"/>
    <w:rsid w:val="00912D10"/>
    <w:rsid w:val="00915DC4"/>
    <w:rsid w:val="009205E9"/>
    <w:rsid w:val="00927D4E"/>
    <w:rsid w:val="00944D30"/>
    <w:rsid w:val="009533F8"/>
    <w:rsid w:val="00953EE7"/>
    <w:rsid w:val="00964984"/>
    <w:rsid w:val="00966AC8"/>
    <w:rsid w:val="0098783D"/>
    <w:rsid w:val="00997047"/>
    <w:rsid w:val="00997515"/>
    <w:rsid w:val="009C2AB7"/>
    <w:rsid w:val="009C53B2"/>
    <w:rsid w:val="009D4A2A"/>
    <w:rsid w:val="009D6945"/>
    <w:rsid w:val="009E6284"/>
    <w:rsid w:val="009E6A02"/>
    <w:rsid w:val="009F07BD"/>
    <w:rsid w:val="009F1945"/>
    <w:rsid w:val="00A006B5"/>
    <w:rsid w:val="00A03BCC"/>
    <w:rsid w:val="00A05973"/>
    <w:rsid w:val="00A135D5"/>
    <w:rsid w:val="00A239BB"/>
    <w:rsid w:val="00A30BD8"/>
    <w:rsid w:val="00A31CE1"/>
    <w:rsid w:val="00A330EE"/>
    <w:rsid w:val="00A36F0F"/>
    <w:rsid w:val="00A37A72"/>
    <w:rsid w:val="00A4161F"/>
    <w:rsid w:val="00A42AC2"/>
    <w:rsid w:val="00A455B7"/>
    <w:rsid w:val="00A47536"/>
    <w:rsid w:val="00A52D6A"/>
    <w:rsid w:val="00A616ED"/>
    <w:rsid w:val="00A63363"/>
    <w:rsid w:val="00A63BF6"/>
    <w:rsid w:val="00A64175"/>
    <w:rsid w:val="00A76019"/>
    <w:rsid w:val="00A87B30"/>
    <w:rsid w:val="00A92EFE"/>
    <w:rsid w:val="00AA25C6"/>
    <w:rsid w:val="00AB599D"/>
    <w:rsid w:val="00AC1A7F"/>
    <w:rsid w:val="00AC25F0"/>
    <w:rsid w:val="00AC3012"/>
    <w:rsid w:val="00AC7AD9"/>
    <w:rsid w:val="00AC7EF1"/>
    <w:rsid w:val="00AD125F"/>
    <w:rsid w:val="00AD3410"/>
    <w:rsid w:val="00AE1AC9"/>
    <w:rsid w:val="00AF31B0"/>
    <w:rsid w:val="00B10B8F"/>
    <w:rsid w:val="00B27072"/>
    <w:rsid w:val="00B31BB8"/>
    <w:rsid w:val="00B5025A"/>
    <w:rsid w:val="00B519B8"/>
    <w:rsid w:val="00B535CB"/>
    <w:rsid w:val="00B53F4D"/>
    <w:rsid w:val="00B55484"/>
    <w:rsid w:val="00B6168E"/>
    <w:rsid w:val="00B621D9"/>
    <w:rsid w:val="00B64BBB"/>
    <w:rsid w:val="00B668A7"/>
    <w:rsid w:val="00B67456"/>
    <w:rsid w:val="00B757E7"/>
    <w:rsid w:val="00B908D3"/>
    <w:rsid w:val="00B93AB9"/>
    <w:rsid w:val="00B944B3"/>
    <w:rsid w:val="00BA0505"/>
    <w:rsid w:val="00BB0287"/>
    <w:rsid w:val="00BB0841"/>
    <w:rsid w:val="00BB32C8"/>
    <w:rsid w:val="00BB5CB6"/>
    <w:rsid w:val="00BB6D83"/>
    <w:rsid w:val="00BC74B5"/>
    <w:rsid w:val="00BD3AAC"/>
    <w:rsid w:val="00BD79A1"/>
    <w:rsid w:val="00BE0331"/>
    <w:rsid w:val="00BE2E78"/>
    <w:rsid w:val="00BF689C"/>
    <w:rsid w:val="00C15F07"/>
    <w:rsid w:val="00C238BE"/>
    <w:rsid w:val="00C26071"/>
    <w:rsid w:val="00C40FC6"/>
    <w:rsid w:val="00C422E3"/>
    <w:rsid w:val="00C502F4"/>
    <w:rsid w:val="00C53C32"/>
    <w:rsid w:val="00C56C4D"/>
    <w:rsid w:val="00C6080C"/>
    <w:rsid w:val="00C766DC"/>
    <w:rsid w:val="00C83F6E"/>
    <w:rsid w:val="00C85B0A"/>
    <w:rsid w:val="00C876B2"/>
    <w:rsid w:val="00C966B2"/>
    <w:rsid w:val="00C97554"/>
    <w:rsid w:val="00CA0EFF"/>
    <w:rsid w:val="00CA2CD8"/>
    <w:rsid w:val="00CA375E"/>
    <w:rsid w:val="00CA5236"/>
    <w:rsid w:val="00CA7499"/>
    <w:rsid w:val="00CB069F"/>
    <w:rsid w:val="00CB7C74"/>
    <w:rsid w:val="00CC00F2"/>
    <w:rsid w:val="00CC1FA7"/>
    <w:rsid w:val="00CD05B2"/>
    <w:rsid w:val="00CD51B5"/>
    <w:rsid w:val="00CE1987"/>
    <w:rsid w:val="00CF2DFB"/>
    <w:rsid w:val="00D021F6"/>
    <w:rsid w:val="00D16D00"/>
    <w:rsid w:val="00D2100B"/>
    <w:rsid w:val="00D43E8A"/>
    <w:rsid w:val="00D637E8"/>
    <w:rsid w:val="00D67279"/>
    <w:rsid w:val="00D7117B"/>
    <w:rsid w:val="00D71FEE"/>
    <w:rsid w:val="00D830FE"/>
    <w:rsid w:val="00D9004C"/>
    <w:rsid w:val="00D90E68"/>
    <w:rsid w:val="00D92A66"/>
    <w:rsid w:val="00DA22B6"/>
    <w:rsid w:val="00DA4803"/>
    <w:rsid w:val="00DA7AA0"/>
    <w:rsid w:val="00DB6D59"/>
    <w:rsid w:val="00DC216E"/>
    <w:rsid w:val="00DC67E6"/>
    <w:rsid w:val="00DD24F7"/>
    <w:rsid w:val="00DD3533"/>
    <w:rsid w:val="00DD70FD"/>
    <w:rsid w:val="00DF24C4"/>
    <w:rsid w:val="00E03DF8"/>
    <w:rsid w:val="00E06992"/>
    <w:rsid w:val="00E1242B"/>
    <w:rsid w:val="00E13DF6"/>
    <w:rsid w:val="00E24483"/>
    <w:rsid w:val="00E3216A"/>
    <w:rsid w:val="00E56054"/>
    <w:rsid w:val="00E60989"/>
    <w:rsid w:val="00E6169C"/>
    <w:rsid w:val="00E74517"/>
    <w:rsid w:val="00E9229E"/>
    <w:rsid w:val="00E963CE"/>
    <w:rsid w:val="00E96EF3"/>
    <w:rsid w:val="00E971F4"/>
    <w:rsid w:val="00E977A9"/>
    <w:rsid w:val="00EA12D0"/>
    <w:rsid w:val="00EA54BB"/>
    <w:rsid w:val="00EA66BE"/>
    <w:rsid w:val="00EA6D2E"/>
    <w:rsid w:val="00EB540A"/>
    <w:rsid w:val="00EB7953"/>
    <w:rsid w:val="00EC3DA6"/>
    <w:rsid w:val="00EC6A01"/>
    <w:rsid w:val="00ED773E"/>
    <w:rsid w:val="00EE2FEA"/>
    <w:rsid w:val="00EE3331"/>
    <w:rsid w:val="00EF06F6"/>
    <w:rsid w:val="00EF53AE"/>
    <w:rsid w:val="00EF7DD1"/>
    <w:rsid w:val="00F01769"/>
    <w:rsid w:val="00F01F7C"/>
    <w:rsid w:val="00F02A73"/>
    <w:rsid w:val="00F11D47"/>
    <w:rsid w:val="00F25548"/>
    <w:rsid w:val="00F26B9A"/>
    <w:rsid w:val="00F43FA8"/>
    <w:rsid w:val="00F46502"/>
    <w:rsid w:val="00F56804"/>
    <w:rsid w:val="00F57D15"/>
    <w:rsid w:val="00F842B1"/>
    <w:rsid w:val="00F9040A"/>
    <w:rsid w:val="00F95D7B"/>
    <w:rsid w:val="00FA0CFC"/>
    <w:rsid w:val="00FA6BD3"/>
    <w:rsid w:val="00FB15E5"/>
    <w:rsid w:val="00FB3C6C"/>
    <w:rsid w:val="00FB60C6"/>
    <w:rsid w:val="00FC10B6"/>
    <w:rsid w:val="00FD4834"/>
    <w:rsid w:val="00FD4A89"/>
    <w:rsid w:val="00FE0516"/>
    <w:rsid w:val="00FE2A76"/>
    <w:rsid w:val="00FE2F47"/>
    <w:rsid w:val="00FE6369"/>
    <w:rsid w:val="00FF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E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2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mailto:mahmad1@lis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User</cp:lastModifiedBy>
  <cp:revision>16</cp:revision>
  <dcterms:created xsi:type="dcterms:W3CDTF">2013-11-18T04:54:00Z</dcterms:created>
  <dcterms:modified xsi:type="dcterms:W3CDTF">2013-11-21T09:44:00Z</dcterms:modified>
</cp:coreProperties>
</file>