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77" w:rsidRDefault="00816495" w:rsidP="006970BF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Разработка в КНИТУ-КХТИ СВЧ комплекса </w:t>
      </w:r>
      <w:proofErr w:type="gramStart"/>
      <w:r>
        <w:rPr>
          <w:b/>
          <w:caps/>
          <w:sz w:val="28"/>
          <w:szCs w:val="28"/>
        </w:rPr>
        <w:t>для</w:t>
      </w:r>
      <w:proofErr w:type="gramEnd"/>
      <w:r>
        <w:rPr>
          <w:b/>
          <w:caps/>
          <w:sz w:val="28"/>
          <w:szCs w:val="28"/>
        </w:rPr>
        <w:t xml:space="preserve"> </w:t>
      </w:r>
    </w:p>
    <w:p w:rsidR="00741CA6" w:rsidRPr="00741CA6" w:rsidRDefault="00816495" w:rsidP="006970BF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исследования параметров ВЧ плазмы </w:t>
      </w:r>
    </w:p>
    <w:p w:rsidR="00F71B94" w:rsidRPr="0021468E" w:rsidRDefault="00816495" w:rsidP="00AF425F">
      <w:pPr>
        <w:spacing w:after="1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Гафаров И.Г.</w:t>
      </w:r>
      <w:r w:rsidR="00F71B94" w:rsidRPr="006970BF">
        <w:rPr>
          <w:sz w:val="28"/>
          <w:szCs w:val="28"/>
          <w:vertAlign w:val="superscript"/>
        </w:rPr>
        <w:t>*)</w:t>
      </w:r>
      <w:r w:rsidR="00536DAC" w:rsidRPr="006970BF">
        <w:rPr>
          <w:sz w:val="28"/>
          <w:szCs w:val="28"/>
        </w:rPr>
        <w:t xml:space="preserve">, </w:t>
      </w:r>
      <w:r>
        <w:rPr>
          <w:sz w:val="28"/>
          <w:szCs w:val="28"/>
        </w:rPr>
        <w:t>Абдуллин И.Ш.</w:t>
      </w:r>
      <w:r w:rsidR="00DF4EC7" w:rsidRPr="006970BF">
        <w:rPr>
          <w:sz w:val="28"/>
          <w:szCs w:val="28"/>
          <w:vertAlign w:val="superscript"/>
        </w:rPr>
        <w:t>**</w:t>
      </w:r>
      <w:r w:rsidR="00F71B94" w:rsidRPr="006970BF">
        <w:rPr>
          <w:sz w:val="28"/>
          <w:szCs w:val="28"/>
          <w:vertAlign w:val="superscript"/>
        </w:rPr>
        <w:t>)</w:t>
      </w:r>
      <w:r w:rsidR="00F71B94" w:rsidRPr="006970B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Шаехов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М.Ф.</w:t>
      </w:r>
      <w:r w:rsidR="006970BF" w:rsidRPr="006970BF">
        <w:rPr>
          <w:sz w:val="28"/>
          <w:szCs w:val="28"/>
          <w:vertAlign w:val="superscript"/>
        </w:rPr>
        <w:t>**</w:t>
      </w:r>
      <w:r w:rsidR="00F71B94" w:rsidRPr="006970BF">
        <w:rPr>
          <w:sz w:val="28"/>
          <w:szCs w:val="28"/>
          <w:vertAlign w:val="superscript"/>
        </w:rPr>
        <w:t>)</w:t>
      </w:r>
      <w:r w:rsidR="0021468E">
        <w:rPr>
          <w:sz w:val="28"/>
          <w:szCs w:val="28"/>
        </w:rPr>
        <w:t>, Петровский В.В.</w:t>
      </w:r>
      <w:r w:rsidR="0021468E" w:rsidRPr="0021468E">
        <w:rPr>
          <w:sz w:val="28"/>
          <w:szCs w:val="28"/>
          <w:vertAlign w:val="superscript"/>
        </w:rPr>
        <w:t xml:space="preserve"> </w:t>
      </w:r>
      <w:r w:rsidR="0021468E" w:rsidRPr="006970BF">
        <w:rPr>
          <w:sz w:val="28"/>
          <w:szCs w:val="28"/>
          <w:vertAlign w:val="superscript"/>
        </w:rPr>
        <w:t>**)</w:t>
      </w:r>
      <w:proofErr w:type="gramEnd"/>
    </w:p>
    <w:p w:rsidR="000266EE" w:rsidRDefault="0069368B" w:rsidP="005D1F41">
      <w:pPr>
        <w:jc w:val="center"/>
        <w:rPr>
          <w:i/>
          <w:sz w:val="28"/>
          <w:szCs w:val="28"/>
        </w:rPr>
      </w:pPr>
      <w:r w:rsidRPr="006541A2">
        <w:rPr>
          <w:i/>
          <w:sz w:val="28"/>
          <w:szCs w:val="28"/>
          <w:vertAlign w:val="superscript"/>
        </w:rPr>
        <w:t>*</w:t>
      </w:r>
      <w:r w:rsidR="009E6FA8" w:rsidRPr="006541A2">
        <w:rPr>
          <w:i/>
          <w:sz w:val="28"/>
          <w:szCs w:val="28"/>
          <w:vertAlign w:val="superscript"/>
        </w:rPr>
        <w:t>)</w:t>
      </w:r>
      <w:r w:rsidR="000266EE">
        <w:rPr>
          <w:i/>
          <w:sz w:val="28"/>
          <w:szCs w:val="28"/>
        </w:rPr>
        <w:t xml:space="preserve">Научно-внедренческая фирма «РЕНАРИСОРБ», </w:t>
      </w:r>
      <w:r w:rsidR="00AF425F" w:rsidRPr="000266EE">
        <w:rPr>
          <w:i/>
          <w:sz w:val="28"/>
          <w:szCs w:val="28"/>
        </w:rPr>
        <w:t>Москва</w:t>
      </w:r>
      <w:r w:rsidR="00AF425F">
        <w:rPr>
          <w:i/>
          <w:sz w:val="28"/>
          <w:szCs w:val="28"/>
        </w:rPr>
        <w:t xml:space="preserve">, </w:t>
      </w:r>
    </w:p>
    <w:p w:rsidR="009F64B5" w:rsidRPr="006541A2" w:rsidRDefault="00AF425F" w:rsidP="005D1F4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Ленинский проспект, 88/3, офис 100</w:t>
      </w:r>
      <w:r w:rsidR="006541A2" w:rsidRPr="006541A2">
        <w:rPr>
          <w:i/>
          <w:sz w:val="28"/>
          <w:szCs w:val="28"/>
        </w:rPr>
        <w:t>.</w:t>
      </w:r>
    </w:p>
    <w:p w:rsidR="00AF425F" w:rsidRPr="00AF425F" w:rsidRDefault="00E351F1" w:rsidP="00AF425F">
      <w:pPr>
        <w:spacing w:after="120"/>
        <w:ind w:left="709" w:hanging="284"/>
        <w:jc w:val="center"/>
        <w:rPr>
          <w:i/>
          <w:spacing w:val="-4"/>
          <w:sz w:val="28"/>
          <w:szCs w:val="28"/>
        </w:rPr>
      </w:pPr>
      <w:r w:rsidRPr="00FD1972">
        <w:rPr>
          <w:i/>
          <w:sz w:val="28"/>
          <w:szCs w:val="28"/>
        </w:rPr>
        <w:t xml:space="preserve"> </w:t>
      </w:r>
      <w:proofErr w:type="gramStart"/>
      <w:r w:rsidR="009E6FA8" w:rsidRPr="00AF425F">
        <w:rPr>
          <w:sz w:val="28"/>
          <w:szCs w:val="28"/>
          <w:vertAlign w:val="superscript"/>
        </w:rPr>
        <w:t>**)</w:t>
      </w:r>
      <w:r w:rsidR="00942D4F" w:rsidRPr="00AF425F">
        <w:rPr>
          <w:i/>
          <w:sz w:val="28"/>
          <w:szCs w:val="28"/>
        </w:rPr>
        <w:t xml:space="preserve"> </w:t>
      </w:r>
      <w:r w:rsidR="000266EE">
        <w:rPr>
          <w:i/>
          <w:sz w:val="28"/>
          <w:szCs w:val="28"/>
        </w:rPr>
        <w:t xml:space="preserve">КНИТУ, </w:t>
      </w:r>
      <w:r w:rsidR="00AF425F">
        <w:rPr>
          <w:i/>
          <w:sz w:val="28"/>
          <w:szCs w:val="28"/>
        </w:rPr>
        <w:t xml:space="preserve">Казань, ул. </w:t>
      </w:r>
      <w:r w:rsidR="00AF425F" w:rsidRPr="00AF425F">
        <w:rPr>
          <w:i/>
          <w:spacing w:val="-4"/>
          <w:sz w:val="28"/>
          <w:szCs w:val="28"/>
        </w:rPr>
        <w:t>г. Казань, ул. К. Маркса, д.68, КНИТУ</w:t>
      </w:r>
      <w:proofErr w:type="gramEnd"/>
    </w:p>
    <w:p w:rsidR="00AF425F" w:rsidRDefault="00041623" w:rsidP="003C6C32">
      <w:pPr>
        <w:jc w:val="center"/>
        <w:rPr>
          <w:rStyle w:val="a4"/>
          <w:b w:val="0"/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e</w:t>
      </w:r>
      <w:r w:rsidRPr="00AF425F">
        <w:rPr>
          <w:i/>
          <w:sz w:val="28"/>
          <w:szCs w:val="28"/>
          <w:lang w:val="en-US"/>
        </w:rPr>
        <w:t>-</w:t>
      </w:r>
      <w:r>
        <w:rPr>
          <w:i/>
          <w:sz w:val="28"/>
          <w:szCs w:val="28"/>
          <w:lang w:val="en-US"/>
        </w:rPr>
        <w:t>mail</w:t>
      </w:r>
      <w:proofErr w:type="gramEnd"/>
      <w:r w:rsidRPr="00AF425F">
        <w:rPr>
          <w:i/>
          <w:sz w:val="28"/>
          <w:szCs w:val="28"/>
          <w:lang w:val="en-US"/>
        </w:rPr>
        <w:t>:</w:t>
      </w:r>
      <w:r w:rsidR="003C6C32" w:rsidRPr="00AF425F">
        <w:rPr>
          <w:rStyle w:val="a4"/>
          <w:b w:val="0"/>
          <w:i/>
          <w:sz w:val="28"/>
          <w:szCs w:val="28"/>
          <w:lang w:val="en-US"/>
        </w:rPr>
        <w:t xml:space="preserve"> </w:t>
      </w:r>
      <w:hyperlink r:id="rId6" w:history="1">
        <w:r w:rsidR="00AF425F" w:rsidRPr="00456108">
          <w:rPr>
            <w:rStyle w:val="a3"/>
            <w:i/>
            <w:sz w:val="28"/>
            <w:szCs w:val="28"/>
            <w:lang w:val="en-US"/>
          </w:rPr>
          <w:t>renari@mail.ru</w:t>
        </w:r>
      </w:hyperlink>
      <w:r w:rsidR="00AF425F" w:rsidRPr="00AF425F">
        <w:rPr>
          <w:rStyle w:val="a4"/>
          <w:b w:val="0"/>
          <w:i/>
          <w:sz w:val="28"/>
          <w:szCs w:val="28"/>
          <w:lang w:val="en-US"/>
        </w:rPr>
        <w:t>,</w:t>
      </w:r>
      <w:r w:rsidR="00D63893" w:rsidRPr="00D63893">
        <w:rPr>
          <w:rStyle w:val="a4"/>
          <w:b w:val="0"/>
          <w:i/>
          <w:sz w:val="28"/>
          <w:szCs w:val="28"/>
          <w:lang w:val="en-US"/>
        </w:rPr>
        <w:t xml:space="preserve"> </w:t>
      </w:r>
      <w:r w:rsidR="00AF425F">
        <w:rPr>
          <w:rStyle w:val="a4"/>
          <w:b w:val="0"/>
          <w:i/>
          <w:sz w:val="28"/>
          <w:szCs w:val="28"/>
          <w:lang w:val="en-US"/>
        </w:rPr>
        <w:t>mars_schaeh@mail.ru</w:t>
      </w:r>
    </w:p>
    <w:p w:rsidR="006B289A" w:rsidRPr="00AF425F" w:rsidRDefault="006B289A" w:rsidP="00AF425F">
      <w:pPr>
        <w:rPr>
          <w:sz w:val="28"/>
          <w:szCs w:val="28"/>
          <w:lang w:val="en-US"/>
        </w:rPr>
      </w:pPr>
    </w:p>
    <w:p w:rsidR="0053788B" w:rsidRDefault="005C0A3C" w:rsidP="0053788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в Казанском Национальном Исследовательском Технологическом</w:t>
      </w:r>
      <w:r w:rsidR="005361E3">
        <w:rPr>
          <w:sz w:val="28"/>
          <w:szCs w:val="28"/>
        </w:rPr>
        <w:t xml:space="preserve"> Университете (КХТИ) разрабатываются уникальные</w:t>
      </w:r>
      <w:r>
        <w:rPr>
          <w:sz w:val="28"/>
          <w:szCs w:val="28"/>
        </w:rPr>
        <w:t xml:space="preserve"> технологии с использованием плазмы высокочастотных (ВЧ) разрядов. Для их реализации созда</w:t>
      </w:r>
      <w:r w:rsidR="005548A9">
        <w:rPr>
          <w:sz w:val="28"/>
          <w:szCs w:val="28"/>
        </w:rPr>
        <w:t>ны</w:t>
      </w:r>
      <w:r>
        <w:rPr>
          <w:sz w:val="28"/>
          <w:szCs w:val="28"/>
        </w:rPr>
        <w:t xml:space="preserve"> ВЧ установки для получения индукционного, емкостного, комбинированного разрядов. При этом параметры каждого вида разряда, в зависимости от применяемой технологии, изменяются в широких диапазонах. Используются рабочие давления от атмосферного до пониженного, частоты 1.76 МГц и 13</w:t>
      </w:r>
      <w:r w:rsidR="00A903EE">
        <w:rPr>
          <w:sz w:val="28"/>
          <w:szCs w:val="28"/>
        </w:rPr>
        <w:t>.56 МГц, мощности в разряде от сотен ватт до несколько киловатт.</w:t>
      </w:r>
      <w:r w:rsidR="00DE51F4">
        <w:rPr>
          <w:sz w:val="28"/>
          <w:szCs w:val="28"/>
        </w:rPr>
        <w:t xml:space="preserve"> Соответственно с этим</w:t>
      </w:r>
      <w:r w:rsidR="00E23ED7">
        <w:rPr>
          <w:sz w:val="28"/>
          <w:szCs w:val="28"/>
        </w:rPr>
        <w:t xml:space="preserve"> параметры плазмы </w:t>
      </w:r>
      <w:r w:rsidR="00DE51F4">
        <w:rPr>
          <w:sz w:val="28"/>
          <w:szCs w:val="28"/>
        </w:rPr>
        <w:t xml:space="preserve">изменяются в широких пределах. Например, концентрация электронов </w:t>
      </w:r>
      <w:r w:rsidR="0053788B">
        <w:rPr>
          <w:sz w:val="28"/>
          <w:szCs w:val="28"/>
          <w:lang w:val="en-US"/>
        </w:rPr>
        <w:t>n</w:t>
      </w:r>
      <w:r w:rsidR="0053788B" w:rsidRPr="0053788B">
        <w:rPr>
          <w:sz w:val="28"/>
          <w:szCs w:val="28"/>
          <w:vertAlign w:val="subscript"/>
          <w:lang w:val="en-US"/>
        </w:rPr>
        <w:t>e</w:t>
      </w:r>
      <w:r w:rsidR="0053788B">
        <w:rPr>
          <w:sz w:val="28"/>
          <w:szCs w:val="28"/>
        </w:rPr>
        <w:t xml:space="preserve"> </w:t>
      </w:r>
      <w:r w:rsidR="00DE51F4">
        <w:rPr>
          <w:sz w:val="28"/>
          <w:szCs w:val="28"/>
        </w:rPr>
        <w:t>в используемых разрядах изменяется от 10</w:t>
      </w:r>
      <w:r w:rsidR="00DE51F4" w:rsidRPr="00677F0E">
        <w:rPr>
          <w:sz w:val="28"/>
          <w:szCs w:val="28"/>
          <w:vertAlign w:val="superscript"/>
        </w:rPr>
        <w:t xml:space="preserve">10 </w:t>
      </w:r>
      <w:r w:rsidR="00DE51F4">
        <w:rPr>
          <w:sz w:val="28"/>
          <w:szCs w:val="28"/>
        </w:rPr>
        <w:t>до 10</w:t>
      </w:r>
      <w:r w:rsidR="00DE51F4" w:rsidRPr="00677F0E">
        <w:rPr>
          <w:sz w:val="28"/>
          <w:szCs w:val="28"/>
          <w:vertAlign w:val="superscript"/>
        </w:rPr>
        <w:t>17</w:t>
      </w:r>
      <w:r w:rsidR="00DE51F4">
        <w:rPr>
          <w:sz w:val="28"/>
          <w:szCs w:val="28"/>
        </w:rPr>
        <w:t xml:space="preserve"> см</w:t>
      </w:r>
      <w:r w:rsidR="00DE51F4" w:rsidRPr="00677F0E">
        <w:rPr>
          <w:sz w:val="28"/>
          <w:szCs w:val="28"/>
          <w:vertAlign w:val="superscript"/>
        </w:rPr>
        <w:t>-3</w:t>
      </w:r>
      <w:r w:rsidR="00DE51F4">
        <w:rPr>
          <w:sz w:val="28"/>
          <w:szCs w:val="28"/>
        </w:rPr>
        <w:t xml:space="preserve">. </w:t>
      </w:r>
    </w:p>
    <w:p w:rsidR="00C817AC" w:rsidRDefault="0053788B" w:rsidP="0053788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Университете проведены измерения </w:t>
      </w:r>
      <w:r>
        <w:rPr>
          <w:sz w:val="28"/>
          <w:szCs w:val="28"/>
          <w:lang w:val="en-US"/>
        </w:rPr>
        <w:t>n</w:t>
      </w:r>
      <w:r w:rsidRPr="0053788B">
        <w:rPr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 xml:space="preserve"> для большинства технологических режимов обработки различных материалов и изделий. Но д</w:t>
      </w:r>
      <w:r w:rsidR="00DE51F4">
        <w:rPr>
          <w:sz w:val="28"/>
          <w:szCs w:val="28"/>
        </w:rPr>
        <w:t xml:space="preserve">ля исследования концентрации электронов в таких пределах приходилось создавать отдельные </w:t>
      </w:r>
      <w:r w:rsidR="009F3B35">
        <w:rPr>
          <w:sz w:val="28"/>
          <w:szCs w:val="28"/>
        </w:rPr>
        <w:t>СВЧ измерители</w:t>
      </w:r>
      <w:r w:rsidR="00DE51F4">
        <w:rPr>
          <w:sz w:val="28"/>
          <w:szCs w:val="28"/>
        </w:rPr>
        <w:t xml:space="preserve"> в дециметровом или сантиметровом д</w:t>
      </w:r>
      <w:r w:rsidR="00677F0E">
        <w:rPr>
          <w:sz w:val="28"/>
          <w:szCs w:val="28"/>
        </w:rPr>
        <w:t xml:space="preserve">иапазонах длин волн с подбором </w:t>
      </w:r>
      <w:r>
        <w:rPr>
          <w:sz w:val="28"/>
          <w:szCs w:val="28"/>
        </w:rPr>
        <w:t>с</w:t>
      </w:r>
      <w:r w:rsidR="00DE51F4">
        <w:rPr>
          <w:sz w:val="28"/>
          <w:szCs w:val="28"/>
        </w:rPr>
        <w:t>оот</w:t>
      </w:r>
      <w:r>
        <w:rPr>
          <w:sz w:val="28"/>
          <w:szCs w:val="28"/>
        </w:rPr>
        <w:t xml:space="preserve">ветствующих </w:t>
      </w:r>
      <w:r w:rsidR="007C7874">
        <w:rPr>
          <w:sz w:val="28"/>
          <w:szCs w:val="28"/>
        </w:rPr>
        <w:t>схемных компонент</w:t>
      </w:r>
      <w:r>
        <w:rPr>
          <w:sz w:val="28"/>
          <w:szCs w:val="28"/>
        </w:rPr>
        <w:t xml:space="preserve">. </w:t>
      </w:r>
      <w:r w:rsidR="009F3B35">
        <w:rPr>
          <w:sz w:val="28"/>
          <w:szCs w:val="28"/>
        </w:rPr>
        <w:t xml:space="preserve">Существующие СВЧ измерители перестали </w:t>
      </w:r>
      <w:r>
        <w:rPr>
          <w:sz w:val="28"/>
          <w:szCs w:val="28"/>
        </w:rPr>
        <w:t>удовлетворят</w:t>
      </w:r>
      <w:r w:rsidR="00D2172A">
        <w:rPr>
          <w:sz w:val="28"/>
          <w:szCs w:val="28"/>
        </w:rPr>
        <w:t>ь</w:t>
      </w:r>
      <w:r>
        <w:rPr>
          <w:sz w:val="28"/>
          <w:szCs w:val="28"/>
        </w:rPr>
        <w:t xml:space="preserve"> исследователей своей единичностью. Поэтому поставлена задача</w:t>
      </w:r>
      <w:r w:rsidR="003771F6">
        <w:rPr>
          <w:sz w:val="28"/>
          <w:szCs w:val="28"/>
        </w:rPr>
        <w:t>:</w:t>
      </w:r>
      <w:r>
        <w:rPr>
          <w:sz w:val="28"/>
          <w:szCs w:val="28"/>
        </w:rPr>
        <w:t xml:space="preserve"> создать СВЧ комплекс, позволяющий проводить исследования</w:t>
      </w:r>
      <w:r w:rsidR="003771F6">
        <w:rPr>
          <w:sz w:val="28"/>
          <w:szCs w:val="28"/>
        </w:rPr>
        <w:t xml:space="preserve"> в широком диапазоне изменения </w:t>
      </w:r>
      <w:r w:rsidR="003771F6">
        <w:rPr>
          <w:sz w:val="28"/>
          <w:szCs w:val="28"/>
          <w:lang w:val="en-US"/>
        </w:rPr>
        <w:t>n</w:t>
      </w:r>
      <w:r w:rsidR="003771F6" w:rsidRPr="0053788B">
        <w:rPr>
          <w:sz w:val="28"/>
          <w:szCs w:val="28"/>
          <w:vertAlign w:val="subscript"/>
          <w:lang w:val="en-US"/>
        </w:rPr>
        <w:t>e</w:t>
      </w:r>
      <w:r w:rsidR="007C7874">
        <w:rPr>
          <w:sz w:val="28"/>
          <w:szCs w:val="28"/>
        </w:rPr>
        <w:t>, когда изменяются вид и геометрия разряда, технологические (внешние) параметры плазменных установок и т.п.</w:t>
      </w:r>
    </w:p>
    <w:p w:rsidR="00AD0E37" w:rsidRDefault="007C7874" w:rsidP="00757D9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современной измерительной техники позволяют создать СВЧ измеритель</w:t>
      </w:r>
      <w:r w:rsidR="00294D41">
        <w:rPr>
          <w:sz w:val="28"/>
          <w:szCs w:val="28"/>
        </w:rPr>
        <w:t xml:space="preserve"> нового поколения </w:t>
      </w:r>
      <w:r w:rsidR="005548A9">
        <w:rPr>
          <w:sz w:val="28"/>
          <w:szCs w:val="28"/>
        </w:rPr>
        <w:t>в диапазоне частот от 1 до 15 Г</w:t>
      </w:r>
      <w:r w:rsidR="00294D41">
        <w:rPr>
          <w:sz w:val="28"/>
          <w:szCs w:val="28"/>
        </w:rPr>
        <w:t>Гц</w:t>
      </w:r>
      <w:r>
        <w:rPr>
          <w:sz w:val="28"/>
          <w:szCs w:val="28"/>
        </w:rPr>
        <w:t xml:space="preserve">, </w:t>
      </w:r>
      <w:r w:rsidR="00294D41">
        <w:rPr>
          <w:sz w:val="28"/>
          <w:szCs w:val="28"/>
        </w:rPr>
        <w:t xml:space="preserve">позволяющий исследовать концентрации электронов в широком диапазоне изменения параметров </w:t>
      </w:r>
      <w:r w:rsidR="00360302">
        <w:rPr>
          <w:sz w:val="28"/>
          <w:szCs w:val="28"/>
        </w:rPr>
        <w:t>различных видов ВЧ разрядов</w:t>
      </w:r>
      <w:r w:rsidR="00294D41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унифицировать сбор </w:t>
      </w:r>
      <w:r w:rsidR="002C5FE4">
        <w:rPr>
          <w:sz w:val="28"/>
          <w:szCs w:val="28"/>
        </w:rPr>
        <w:t>экспериментальных</w:t>
      </w:r>
      <w:r>
        <w:rPr>
          <w:sz w:val="28"/>
          <w:szCs w:val="28"/>
        </w:rPr>
        <w:t xml:space="preserve"> данных об изменении микроволнового сигнала после его взаимодействия с плазмой.</w:t>
      </w:r>
      <w:r w:rsidR="002C5FE4">
        <w:rPr>
          <w:sz w:val="28"/>
          <w:szCs w:val="28"/>
        </w:rPr>
        <w:t xml:space="preserve"> В настоящее время оформлен дизайн измерителя, определены его основные составляющие, в первую очередь СВЧ генераторы.  При этом измерения параметров плазмы будут проводит</w:t>
      </w:r>
      <w:r w:rsidR="00757D91">
        <w:rPr>
          <w:sz w:val="28"/>
          <w:szCs w:val="28"/>
        </w:rPr>
        <w:t>ь</w:t>
      </w:r>
      <w:r w:rsidR="002C5FE4">
        <w:rPr>
          <w:sz w:val="28"/>
          <w:szCs w:val="28"/>
        </w:rPr>
        <w:t xml:space="preserve">ся по уже отработанным в Университете </w:t>
      </w:r>
      <w:r w:rsidR="00AD0E37">
        <w:rPr>
          <w:sz w:val="28"/>
          <w:szCs w:val="28"/>
        </w:rPr>
        <w:t>метод</w:t>
      </w:r>
      <w:r w:rsidR="002C5FE4">
        <w:rPr>
          <w:sz w:val="28"/>
          <w:szCs w:val="28"/>
        </w:rPr>
        <w:t>икам СВЧ зондирования</w:t>
      </w:r>
      <w:r w:rsidR="00757D91">
        <w:rPr>
          <w:sz w:val="28"/>
          <w:szCs w:val="28"/>
        </w:rPr>
        <w:t xml:space="preserve">: методами </w:t>
      </w:r>
      <w:r w:rsidR="00AD0E37">
        <w:rPr>
          <w:sz w:val="28"/>
          <w:szCs w:val="28"/>
        </w:rPr>
        <w:t>свободного пространства</w:t>
      </w:r>
      <w:r w:rsidR="00757D91">
        <w:rPr>
          <w:sz w:val="28"/>
          <w:szCs w:val="28"/>
        </w:rPr>
        <w:t xml:space="preserve"> (по </w:t>
      </w:r>
      <w:r w:rsidR="00757D91" w:rsidRPr="00757D91">
        <w:rPr>
          <w:sz w:val="28"/>
          <w:szCs w:val="28"/>
        </w:rPr>
        <w:t>“</w:t>
      </w:r>
      <w:r w:rsidR="00757D91">
        <w:rPr>
          <w:sz w:val="28"/>
          <w:szCs w:val="28"/>
        </w:rPr>
        <w:t>отсечке</w:t>
      </w:r>
      <w:r w:rsidR="00757D91" w:rsidRPr="00757D91">
        <w:rPr>
          <w:sz w:val="28"/>
          <w:szCs w:val="28"/>
        </w:rPr>
        <w:t>”</w:t>
      </w:r>
      <w:r w:rsidR="00757D91">
        <w:rPr>
          <w:sz w:val="28"/>
          <w:szCs w:val="28"/>
        </w:rPr>
        <w:t xml:space="preserve"> СВЧ сигнала</w:t>
      </w:r>
      <w:r w:rsidR="00AD0E37">
        <w:rPr>
          <w:sz w:val="28"/>
          <w:szCs w:val="28"/>
        </w:rPr>
        <w:t xml:space="preserve">, </w:t>
      </w:r>
      <w:r w:rsidR="00757D91">
        <w:rPr>
          <w:sz w:val="28"/>
          <w:szCs w:val="28"/>
        </w:rPr>
        <w:t xml:space="preserve">методом </w:t>
      </w:r>
      <w:r w:rsidR="00757D91" w:rsidRPr="00757D91">
        <w:rPr>
          <w:sz w:val="28"/>
          <w:szCs w:val="28"/>
        </w:rPr>
        <w:t>“</w:t>
      </w:r>
      <w:r w:rsidR="00757D91">
        <w:rPr>
          <w:sz w:val="28"/>
          <w:szCs w:val="28"/>
        </w:rPr>
        <w:t>двух частот</w:t>
      </w:r>
      <w:r w:rsidR="00757D91" w:rsidRPr="00757D91">
        <w:rPr>
          <w:sz w:val="28"/>
          <w:szCs w:val="28"/>
        </w:rPr>
        <w:t>”</w:t>
      </w:r>
      <w:r w:rsidR="00757D91">
        <w:rPr>
          <w:sz w:val="28"/>
          <w:szCs w:val="28"/>
        </w:rPr>
        <w:t xml:space="preserve"> по разнице затухания на разных частотах, по измерению фазового сдвига прошедшей через плазму волны) и СВЧ резонаторным методом.</w:t>
      </w:r>
      <w:r w:rsidR="00AD0E37">
        <w:rPr>
          <w:sz w:val="28"/>
          <w:szCs w:val="28"/>
        </w:rPr>
        <w:t xml:space="preserve"> </w:t>
      </w:r>
      <w:r w:rsidR="00757D91">
        <w:rPr>
          <w:sz w:val="28"/>
          <w:szCs w:val="28"/>
        </w:rPr>
        <w:t>К</w:t>
      </w:r>
      <w:r w:rsidR="00AD0E37">
        <w:rPr>
          <w:sz w:val="28"/>
          <w:szCs w:val="28"/>
        </w:rPr>
        <w:t xml:space="preserve">анализации СВЧ сигнала к плазме </w:t>
      </w:r>
      <w:r w:rsidR="000645A9">
        <w:rPr>
          <w:sz w:val="28"/>
          <w:szCs w:val="28"/>
        </w:rPr>
        <w:t>осуществляется, как и в преды</w:t>
      </w:r>
      <w:r w:rsidR="00757D91">
        <w:rPr>
          <w:sz w:val="28"/>
          <w:szCs w:val="28"/>
        </w:rPr>
        <w:t>дущих экспериментах</w:t>
      </w:r>
      <w:r w:rsidR="005548A9">
        <w:rPr>
          <w:sz w:val="28"/>
          <w:szCs w:val="28"/>
        </w:rPr>
        <w:t>,</w:t>
      </w:r>
      <w:r w:rsidR="00757D91">
        <w:rPr>
          <w:sz w:val="28"/>
          <w:szCs w:val="28"/>
        </w:rPr>
        <w:t xml:space="preserve"> двухпроводной линией </w:t>
      </w:r>
      <w:proofErr w:type="spellStart"/>
      <w:r w:rsidR="00757D91">
        <w:rPr>
          <w:sz w:val="28"/>
          <w:szCs w:val="28"/>
        </w:rPr>
        <w:t>Лёхера</w:t>
      </w:r>
      <w:proofErr w:type="spellEnd"/>
      <w:r w:rsidR="00757D91">
        <w:rPr>
          <w:sz w:val="28"/>
          <w:szCs w:val="28"/>
        </w:rPr>
        <w:t>, или рупорными антеннами</w:t>
      </w:r>
      <w:r w:rsidR="00AD0E37">
        <w:rPr>
          <w:sz w:val="28"/>
          <w:szCs w:val="28"/>
        </w:rPr>
        <w:t xml:space="preserve">, </w:t>
      </w:r>
      <w:r w:rsidR="00757D91">
        <w:rPr>
          <w:sz w:val="28"/>
          <w:szCs w:val="28"/>
        </w:rPr>
        <w:t xml:space="preserve">или </w:t>
      </w:r>
      <w:r w:rsidR="00AD0E37">
        <w:rPr>
          <w:sz w:val="28"/>
          <w:szCs w:val="28"/>
        </w:rPr>
        <w:t>СВЧ резонатор</w:t>
      </w:r>
      <w:r w:rsidR="00757D91">
        <w:rPr>
          <w:sz w:val="28"/>
          <w:szCs w:val="28"/>
        </w:rPr>
        <w:t>ом.</w:t>
      </w:r>
    </w:p>
    <w:p w:rsidR="005C0A3C" w:rsidRDefault="005C0A3C" w:rsidP="008644EC">
      <w:pPr>
        <w:jc w:val="both"/>
        <w:rPr>
          <w:sz w:val="28"/>
          <w:szCs w:val="28"/>
        </w:rPr>
      </w:pPr>
      <w:bookmarkStart w:id="0" w:name="_GoBack"/>
      <w:bookmarkEnd w:id="0"/>
    </w:p>
    <w:sectPr w:rsidR="005C0A3C" w:rsidSect="00291F2B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4E"/>
    <w:multiLevelType w:val="hybridMultilevel"/>
    <w:tmpl w:val="52DAD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AB"/>
    <w:rsid w:val="000266EE"/>
    <w:rsid w:val="00041623"/>
    <w:rsid w:val="000508CC"/>
    <w:rsid w:val="000645A9"/>
    <w:rsid w:val="00075E2F"/>
    <w:rsid w:val="000958D3"/>
    <w:rsid w:val="000B775A"/>
    <w:rsid w:val="000E17D9"/>
    <w:rsid w:val="000F2EB2"/>
    <w:rsid w:val="000F6EAB"/>
    <w:rsid w:val="001D5C77"/>
    <w:rsid w:val="001F01E4"/>
    <w:rsid w:val="001F77CB"/>
    <w:rsid w:val="00213848"/>
    <w:rsid w:val="0021468E"/>
    <w:rsid w:val="002172CF"/>
    <w:rsid w:val="0027389D"/>
    <w:rsid w:val="00277C29"/>
    <w:rsid w:val="00291F2B"/>
    <w:rsid w:val="00294637"/>
    <w:rsid w:val="00294D41"/>
    <w:rsid w:val="002C5FE4"/>
    <w:rsid w:val="002D2C37"/>
    <w:rsid w:val="002D720C"/>
    <w:rsid w:val="00316031"/>
    <w:rsid w:val="00326C42"/>
    <w:rsid w:val="003414D6"/>
    <w:rsid w:val="0034658C"/>
    <w:rsid w:val="00360302"/>
    <w:rsid w:val="00362DCF"/>
    <w:rsid w:val="00367AEF"/>
    <w:rsid w:val="003709A3"/>
    <w:rsid w:val="003771F6"/>
    <w:rsid w:val="003A6A17"/>
    <w:rsid w:val="003A7A46"/>
    <w:rsid w:val="003C6C32"/>
    <w:rsid w:val="00423E99"/>
    <w:rsid w:val="004517E2"/>
    <w:rsid w:val="00457EA9"/>
    <w:rsid w:val="004637C1"/>
    <w:rsid w:val="004B4322"/>
    <w:rsid w:val="004D5F30"/>
    <w:rsid w:val="004E5387"/>
    <w:rsid w:val="00534E6A"/>
    <w:rsid w:val="005361E3"/>
    <w:rsid w:val="00536DAC"/>
    <w:rsid w:val="0053788B"/>
    <w:rsid w:val="005548A9"/>
    <w:rsid w:val="005A2433"/>
    <w:rsid w:val="005A34C2"/>
    <w:rsid w:val="005B5174"/>
    <w:rsid w:val="005C0A3C"/>
    <w:rsid w:val="005D1F41"/>
    <w:rsid w:val="00632F0B"/>
    <w:rsid w:val="00637987"/>
    <w:rsid w:val="006403EA"/>
    <w:rsid w:val="00640952"/>
    <w:rsid w:val="00647B8E"/>
    <w:rsid w:val="006541A2"/>
    <w:rsid w:val="00676BBC"/>
    <w:rsid w:val="00677F0E"/>
    <w:rsid w:val="006870DF"/>
    <w:rsid w:val="0069368B"/>
    <w:rsid w:val="006970BF"/>
    <w:rsid w:val="006B289A"/>
    <w:rsid w:val="006C5617"/>
    <w:rsid w:val="00701E38"/>
    <w:rsid w:val="00715E2D"/>
    <w:rsid w:val="00716A84"/>
    <w:rsid w:val="00741CA6"/>
    <w:rsid w:val="00757D91"/>
    <w:rsid w:val="007C7874"/>
    <w:rsid w:val="007F5A1C"/>
    <w:rsid w:val="00806CAB"/>
    <w:rsid w:val="00816495"/>
    <w:rsid w:val="00816968"/>
    <w:rsid w:val="00833082"/>
    <w:rsid w:val="008352C5"/>
    <w:rsid w:val="00862C6C"/>
    <w:rsid w:val="008644EC"/>
    <w:rsid w:val="008A323E"/>
    <w:rsid w:val="008D3896"/>
    <w:rsid w:val="008E576D"/>
    <w:rsid w:val="008F4933"/>
    <w:rsid w:val="00910692"/>
    <w:rsid w:val="00923691"/>
    <w:rsid w:val="00942D4F"/>
    <w:rsid w:val="009B1F0C"/>
    <w:rsid w:val="009D6CFB"/>
    <w:rsid w:val="009D6F6E"/>
    <w:rsid w:val="009E1C4E"/>
    <w:rsid w:val="009E6FA8"/>
    <w:rsid w:val="009F3B35"/>
    <w:rsid w:val="009F64B5"/>
    <w:rsid w:val="00A07ACA"/>
    <w:rsid w:val="00A31CC4"/>
    <w:rsid w:val="00A35B95"/>
    <w:rsid w:val="00A36DD8"/>
    <w:rsid w:val="00A903EE"/>
    <w:rsid w:val="00A9588D"/>
    <w:rsid w:val="00AC2C72"/>
    <w:rsid w:val="00AD0E37"/>
    <w:rsid w:val="00AD1928"/>
    <w:rsid w:val="00AD7409"/>
    <w:rsid w:val="00AF425F"/>
    <w:rsid w:val="00B1387A"/>
    <w:rsid w:val="00B41454"/>
    <w:rsid w:val="00B675CC"/>
    <w:rsid w:val="00B76327"/>
    <w:rsid w:val="00B80F53"/>
    <w:rsid w:val="00BD0DF3"/>
    <w:rsid w:val="00BE1B9C"/>
    <w:rsid w:val="00C46922"/>
    <w:rsid w:val="00C763CA"/>
    <w:rsid w:val="00C817AC"/>
    <w:rsid w:val="00C93056"/>
    <w:rsid w:val="00CF116B"/>
    <w:rsid w:val="00D2172A"/>
    <w:rsid w:val="00D50F76"/>
    <w:rsid w:val="00D53696"/>
    <w:rsid w:val="00D63893"/>
    <w:rsid w:val="00D82CF0"/>
    <w:rsid w:val="00D91599"/>
    <w:rsid w:val="00DE12D5"/>
    <w:rsid w:val="00DE51F4"/>
    <w:rsid w:val="00DF4EC7"/>
    <w:rsid w:val="00E23ED7"/>
    <w:rsid w:val="00E351F1"/>
    <w:rsid w:val="00E56836"/>
    <w:rsid w:val="00E63072"/>
    <w:rsid w:val="00E64D79"/>
    <w:rsid w:val="00E94DB3"/>
    <w:rsid w:val="00EA6E58"/>
    <w:rsid w:val="00EC0D24"/>
    <w:rsid w:val="00EC120A"/>
    <w:rsid w:val="00F01623"/>
    <w:rsid w:val="00F203D3"/>
    <w:rsid w:val="00F35050"/>
    <w:rsid w:val="00F52C40"/>
    <w:rsid w:val="00F653D2"/>
    <w:rsid w:val="00F71B94"/>
    <w:rsid w:val="00F90DD4"/>
    <w:rsid w:val="00FD1972"/>
    <w:rsid w:val="00FE1882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F41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5D1F41"/>
    <w:rPr>
      <w:b/>
      <w:bCs/>
    </w:rPr>
  </w:style>
  <w:style w:type="paragraph" w:styleId="a5">
    <w:name w:val="Normal (Web)"/>
    <w:basedOn w:val="a"/>
    <w:uiPriority w:val="99"/>
    <w:semiHidden/>
    <w:unhideWhenUsed/>
    <w:rsid w:val="00E6307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6">
    <w:name w:val="Table Grid"/>
    <w:basedOn w:val="a1"/>
    <w:uiPriority w:val="59"/>
    <w:rsid w:val="00E6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30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0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F77C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3798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7987"/>
  </w:style>
  <w:style w:type="character" w:customStyle="1" w:styleId="ac">
    <w:name w:val="Текст примечания Знак"/>
    <w:basedOn w:val="a0"/>
    <w:link w:val="ab"/>
    <w:uiPriority w:val="99"/>
    <w:semiHidden/>
    <w:rsid w:val="0063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798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16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F41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5D1F41"/>
    <w:rPr>
      <w:b/>
      <w:bCs/>
    </w:rPr>
  </w:style>
  <w:style w:type="paragraph" w:styleId="a5">
    <w:name w:val="Normal (Web)"/>
    <w:basedOn w:val="a"/>
    <w:uiPriority w:val="99"/>
    <w:semiHidden/>
    <w:unhideWhenUsed/>
    <w:rsid w:val="00E6307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6">
    <w:name w:val="Table Grid"/>
    <w:basedOn w:val="a1"/>
    <w:uiPriority w:val="59"/>
    <w:rsid w:val="00E6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30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0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F77C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3798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7987"/>
  </w:style>
  <w:style w:type="character" w:customStyle="1" w:styleId="ac">
    <w:name w:val="Текст примечания Знак"/>
    <w:basedOn w:val="a0"/>
    <w:link w:val="ab"/>
    <w:uiPriority w:val="99"/>
    <w:semiHidden/>
    <w:rsid w:val="0063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798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1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ar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</dc:creator>
  <cp:lastModifiedBy>Ildar</cp:lastModifiedBy>
  <cp:revision>24</cp:revision>
  <dcterms:created xsi:type="dcterms:W3CDTF">2014-04-18T09:21:00Z</dcterms:created>
  <dcterms:modified xsi:type="dcterms:W3CDTF">2014-04-20T19:19:00Z</dcterms:modified>
</cp:coreProperties>
</file>