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32D" w:rsidRPr="00BB532D" w:rsidRDefault="00BB532D" w:rsidP="00BB532D">
      <w:pPr>
        <w:jc w:val="center"/>
        <w:rPr>
          <w:b/>
        </w:rPr>
      </w:pPr>
      <w:r w:rsidRPr="00BB532D">
        <w:rPr>
          <w:b/>
        </w:rPr>
        <w:t>МОДЕЛИРОВАНИЕ МИКРОВОЛНОВОГО РАЗРЯДА</w:t>
      </w:r>
    </w:p>
    <w:p w:rsidR="00BB532D" w:rsidRPr="00BB532D" w:rsidRDefault="00BB532D" w:rsidP="00BB532D">
      <w:pPr>
        <w:ind w:left="1276" w:hanging="1276"/>
        <w:jc w:val="center"/>
        <w:rPr>
          <w:b/>
        </w:rPr>
      </w:pPr>
    </w:p>
    <w:p w:rsidR="00BB532D" w:rsidRPr="00BB532D" w:rsidRDefault="00BB532D" w:rsidP="00BB532D">
      <w:pPr>
        <w:ind w:left="1276" w:hanging="1276"/>
        <w:jc w:val="center"/>
        <w:rPr>
          <w:b/>
        </w:rPr>
      </w:pPr>
      <w:r w:rsidRPr="00BB532D">
        <w:rPr>
          <w:b/>
        </w:rPr>
        <w:t xml:space="preserve"> В.М. </w:t>
      </w:r>
      <w:proofErr w:type="spellStart"/>
      <w:r w:rsidRPr="00BB532D">
        <w:rPr>
          <w:b/>
        </w:rPr>
        <w:t>Лелевкин</w:t>
      </w:r>
      <w:proofErr w:type="spellEnd"/>
    </w:p>
    <w:p w:rsidR="00BB532D" w:rsidRPr="00BB532D" w:rsidRDefault="00BB532D" w:rsidP="00BB532D">
      <w:pPr>
        <w:ind w:left="1276" w:hanging="1276"/>
        <w:jc w:val="center"/>
      </w:pPr>
    </w:p>
    <w:p w:rsidR="00BB532D" w:rsidRPr="00BB532D" w:rsidRDefault="00BB532D" w:rsidP="00BB532D">
      <w:pPr>
        <w:ind w:left="1276" w:hanging="1276"/>
        <w:jc w:val="center"/>
        <w:rPr>
          <w:i/>
        </w:rPr>
      </w:pPr>
      <w:r w:rsidRPr="00BB532D">
        <w:rPr>
          <w:i/>
        </w:rPr>
        <w:t xml:space="preserve">Кыргызско-Российский Славянский университет, </w:t>
      </w:r>
      <w:proofErr w:type="spellStart"/>
      <w:r w:rsidRPr="00BB532D">
        <w:rPr>
          <w:i/>
        </w:rPr>
        <w:t>Кыргызыстан</w:t>
      </w:r>
      <w:proofErr w:type="spellEnd"/>
      <w:r w:rsidRPr="00BB532D">
        <w:rPr>
          <w:i/>
        </w:rPr>
        <w:t xml:space="preserve">, </w:t>
      </w:r>
    </w:p>
    <w:p w:rsidR="00BB532D" w:rsidRPr="00BB532D" w:rsidRDefault="00BB532D" w:rsidP="00BB532D">
      <w:pPr>
        <w:ind w:left="1276" w:hanging="1276"/>
        <w:jc w:val="center"/>
      </w:pPr>
      <w:r w:rsidRPr="00BB532D">
        <w:rPr>
          <w:i/>
        </w:rPr>
        <w:t xml:space="preserve">720000, г. Бишкек, ул. </w:t>
      </w:r>
      <w:proofErr w:type="gramStart"/>
      <w:r w:rsidRPr="00BB532D">
        <w:rPr>
          <w:i/>
        </w:rPr>
        <w:t>Киевская</w:t>
      </w:r>
      <w:proofErr w:type="gramEnd"/>
      <w:r w:rsidRPr="00BB532D">
        <w:rPr>
          <w:i/>
        </w:rPr>
        <w:t xml:space="preserve"> 44. </w:t>
      </w:r>
      <w:proofErr w:type="spellStart"/>
      <w:r w:rsidRPr="00BB532D">
        <w:rPr>
          <w:i/>
          <w:lang w:val="en-US"/>
        </w:rPr>
        <w:t>aral</w:t>
      </w:r>
      <w:proofErr w:type="spellEnd"/>
      <w:r w:rsidRPr="00BB532D">
        <w:rPr>
          <w:i/>
        </w:rPr>
        <w:t>@</w:t>
      </w:r>
      <w:proofErr w:type="spellStart"/>
      <w:r w:rsidRPr="00BB532D">
        <w:rPr>
          <w:i/>
          <w:lang w:val="en-US"/>
        </w:rPr>
        <w:t>krsu</w:t>
      </w:r>
      <w:proofErr w:type="spellEnd"/>
      <w:r w:rsidRPr="00BB532D">
        <w:rPr>
          <w:i/>
        </w:rPr>
        <w:t>.</w:t>
      </w:r>
      <w:proofErr w:type="spellStart"/>
      <w:r w:rsidRPr="00BB532D">
        <w:rPr>
          <w:i/>
          <w:lang w:val="en-US"/>
        </w:rPr>
        <w:t>edu</w:t>
      </w:r>
      <w:proofErr w:type="spellEnd"/>
      <w:r w:rsidRPr="00BB532D">
        <w:rPr>
          <w:i/>
        </w:rPr>
        <w:t>.</w:t>
      </w:r>
      <w:r w:rsidRPr="00BB532D">
        <w:rPr>
          <w:i/>
          <w:lang w:val="en-US"/>
        </w:rPr>
        <w:t>kg</w:t>
      </w:r>
    </w:p>
    <w:p w:rsidR="00BB532D" w:rsidRPr="00BB532D" w:rsidRDefault="00BB532D" w:rsidP="00BB532D">
      <w:pPr>
        <w:ind w:left="1276" w:hanging="1276"/>
        <w:jc w:val="center"/>
      </w:pPr>
    </w:p>
    <w:p w:rsidR="00BB532D" w:rsidRPr="00BB532D" w:rsidRDefault="00BB532D" w:rsidP="00BB532D">
      <w:pPr>
        <w:tabs>
          <w:tab w:val="left" w:pos="142"/>
        </w:tabs>
        <w:ind w:firstLine="1276"/>
        <w:jc w:val="both"/>
      </w:pPr>
      <w:r w:rsidRPr="00BB532D">
        <w:t xml:space="preserve">Проводится расчет характеристик микроволнового разряда при атмосферном давлении на основе МГД уравнений в рамках равновесной и двух температурной моделей плазмы и сравнение результатов с экспериментом. Рассматриваются некоторые особенности горения микроволнового разряда в зависимости от геометрии, подводимой мощности электромагнитного поля и расхода газа. </w:t>
      </w:r>
    </w:p>
    <w:p w:rsidR="00BB532D" w:rsidRPr="00BB532D" w:rsidRDefault="00BB532D" w:rsidP="00BB532D">
      <w:pPr>
        <w:tabs>
          <w:tab w:val="left" w:pos="142"/>
        </w:tabs>
        <w:ind w:firstLine="1276"/>
        <w:jc w:val="both"/>
      </w:pPr>
    </w:p>
    <w:p w:rsidR="00BB532D" w:rsidRPr="00BB532D" w:rsidRDefault="00BB532D" w:rsidP="00BB532D">
      <w:pPr>
        <w:tabs>
          <w:tab w:val="left" w:pos="142"/>
        </w:tabs>
        <w:ind w:firstLine="1276"/>
        <w:jc w:val="both"/>
      </w:pPr>
      <w:r w:rsidRPr="00BB532D">
        <w:t xml:space="preserve">В работах [1-6] разработаны теоретические модели </w:t>
      </w:r>
      <w:r w:rsidR="002A1876">
        <w:t xml:space="preserve">для описания </w:t>
      </w:r>
      <w:r w:rsidRPr="00BB532D">
        <w:t xml:space="preserve">нагрева газа в микроволновых разрядах и в СВЧ плазмотронах. В данном сообщении </w:t>
      </w:r>
      <w:r w:rsidR="004F38FC">
        <w:t>на основе</w:t>
      </w:r>
      <w:r w:rsidR="009B3118">
        <w:t xml:space="preserve"> </w:t>
      </w:r>
      <w:r w:rsidR="002A1876">
        <w:t>численн</w:t>
      </w:r>
      <w:r w:rsidR="004F38FC">
        <w:t>ого</w:t>
      </w:r>
      <w:r w:rsidR="002A1876">
        <w:t xml:space="preserve"> анализ</w:t>
      </w:r>
      <w:r w:rsidR="004F38FC">
        <w:t>а</w:t>
      </w:r>
      <w:r w:rsidR="009B3118">
        <w:t xml:space="preserve"> </w:t>
      </w:r>
      <w:r w:rsidRPr="00BB532D">
        <w:t>рассматриваются некоторые особенности горения микроволновых разрядов в зависимости от геометрии плазмотрона, подводимой мощности электромагнитного поля и расхода газа.</w:t>
      </w:r>
    </w:p>
    <w:p w:rsidR="00BB532D" w:rsidRPr="00BB532D" w:rsidRDefault="00BB532D" w:rsidP="00BB532D">
      <w:pPr>
        <w:contextualSpacing/>
        <w:jc w:val="both"/>
      </w:pPr>
      <w:r w:rsidRPr="00BB532D">
        <w:rPr>
          <w:b/>
        </w:rPr>
        <w:t xml:space="preserve">          Равновесная МГД</w:t>
      </w:r>
      <w:r w:rsidRPr="00BB532D">
        <w:t xml:space="preserve"> м</w:t>
      </w:r>
      <w:r w:rsidRPr="00BB532D">
        <w:rPr>
          <w:b/>
        </w:rPr>
        <w:t>одель плазмы.</w:t>
      </w:r>
      <w:r w:rsidRPr="00BB532D">
        <w:t xml:space="preserve"> Несмотря на </w:t>
      </w:r>
      <w:r w:rsidR="006C3CF4">
        <w:t xml:space="preserve">различия в </w:t>
      </w:r>
      <w:r w:rsidRPr="00BB532D">
        <w:t>конструк</w:t>
      </w:r>
      <w:r w:rsidR="006C3CF4">
        <w:t>циях</w:t>
      </w:r>
      <w:r w:rsidRPr="00BB532D">
        <w:t xml:space="preserve"> СВЧ плазмотронов, способов подвода электромагнитного поля и расхода газа [1-4] равновесная МГД модель плазмы при атмосферном давлении является хорошим приближением для описания газодинамических и электромагнитных характеристик </w:t>
      </w:r>
      <w:r w:rsidR="002E41B5">
        <w:t>в</w:t>
      </w:r>
      <w:r w:rsidRPr="00BB532D">
        <w:t xml:space="preserve"> микроволновы</w:t>
      </w:r>
      <w:r w:rsidR="002E41B5">
        <w:t>х</w:t>
      </w:r>
      <w:r w:rsidRPr="00BB532D">
        <w:t xml:space="preserve"> разряд</w:t>
      </w:r>
      <w:r w:rsidR="002E41B5">
        <w:t>ах</w:t>
      </w:r>
      <w:r w:rsidRPr="00BB532D">
        <w:t xml:space="preserve"> [3-6]:</w:t>
      </w:r>
    </w:p>
    <w:p w:rsidR="00BB532D" w:rsidRPr="00BB532D" w:rsidRDefault="00BB532D" w:rsidP="00BB532D">
      <w:pPr>
        <w:spacing w:before="120" w:line="360" w:lineRule="auto"/>
      </w:pPr>
      <w:r w:rsidRPr="00BB532D">
        <w:rPr>
          <w:position w:val="-30"/>
        </w:rPr>
        <w:object w:dxaOrig="486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.05pt;height:34.9pt" o:ole="" fillcolor="window">
            <v:imagedata r:id="rId7" o:title=""/>
          </v:shape>
          <o:OLEObject Type="Embed" ProgID="Equation.3" ShapeID="_x0000_i1025" DrawAspect="Content" ObjectID="_1455013114" r:id="rId8"/>
        </w:object>
      </w:r>
      <w:r w:rsidRPr="00BB532D">
        <w:t>,</w:t>
      </w:r>
    </w:p>
    <w:p w:rsidR="00BB532D" w:rsidRPr="00BB532D" w:rsidRDefault="00BB532D" w:rsidP="00BB532D">
      <w:pPr>
        <w:spacing w:before="120" w:line="360" w:lineRule="auto"/>
        <w:ind w:right="-1"/>
        <w:jc w:val="both"/>
      </w:pPr>
      <w:r w:rsidRPr="00BB532D">
        <w:rPr>
          <w:position w:val="-28"/>
        </w:rPr>
        <w:object w:dxaOrig="6900" w:dyaOrig="680">
          <v:shape id="_x0000_i1026" type="#_x0000_t75" style="width:345.15pt;height:34.05pt" o:ole="" fillcolor="window">
            <v:imagedata r:id="rId9" o:title=""/>
          </v:shape>
          <o:OLEObject Type="Embed" ProgID="Equation.3" ShapeID="_x0000_i1026" DrawAspect="Content" ObjectID="_1455013115" r:id="rId10"/>
        </w:object>
      </w:r>
      <w:r w:rsidRPr="00BB532D">
        <w:t xml:space="preserve">,     </w:t>
      </w:r>
      <w:r w:rsidRPr="00BB532D">
        <w:rPr>
          <w:position w:val="-24"/>
        </w:rPr>
        <w:object w:dxaOrig="1740" w:dyaOrig="620">
          <v:shape id="_x0000_i1027" type="#_x0000_t75" style="width:86.85pt;height:30.55pt" o:ole="" fillcolor="window">
            <v:imagedata r:id="rId11" o:title=""/>
          </v:shape>
          <o:OLEObject Type="Embed" ProgID="Equation.3" ShapeID="_x0000_i1027" DrawAspect="Content" ObjectID="_1455013116" r:id="rId12"/>
        </w:object>
      </w:r>
      <w:r w:rsidRPr="00BB532D">
        <w:t xml:space="preserve"> ,</w:t>
      </w:r>
    </w:p>
    <w:p w:rsidR="00BB532D" w:rsidRPr="00BB532D" w:rsidRDefault="00BB532D" w:rsidP="00BB532D">
      <w:pPr>
        <w:spacing w:before="120" w:line="360" w:lineRule="auto"/>
        <w:jc w:val="both"/>
      </w:pPr>
      <w:r w:rsidRPr="00BB532D">
        <w:rPr>
          <w:position w:val="-24"/>
        </w:rPr>
        <w:object w:dxaOrig="1560" w:dyaOrig="660">
          <v:shape id="_x0000_i1028" type="#_x0000_t75" style="width:78.1pt;height:33.15pt" o:ole="" fillcolor="window">
            <v:imagedata r:id="rId13" o:title=""/>
          </v:shape>
          <o:OLEObject Type="Embed" ProgID="Equation.3" ShapeID="_x0000_i1028" DrawAspect="Content" ObjectID="_1455013117" r:id="rId14"/>
        </w:object>
      </w:r>
      <w:r w:rsidRPr="00BB532D">
        <w:t xml:space="preserve">,     </w:t>
      </w:r>
      <w:r w:rsidRPr="00BB532D">
        <w:rPr>
          <w:position w:val="-24"/>
        </w:rPr>
        <w:object w:dxaOrig="1300" w:dyaOrig="660">
          <v:shape id="_x0000_i1029" type="#_x0000_t75" style="width:65.45pt;height:33.15pt" o:ole="" fillcolor="window">
            <v:imagedata r:id="rId15" o:title=""/>
          </v:shape>
          <o:OLEObject Type="Embed" ProgID="Equation.3" ShapeID="_x0000_i1029" DrawAspect="Content" ObjectID="_1455013118" r:id="rId16"/>
        </w:object>
      </w:r>
      <w:r w:rsidRPr="00BB532D">
        <w:t xml:space="preserve">,     </w:t>
      </w:r>
      <w:r w:rsidRPr="00BB532D">
        <w:rPr>
          <w:position w:val="-6"/>
        </w:rPr>
        <w:object w:dxaOrig="880" w:dyaOrig="340">
          <v:shape id="_x0000_i1030" type="#_x0000_t75" style="width:44.05pt;height:17.45pt" o:ole="" fillcolor="window">
            <v:imagedata r:id="rId17" o:title=""/>
          </v:shape>
          <o:OLEObject Type="Embed" ProgID="Equation.3" ShapeID="_x0000_i1030" DrawAspect="Content" ObjectID="_1455013119" r:id="rId18"/>
        </w:object>
      </w:r>
      <w:r w:rsidRPr="00BB532D">
        <w:t xml:space="preserve">,     </w:t>
      </w:r>
      <w:r w:rsidRPr="00BB532D">
        <w:rPr>
          <w:position w:val="-12"/>
        </w:rPr>
        <w:object w:dxaOrig="1020" w:dyaOrig="360">
          <v:shape id="_x0000_i1031" type="#_x0000_t75" style="width:51.5pt;height:18.35pt" o:ole="" fillcolor="window">
            <v:imagedata r:id="rId19" o:title=""/>
          </v:shape>
          <o:OLEObject Type="Embed" ProgID="Equation.3" ShapeID="_x0000_i1031" DrawAspect="Content" ObjectID="_1455013120" r:id="rId20"/>
        </w:object>
      </w:r>
      <w:r w:rsidRPr="00BB532D">
        <w:t>.</w:t>
      </w:r>
    </w:p>
    <w:p w:rsidR="00BB532D" w:rsidRPr="00BB532D" w:rsidRDefault="00BB532D" w:rsidP="00BB532D">
      <w:pPr>
        <w:contextualSpacing/>
        <w:jc w:val="both"/>
      </w:pPr>
      <w:r w:rsidRPr="00BB532D">
        <w:t xml:space="preserve">          Как следует из результатов расчета</w:t>
      </w:r>
      <w:r w:rsidR="006C3CF4">
        <w:t xml:space="preserve"> (рис.1,2)</w:t>
      </w:r>
      <w:r w:rsidRPr="00BB532D">
        <w:t xml:space="preserve">, в микроволновых разрядах можно условно выделить две характерные области: </w:t>
      </w:r>
    </w:p>
    <w:p w:rsidR="00BB532D" w:rsidRPr="00BB532D" w:rsidRDefault="00BB532D" w:rsidP="00BB532D">
      <w:pPr>
        <w:contextualSpacing/>
        <w:jc w:val="both"/>
      </w:pPr>
      <w:r w:rsidRPr="00BB532D">
        <w:t xml:space="preserve">     1. Высокотемпературное, токопроводящее (</w:t>
      </w:r>
      <w:r w:rsidRPr="00BB532D">
        <w:rPr>
          <w:i/>
        </w:rPr>
        <w:t>σ</w:t>
      </w:r>
      <w:r w:rsidRPr="00BB532D">
        <w:t xml:space="preserve"> ≠ 0) ядро плазмы (0 ≤ </w:t>
      </w:r>
      <w:r w:rsidRPr="00BB532D">
        <w:rPr>
          <w:i/>
          <w:lang w:val="en-US"/>
        </w:rPr>
        <w:t>r</w:t>
      </w:r>
      <w:r w:rsidRPr="00BB532D">
        <w:rPr>
          <w:i/>
        </w:rPr>
        <w:t xml:space="preserve"> </w:t>
      </w:r>
      <w:r w:rsidRPr="00BB532D">
        <w:t xml:space="preserve">≤ </w:t>
      </w:r>
      <w:r w:rsidRPr="00BB532D">
        <w:rPr>
          <w:i/>
          <w:lang w:val="en-US"/>
        </w:rPr>
        <w:t>R</w:t>
      </w:r>
      <w:r w:rsidRPr="00BB532D">
        <w:rPr>
          <w:i/>
          <w:vertAlign w:val="subscript"/>
        </w:rPr>
        <w:t>к</w:t>
      </w:r>
      <w:r w:rsidRPr="00BB532D">
        <w:t>), внутри которого концентрация электронов выше критической</w:t>
      </w:r>
      <w:r w:rsidR="00E9648E">
        <w:t xml:space="preserve"> </w:t>
      </w:r>
      <w:r w:rsidR="00E9648E" w:rsidRPr="00BB532D">
        <w:t>(</w:t>
      </w:r>
      <w:r w:rsidR="00E9648E" w:rsidRPr="00BB532D">
        <w:rPr>
          <w:i/>
          <w:lang w:val="en-US"/>
        </w:rPr>
        <w:t>n</w:t>
      </w:r>
      <w:r w:rsidR="00E9648E" w:rsidRPr="00BB532D">
        <w:rPr>
          <w:i/>
          <w:vertAlign w:val="subscript"/>
          <w:lang w:val="en-US"/>
        </w:rPr>
        <w:t>e</w:t>
      </w:r>
      <w:r w:rsidR="00E9648E" w:rsidRPr="00BB532D">
        <w:rPr>
          <w:i/>
          <w:vertAlign w:val="subscript"/>
        </w:rPr>
        <w:t xml:space="preserve"> </w:t>
      </w:r>
      <w:r w:rsidR="00E9648E" w:rsidRPr="00BB532D">
        <w:t xml:space="preserve">&gt; </w:t>
      </w:r>
      <w:proofErr w:type="spellStart"/>
      <w:r w:rsidR="00E9648E" w:rsidRPr="00BB532D">
        <w:rPr>
          <w:i/>
          <w:lang w:val="en-US"/>
        </w:rPr>
        <w:t>n</w:t>
      </w:r>
      <w:r w:rsidR="00E9648E" w:rsidRPr="00BB532D">
        <w:rPr>
          <w:i/>
          <w:vertAlign w:val="subscript"/>
          <w:lang w:val="en-US"/>
        </w:rPr>
        <w:t>ec</w:t>
      </w:r>
      <w:proofErr w:type="spellEnd"/>
      <w:r w:rsidR="00E9648E" w:rsidRPr="00BB532D">
        <w:t>)</w:t>
      </w:r>
      <w:r w:rsidRPr="00BB532D">
        <w:t xml:space="preserve">, идет мощная диссипация </w:t>
      </w:r>
      <w:r w:rsidR="0049195D">
        <w:t xml:space="preserve">энергии </w:t>
      </w:r>
      <w:r w:rsidR="0049195D" w:rsidRPr="00BB532D">
        <w:t>электромагнитной</w:t>
      </w:r>
      <w:r w:rsidR="0049195D" w:rsidRPr="00BB532D">
        <w:t xml:space="preserve"> </w:t>
      </w:r>
      <w:r w:rsidR="0049195D" w:rsidRPr="00BB532D">
        <w:t>волны</w:t>
      </w:r>
      <w:r w:rsidR="0049195D" w:rsidRPr="00BB532D">
        <w:t xml:space="preserve"> </w:t>
      </w:r>
      <w:r w:rsidRPr="00BB532D">
        <w:t xml:space="preserve">и </w:t>
      </w:r>
      <w:r w:rsidR="0049195D">
        <w:t xml:space="preserve">её </w:t>
      </w:r>
      <w:r w:rsidRPr="00BB532D">
        <w:t>затухание на расстоянии толщин</w:t>
      </w:r>
      <w:r w:rsidR="0049195D">
        <w:t>ы</w:t>
      </w:r>
      <w:r w:rsidRPr="00BB532D">
        <w:t xml:space="preserve"> </w:t>
      </w:r>
      <w:proofErr w:type="spellStart"/>
      <w:proofErr w:type="gramStart"/>
      <w:r w:rsidRPr="00BB532D">
        <w:t>скин</w:t>
      </w:r>
      <w:proofErr w:type="spellEnd"/>
      <w:r w:rsidRPr="00BB532D">
        <w:t>-слоя</w:t>
      </w:r>
      <w:proofErr w:type="gramEnd"/>
      <w:r w:rsidR="00AE2684">
        <w:t>;</w:t>
      </w:r>
    </w:p>
    <w:p w:rsidR="00BB532D" w:rsidRPr="00BB532D" w:rsidRDefault="00BB532D" w:rsidP="00BB532D">
      <w:pPr>
        <w:spacing w:before="100" w:beforeAutospacing="1"/>
        <w:contextualSpacing/>
        <w:jc w:val="both"/>
      </w:pPr>
      <w:r w:rsidRPr="00BB532D">
        <w:t xml:space="preserve">     2. Низкотемпературный, </w:t>
      </w:r>
      <w:proofErr w:type="spellStart"/>
      <w:r w:rsidRPr="00BB532D">
        <w:t>бестоковый</w:t>
      </w:r>
      <w:proofErr w:type="spellEnd"/>
      <w:r w:rsidRPr="00BB532D">
        <w:t xml:space="preserve"> (</w:t>
      </w:r>
      <w:r w:rsidRPr="00BB532D">
        <w:rPr>
          <w:i/>
        </w:rPr>
        <w:t>σ</w:t>
      </w:r>
      <w:r w:rsidRPr="00BB532D">
        <w:t xml:space="preserve"> = 0) факел или «шуба» [6] (</w:t>
      </w:r>
      <w:r w:rsidRPr="00BB532D">
        <w:rPr>
          <w:i/>
          <w:lang w:val="en-US"/>
        </w:rPr>
        <w:t>r</w:t>
      </w:r>
      <w:r w:rsidRPr="00BB532D">
        <w:rPr>
          <w:i/>
        </w:rPr>
        <w:t xml:space="preserve"> </w:t>
      </w:r>
      <w:r w:rsidRPr="00BB532D">
        <w:t xml:space="preserve">&gt; </w:t>
      </w:r>
      <w:proofErr w:type="gramStart"/>
      <w:r w:rsidRPr="00BB532D">
        <w:rPr>
          <w:i/>
          <w:lang w:val="en-US"/>
        </w:rPr>
        <w:t>R</w:t>
      </w:r>
      <w:proofErr w:type="gramEnd"/>
      <w:r w:rsidRPr="00BB532D">
        <w:rPr>
          <w:i/>
          <w:vertAlign w:val="subscript"/>
        </w:rPr>
        <w:t>к</w:t>
      </w:r>
      <w:r w:rsidRPr="00BB532D">
        <w:t>), где распространяется поверхностная электромагнитная волна и нет «</w:t>
      </w:r>
      <w:proofErr w:type="spellStart"/>
      <w:r w:rsidRPr="00BB532D">
        <w:t>джоулева</w:t>
      </w:r>
      <w:proofErr w:type="spellEnd"/>
      <w:r w:rsidRPr="00BB532D">
        <w:t xml:space="preserve"> тепловыделения». </w:t>
      </w:r>
    </w:p>
    <w:p w:rsidR="004535C6" w:rsidRDefault="00BB532D" w:rsidP="004535C6">
      <w:pPr>
        <w:contextualSpacing/>
        <w:jc w:val="both"/>
      </w:pPr>
      <w:r w:rsidRPr="00BB532D">
        <w:t xml:space="preserve">          </w:t>
      </w:r>
      <w:r w:rsidR="00421FEE">
        <w:t>Я</w:t>
      </w:r>
      <w:r w:rsidRPr="00BB532D">
        <w:t xml:space="preserve">дро плазмы является </w:t>
      </w:r>
      <w:r w:rsidR="006C3CF4">
        <w:t xml:space="preserve">как бы </w:t>
      </w:r>
      <w:r w:rsidRPr="00BB532D">
        <w:t>вторым внутренним «плазменным» электродом</w:t>
      </w:r>
      <w:r w:rsidR="00421FEE" w:rsidRPr="00421FEE">
        <w:t xml:space="preserve"> </w:t>
      </w:r>
      <w:r w:rsidR="00421FEE">
        <w:t>в</w:t>
      </w:r>
      <w:r w:rsidR="00421FEE" w:rsidRPr="00BB532D">
        <w:t xml:space="preserve"> коаксиальном плазмотроне</w:t>
      </w:r>
      <w:r w:rsidRPr="00BB532D">
        <w:t>,</w:t>
      </w:r>
      <w:r w:rsidR="003F2B55">
        <w:t xml:space="preserve"> которое</w:t>
      </w:r>
      <w:r w:rsidRPr="00BB532D">
        <w:t xml:space="preserve"> способству</w:t>
      </w:r>
      <w:r w:rsidR="006C3CF4">
        <w:t>ет</w:t>
      </w:r>
      <w:r w:rsidRPr="00BB532D">
        <w:t xml:space="preserve"> нагреву газа, формированию и распространению поверхностной «стоячей» электромагнитной волны (рис.</w:t>
      </w:r>
      <w:r w:rsidR="00DF39E0">
        <w:t>1</w:t>
      </w:r>
      <w:r w:rsidR="00E9648E">
        <w:t>,</w:t>
      </w:r>
      <w:r w:rsidRPr="00BB532D">
        <w:t xml:space="preserve">2). </w:t>
      </w:r>
      <w:r w:rsidR="00E9648E">
        <w:t>Поскольку к</w:t>
      </w:r>
      <w:r w:rsidR="00421FEE" w:rsidRPr="00BB532D">
        <w:t>онцентрация электронов в ядре разряда выше критической, то электромагнитная волна, подводимая в канал плазмотрона, не проникает в приосевую область, а отражается от ядра и распространяется вдоль его границы (</w:t>
      </w:r>
      <w:r w:rsidR="00421FEE" w:rsidRPr="00BB532D">
        <w:rPr>
          <w:i/>
          <w:lang w:val="en-US"/>
        </w:rPr>
        <w:t>r</w:t>
      </w:r>
      <w:r w:rsidR="00421FEE" w:rsidRPr="00BB532D">
        <w:t>=</w:t>
      </w:r>
      <w:proofErr w:type="gramStart"/>
      <w:r w:rsidR="00421FEE" w:rsidRPr="00BB532D">
        <w:rPr>
          <w:i/>
          <w:lang w:val="en-US"/>
        </w:rPr>
        <w:t>R</w:t>
      </w:r>
      <w:proofErr w:type="gramEnd"/>
      <w:r w:rsidR="00421FEE" w:rsidRPr="00BB532D">
        <w:rPr>
          <w:i/>
          <w:vertAlign w:val="subscript"/>
        </w:rPr>
        <w:t>к</w:t>
      </w:r>
      <w:r w:rsidR="00421FEE" w:rsidRPr="00BB532D">
        <w:rPr>
          <w:i/>
        </w:rPr>
        <w:t xml:space="preserve">: </w:t>
      </w:r>
      <w:r w:rsidR="00421FEE" w:rsidRPr="00BB532D">
        <w:rPr>
          <w:i/>
          <w:lang w:val="en-US"/>
        </w:rPr>
        <w:t>n</w:t>
      </w:r>
      <w:r w:rsidR="00421FEE" w:rsidRPr="00BB532D">
        <w:rPr>
          <w:i/>
          <w:vertAlign w:val="subscript"/>
          <w:lang w:val="en-US"/>
        </w:rPr>
        <w:t>e</w:t>
      </w:r>
      <w:r w:rsidR="00421FEE" w:rsidRPr="00BB532D">
        <w:t>≈</w:t>
      </w:r>
      <w:proofErr w:type="spellStart"/>
      <w:r w:rsidR="00421FEE" w:rsidRPr="00BB532D">
        <w:rPr>
          <w:i/>
          <w:lang w:val="en-US"/>
        </w:rPr>
        <w:t>n</w:t>
      </w:r>
      <w:r w:rsidR="00421FEE" w:rsidRPr="00BB532D">
        <w:rPr>
          <w:i/>
          <w:vertAlign w:val="subscript"/>
          <w:lang w:val="en-US"/>
        </w:rPr>
        <w:t>ec</w:t>
      </w:r>
      <w:proofErr w:type="spellEnd"/>
      <w:r w:rsidR="00421FEE" w:rsidRPr="00BB532D">
        <w:t>) в виде поверхностной электромагнитной волны (</w:t>
      </w:r>
      <w:r w:rsidR="008041A1">
        <w:t>р</w:t>
      </w:r>
      <w:r w:rsidR="00421FEE" w:rsidRPr="00BB532D">
        <w:t>ис.</w:t>
      </w:r>
      <w:r w:rsidR="00DF39E0">
        <w:t>2</w:t>
      </w:r>
      <w:r w:rsidR="00421FEE" w:rsidRPr="00BB532D">
        <w:t>).</w:t>
      </w:r>
      <w:r w:rsidR="0022094B">
        <w:t xml:space="preserve"> М</w:t>
      </w:r>
      <w:r w:rsidRPr="00BB532D">
        <w:t>аксимальны</w:t>
      </w:r>
      <w:r w:rsidR="0022094B">
        <w:t>е</w:t>
      </w:r>
      <w:r w:rsidRPr="00BB532D">
        <w:t xml:space="preserve"> значени</w:t>
      </w:r>
      <w:r w:rsidR="0022094B">
        <w:t>я</w:t>
      </w:r>
      <w:r w:rsidRPr="00BB532D">
        <w:t xml:space="preserve"> вектор</w:t>
      </w:r>
      <w:r w:rsidR="0022094B">
        <w:t>а</w:t>
      </w:r>
      <w:r w:rsidRPr="00BB532D">
        <w:t xml:space="preserve"> </w:t>
      </w:r>
      <w:proofErr w:type="spellStart"/>
      <w:r w:rsidRPr="00BB532D">
        <w:t>Умова-Пойнтинга</w:t>
      </w:r>
      <w:proofErr w:type="spellEnd"/>
      <w:r w:rsidRPr="00BB532D">
        <w:t xml:space="preserve"> и радиальн</w:t>
      </w:r>
      <w:r w:rsidR="0022094B">
        <w:t>ой</w:t>
      </w:r>
      <w:r w:rsidRPr="00BB532D">
        <w:t xml:space="preserve"> составляющ</w:t>
      </w:r>
      <w:r w:rsidR="0022094B">
        <w:t>ей</w:t>
      </w:r>
      <w:r w:rsidRPr="00BB532D">
        <w:t xml:space="preserve"> напряженности электрического поля </w:t>
      </w:r>
      <w:r w:rsidR="0022094B" w:rsidRPr="00BB532D">
        <w:t>достигают</w:t>
      </w:r>
      <w:r w:rsidR="0022094B">
        <w:t>ся</w:t>
      </w:r>
      <w:r w:rsidR="0022094B" w:rsidRPr="00BB532D">
        <w:t xml:space="preserve"> </w:t>
      </w:r>
      <w:r w:rsidR="0022094B">
        <w:t xml:space="preserve"> на границе ядра</w:t>
      </w:r>
      <w:r w:rsidR="00E82033">
        <w:t xml:space="preserve"> разряда</w:t>
      </w:r>
      <w:r w:rsidR="0022094B">
        <w:t>, а внутри</w:t>
      </w:r>
      <w:r w:rsidRPr="00BB532D">
        <w:t xml:space="preserve"> ядр</w:t>
      </w:r>
      <w:r w:rsidR="00E82033">
        <w:t xml:space="preserve">а </w:t>
      </w:r>
      <w:r w:rsidRPr="00BB532D">
        <w:rPr>
          <w:i/>
        </w:rPr>
        <w:t xml:space="preserve"> </w:t>
      </w:r>
      <w:r w:rsidRPr="00BB532D">
        <w:rPr>
          <w:i/>
          <w:lang w:val="en-US"/>
        </w:rPr>
        <w:t>r</w:t>
      </w:r>
      <w:r w:rsidRPr="00BB532D">
        <w:rPr>
          <w:i/>
        </w:rPr>
        <w:t xml:space="preserve"> </w:t>
      </w:r>
      <w:r w:rsidRPr="00BB532D">
        <w:t xml:space="preserve">&lt; </w:t>
      </w:r>
      <w:proofErr w:type="gramStart"/>
      <w:r w:rsidRPr="00BB532D">
        <w:rPr>
          <w:i/>
          <w:lang w:val="en-US"/>
        </w:rPr>
        <w:t>R</w:t>
      </w:r>
      <w:proofErr w:type="gramEnd"/>
      <w:r w:rsidRPr="00BB532D">
        <w:rPr>
          <w:i/>
          <w:vertAlign w:val="subscript"/>
        </w:rPr>
        <w:t>к</w:t>
      </w:r>
      <w:r w:rsidRPr="00BB532D">
        <w:rPr>
          <w:i/>
        </w:rPr>
        <w:t>(</w:t>
      </w:r>
      <w:r w:rsidRPr="00BB532D">
        <w:rPr>
          <w:i/>
          <w:lang w:val="en-US"/>
        </w:rPr>
        <w:t>z</w:t>
      </w:r>
      <w:r w:rsidRPr="00BB532D">
        <w:rPr>
          <w:i/>
        </w:rPr>
        <w:t xml:space="preserve">): Е </w:t>
      </w:r>
      <w:r w:rsidRPr="00BB532D">
        <w:t xml:space="preserve">≈ </w:t>
      </w:r>
      <w:proofErr w:type="spellStart"/>
      <w:r w:rsidRPr="00BB532D">
        <w:rPr>
          <w:i/>
          <w:lang w:val="en-US"/>
        </w:rPr>
        <w:t>E</w:t>
      </w:r>
      <w:r w:rsidRPr="00BB532D">
        <w:rPr>
          <w:i/>
          <w:vertAlign w:val="subscript"/>
          <w:lang w:val="en-US"/>
        </w:rPr>
        <w:t>z</w:t>
      </w:r>
      <w:proofErr w:type="spellEnd"/>
      <w:r w:rsidRPr="00BB532D">
        <w:t xml:space="preserve"> = </w:t>
      </w:r>
      <w:proofErr w:type="spellStart"/>
      <w:r w:rsidRPr="00BB532D">
        <w:rPr>
          <w:lang w:val="en-US"/>
        </w:rPr>
        <w:t>const</w:t>
      </w:r>
      <w:proofErr w:type="spellEnd"/>
      <w:r w:rsidRPr="00BB532D">
        <w:t>(</w:t>
      </w:r>
      <w:r w:rsidRPr="00BB532D">
        <w:rPr>
          <w:i/>
          <w:lang w:val="en-US"/>
        </w:rPr>
        <w:t>r</w:t>
      </w:r>
      <w:r w:rsidRPr="00BB532D">
        <w:t>); в факеле</w:t>
      </w:r>
      <w:r w:rsidR="00E82033">
        <w:t xml:space="preserve"> </w:t>
      </w:r>
      <w:r w:rsidRPr="00BB532D">
        <w:t xml:space="preserve"> </w:t>
      </w:r>
      <w:r w:rsidRPr="00BB532D">
        <w:rPr>
          <w:i/>
          <w:lang w:val="en-US"/>
        </w:rPr>
        <w:t>r</w:t>
      </w:r>
      <w:r w:rsidRPr="00BB532D">
        <w:rPr>
          <w:i/>
        </w:rPr>
        <w:t xml:space="preserve"> </w:t>
      </w:r>
      <w:r w:rsidRPr="00BB532D">
        <w:t xml:space="preserve">&gt; </w:t>
      </w:r>
      <w:proofErr w:type="gramStart"/>
      <w:r w:rsidRPr="00BB532D">
        <w:rPr>
          <w:i/>
          <w:lang w:val="en-US"/>
        </w:rPr>
        <w:t>R</w:t>
      </w:r>
      <w:proofErr w:type="gramEnd"/>
      <w:r w:rsidRPr="00BB532D">
        <w:rPr>
          <w:i/>
          <w:vertAlign w:val="subscript"/>
        </w:rPr>
        <w:t xml:space="preserve">к </w:t>
      </w:r>
      <w:r w:rsidRPr="00BB532D">
        <w:rPr>
          <w:i/>
        </w:rPr>
        <w:t>(</w:t>
      </w:r>
      <w:r w:rsidRPr="00BB532D">
        <w:rPr>
          <w:i/>
          <w:lang w:val="en-US"/>
        </w:rPr>
        <w:t>z</w:t>
      </w:r>
      <w:r w:rsidRPr="00BB532D">
        <w:rPr>
          <w:i/>
        </w:rPr>
        <w:t>): Е ≈ Е</w:t>
      </w:r>
      <w:proofErr w:type="gramStart"/>
      <w:r w:rsidRPr="00BB532D">
        <w:rPr>
          <w:i/>
          <w:vertAlign w:val="subscript"/>
          <w:lang w:val="en-US"/>
        </w:rPr>
        <w:t>r</w:t>
      </w:r>
      <w:proofErr w:type="gramEnd"/>
      <w:r w:rsidRPr="00BB532D">
        <w:t xml:space="preserve"> (рис.</w:t>
      </w:r>
      <w:r w:rsidR="00DF39E0">
        <w:t>3</w:t>
      </w:r>
      <w:r w:rsidRPr="00BB532D">
        <w:t xml:space="preserve">). </w:t>
      </w:r>
      <w:proofErr w:type="gramStart"/>
      <w:r w:rsidR="00E82033">
        <w:t>П</w:t>
      </w:r>
      <w:r w:rsidR="004535C6" w:rsidRPr="00BB532D">
        <w:t>оток «холодного» газа</w:t>
      </w:r>
      <w:r w:rsidR="00DF39E0">
        <w:t>,</w:t>
      </w:r>
      <w:r w:rsidR="00E82033" w:rsidRPr="00E82033">
        <w:t xml:space="preserve"> </w:t>
      </w:r>
      <w:r w:rsidR="00E82033">
        <w:t>подводимый через внутренний электрод,</w:t>
      </w:r>
      <w:r w:rsidR="004535C6" w:rsidRPr="00BB532D">
        <w:t xml:space="preserve"> оказывает динамическое давление на микроволновой разряд</w:t>
      </w:r>
      <w:r w:rsidR="00E82033">
        <w:t xml:space="preserve">, </w:t>
      </w:r>
      <w:r w:rsidR="004535C6" w:rsidRPr="00BB532D">
        <w:t>образ</w:t>
      </w:r>
      <w:r w:rsidR="00E82033">
        <w:t>ует</w:t>
      </w:r>
      <w:r w:rsidR="004535C6" w:rsidRPr="00BB532D">
        <w:t xml:space="preserve"> област</w:t>
      </w:r>
      <w:r w:rsidR="00E82033">
        <w:t>ь</w:t>
      </w:r>
      <w:r w:rsidR="004535C6" w:rsidRPr="00BB532D">
        <w:t xml:space="preserve"> повышенного </w:t>
      </w:r>
      <w:r w:rsidR="004535C6" w:rsidRPr="00BB532D">
        <w:lastRenderedPageBreak/>
        <w:t>давления</w:t>
      </w:r>
      <w:r w:rsidR="00DF39E0">
        <w:t xml:space="preserve">, </w:t>
      </w:r>
      <w:r w:rsidR="004535C6" w:rsidRPr="00BB532D">
        <w:t>и «круто</w:t>
      </w:r>
      <w:r w:rsidR="00E82033">
        <w:t>й</w:t>
      </w:r>
      <w:r w:rsidR="004535C6" w:rsidRPr="00BB532D">
        <w:t>» передн</w:t>
      </w:r>
      <w:r w:rsidR="00E82033">
        <w:t>ий</w:t>
      </w:r>
      <w:r w:rsidR="004535C6" w:rsidRPr="00BB532D">
        <w:t xml:space="preserve"> фронт, через который протекает ~1% от подводимого расхода газа </w:t>
      </w:r>
      <w:r w:rsidR="00262D0E">
        <w:t>(рис.1,3)</w:t>
      </w:r>
      <w:r w:rsidR="004535C6" w:rsidRPr="00BB532D">
        <w:t>.</w:t>
      </w:r>
      <w:proofErr w:type="gramEnd"/>
      <w:r w:rsidR="004535C6" w:rsidRPr="00BB532D">
        <w:t xml:space="preserve"> По мере движения газ нагревается, расширяется</w:t>
      </w:r>
      <w:r w:rsidR="00E82033">
        <w:t xml:space="preserve">, </w:t>
      </w:r>
      <w:r w:rsidR="00E82033" w:rsidRPr="00BB532D">
        <w:t>смещает «холодные слои» к стенкам канала</w:t>
      </w:r>
      <w:r w:rsidR="00E82033">
        <w:t xml:space="preserve"> и способствует образованию «конической» геометрии ядра</w:t>
      </w:r>
      <w:r w:rsidR="00503EE5">
        <w:t xml:space="preserve"> вблизи переднего фронта</w:t>
      </w:r>
      <w:r w:rsidR="004535C6" w:rsidRPr="00BB532D">
        <w:t xml:space="preserve">. Это приводит к защите стенок от теплового воздействия плазмы и стабилизации режима горения микроволнового разряда [6]. Роль электромагнитных сил в ускорении плазмы заметна на переднем фронте ядра микроволнового разряда. </w:t>
      </w:r>
    </w:p>
    <w:p w:rsidR="001B1E52" w:rsidRDefault="001B1E52" w:rsidP="004535C6">
      <w:pPr>
        <w:contextualSpacing/>
        <w:jc w:val="both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6"/>
        <w:gridCol w:w="83"/>
        <w:gridCol w:w="489"/>
        <w:gridCol w:w="71"/>
        <w:gridCol w:w="4382"/>
      </w:tblGrid>
      <w:tr w:rsidR="00BB532D" w:rsidRPr="00BB532D" w:rsidTr="0011084E">
        <w:tc>
          <w:tcPr>
            <w:tcW w:w="5188" w:type="dxa"/>
            <w:gridSpan w:val="4"/>
          </w:tcPr>
          <w:p w:rsidR="00BB532D" w:rsidRPr="00BB532D" w:rsidRDefault="00502FEA" w:rsidP="00BB532D">
            <w:pPr>
              <w:spacing w:before="100" w:beforeAutospacing="1"/>
              <w:contextualSpacing/>
              <w:jc w:val="both"/>
              <w:rPr>
                <w:b/>
              </w:rPr>
            </w:pPr>
            <w:r w:rsidRPr="00BB532D">
              <w:rPr>
                <w:noProof/>
              </w:rPr>
              <w:drawing>
                <wp:inline distT="0" distB="0" distL="0" distR="0" wp14:anchorId="2307557D" wp14:editId="6B6759C6">
                  <wp:extent cx="3397135" cy="2565862"/>
                  <wp:effectExtent l="0" t="0" r="0" b="6350"/>
                  <wp:docPr id="12" name="Рисунок 123" descr="fig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3" descr="fig2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0373" cy="2568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3" w:type="dxa"/>
          </w:tcPr>
          <w:p w:rsidR="00BB532D" w:rsidRPr="00BB532D" w:rsidRDefault="00F8770E" w:rsidP="00BB532D">
            <w:pPr>
              <w:spacing w:before="100" w:beforeAutospacing="1"/>
              <w:contextualSpacing/>
              <w:jc w:val="both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6EBF810" wp14:editId="559876AC">
                  <wp:extent cx="2870661" cy="2565862"/>
                  <wp:effectExtent l="0" t="0" r="6350" b="6350"/>
                  <wp:docPr id="14" name="Рисунок 14" descr="fig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9" descr="fig5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1773" cy="2566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2FEA" w:rsidRPr="00BB532D" w:rsidTr="00F020EC">
        <w:trPr>
          <w:trHeight w:val="79"/>
        </w:trPr>
        <w:tc>
          <w:tcPr>
            <w:tcW w:w="4576" w:type="dxa"/>
          </w:tcPr>
          <w:p w:rsidR="00502FEA" w:rsidRPr="00BB532D" w:rsidRDefault="00502FEA" w:rsidP="00EA11C4">
            <w:pPr>
              <w:jc w:val="center"/>
              <w:rPr>
                <w:b/>
              </w:rPr>
            </w:pPr>
            <w:r w:rsidRPr="00BB532D">
              <w:rPr>
                <w:b/>
              </w:rPr>
              <w:t>Рис. </w:t>
            </w:r>
            <w:r w:rsidR="00F02793">
              <w:rPr>
                <w:b/>
              </w:rPr>
              <w:t>1</w:t>
            </w:r>
            <w:r w:rsidRPr="00BB532D">
              <w:rPr>
                <w:b/>
              </w:rPr>
              <w:t>.</w:t>
            </w:r>
            <w:r w:rsidRPr="00BB532D">
              <w:t xml:space="preserve"> Линии тока газа (шаг 0.2; </w:t>
            </w:r>
            <w:r w:rsidRPr="00BB532D">
              <w:rPr>
                <w:position w:val="-12"/>
              </w:rPr>
              <w:object w:dxaOrig="320" w:dyaOrig="360">
                <v:shape id="_x0000_i1032" type="#_x0000_t75" style="width:15.7pt;height:18.35pt" o:ole="">
                  <v:imagedata r:id="rId23" o:title=""/>
                </v:shape>
                <o:OLEObject Type="Embed" ProgID="Equation.3" ShapeID="_x0000_i1032" DrawAspect="Content" ObjectID="_1455013121" r:id="rId24"/>
              </w:object>
            </w:r>
            <w:r w:rsidRPr="00BB532D">
              <w:t> = 5 л/мин), температур</w:t>
            </w:r>
            <w:r w:rsidR="00EA11C4">
              <w:t>а</w:t>
            </w:r>
            <w:r w:rsidRPr="00BB532D">
              <w:t xml:space="preserve"> (шаг 1000 К) и поле изобар (</w:t>
            </w:r>
            <w:r w:rsidRPr="00BB532D">
              <w:rPr>
                <w:i/>
                <w:lang w:val="en-US"/>
              </w:rPr>
              <w:t>p</w:t>
            </w:r>
            <w:r w:rsidRPr="00BB532D">
              <w:rPr>
                <w:i/>
              </w:rPr>
              <w:t>(</w:t>
            </w:r>
            <w:r w:rsidRPr="00BB532D">
              <w:rPr>
                <w:i/>
                <w:lang w:val="en-US"/>
              </w:rPr>
              <w:t>r</w:t>
            </w:r>
            <w:r w:rsidRPr="00BB532D">
              <w:rPr>
                <w:i/>
              </w:rPr>
              <w:t>,</w:t>
            </w:r>
            <w:r w:rsidRPr="00BB532D">
              <w:rPr>
                <w:i/>
                <w:lang w:val="en-US"/>
              </w:rPr>
              <w:t>z</w:t>
            </w:r>
            <w:proofErr w:type="gramStart"/>
            <w:r w:rsidRPr="00BB532D">
              <w:rPr>
                <w:i/>
              </w:rPr>
              <w:t xml:space="preserve"> )</w:t>
            </w:r>
            <w:proofErr w:type="gramEnd"/>
            <w:r w:rsidRPr="00BB532D">
              <w:rPr>
                <w:i/>
              </w:rPr>
              <w:t xml:space="preserve"> </w:t>
            </w:r>
            <w:r w:rsidRPr="00BB532D">
              <w:t>= 3300, 2100 П</w:t>
            </w:r>
            <w:r w:rsidRPr="00BB532D">
              <w:rPr>
                <w:lang w:val="en-US"/>
              </w:rPr>
              <w:t>a</w:t>
            </w:r>
            <w:r w:rsidRPr="00BB532D">
              <w:t>) при горении микроволнового разряда в коаксиальном канале</w:t>
            </w:r>
          </w:p>
        </w:tc>
        <w:tc>
          <w:tcPr>
            <w:tcW w:w="4995" w:type="dxa"/>
            <w:gridSpan w:val="4"/>
          </w:tcPr>
          <w:p w:rsidR="00502FEA" w:rsidRPr="00BB532D" w:rsidRDefault="00262FF8" w:rsidP="00AF3593">
            <w:pPr>
              <w:jc w:val="center"/>
              <w:rPr>
                <w:b/>
              </w:rPr>
            </w:pPr>
            <w:r w:rsidRPr="00262FF8">
              <w:rPr>
                <w:b/>
              </w:rPr>
              <w:t>Рис. </w:t>
            </w:r>
            <w:r>
              <w:rPr>
                <w:b/>
              </w:rPr>
              <w:t>2</w:t>
            </w:r>
            <w:r w:rsidRPr="00262FF8">
              <w:rPr>
                <w:b/>
              </w:rPr>
              <w:t>.</w:t>
            </w:r>
            <w:r w:rsidRPr="00262FF8">
              <w:t> </w:t>
            </w:r>
            <w:r>
              <w:t>Н</w:t>
            </w:r>
            <w:r w:rsidRPr="00262FF8">
              <w:t>апряженность электрического поля</w:t>
            </w:r>
            <w:r w:rsidR="00AF3593">
              <w:t xml:space="preserve">, </w:t>
            </w:r>
            <w:r w:rsidR="00AF3593" w:rsidRPr="00262FF8">
              <w:t xml:space="preserve">вектор </w:t>
            </w:r>
            <w:proofErr w:type="spellStart"/>
            <w:r w:rsidR="00AF3593" w:rsidRPr="00262FF8">
              <w:t>Умова-Пойнтинга</w:t>
            </w:r>
            <w:proofErr w:type="spellEnd"/>
            <w:r w:rsidRPr="00262FF8">
              <w:t xml:space="preserve"> (</w:t>
            </w:r>
            <w:r w:rsidRPr="00262FF8">
              <w:rPr>
                <w:position w:val="-12"/>
              </w:rPr>
              <w:object w:dxaOrig="480" w:dyaOrig="360">
                <v:shape id="_x0000_i1033" type="#_x0000_t75" style="width:24pt;height:17.9pt" o:ole="">
                  <v:imagedata r:id="rId25" o:title=""/>
                </v:shape>
                <o:OLEObject Type="Embed" ProgID="Equation.3" ShapeID="_x0000_i1033" DrawAspect="Content" ObjectID="_1455013122" r:id="rId26"/>
              </w:object>
            </w:r>
            <w:r w:rsidRPr="00262FF8">
              <w:t>=</w:t>
            </w:r>
            <w:r w:rsidR="009538DD">
              <w:t xml:space="preserve"> </w:t>
            </w:r>
            <w:r w:rsidRPr="00262FF8">
              <w:t>95 </w:t>
            </w:r>
            <w:proofErr w:type="spellStart"/>
            <w:r w:rsidRPr="00262FF8">
              <w:t>кВ</w:t>
            </w:r>
            <w:proofErr w:type="spellEnd"/>
            <w:r w:rsidRPr="00262FF8">
              <w:t>/см</w:t>
            </w:r>
            <w:r w:rsidR="00AF3593">
              <w:t xml:space="preserve">, </w:t>
            </w:r>
            <w:r w:rsidR="00AF3593" w:rsidRPr="00262FF8">
              <w:rPr>
                <w:position w:val="-12"/>
              </w:rPr>
              <w:object w:dxaOrig="460" w:dyaOrig="360">
                <v:shape id="_x0000_i1034" type="#_x0000_t75" style="width:23.15pt;height:17.9pt" o:ole="">
                  <v:imagedata r:id="rId27" o:title=""/>
                </v:shape>
                <o:OLEObject Type="Embed" ProgID="Equation.3" ShapeID="_x0000_i1034" DrawAspect="Content" ObjectID="_1455013123" r:id="rId28"/>
              </w:object>
            </w:r>
            <w:r w:rsidR="00AF3593" w:rsidRPr="00262FF8">
              <w:t>= 55 кВт/см</w:t>
            </w:r>
            <w:proofErr w:type="gramStart"/>
            <w:r w:rsidR="00AF3593" w:rsidRPr="00262FF8">
              <w:rPr>
                <w:vertAlign w:val="superscript"/>
              </w:rPr>
              <w:t>2</w:t>
            </w:r>
            <w:proofErr w:type="gramEnd"/>
            <w:r w:rsidRPr="00262FF8">
              <w:t xml:space="preserve">), ядро микроволнового разряда </w:t>
            </w:r>
            <w:r w:rsidR="00AF3593">
              <w:t>(</w:t>
            </w:r>
            <w:r w:rsidRPr="00262FF8">
              <w:t>пунктир</w:t>
            </w:r>
            <w:r w:rsidR="00AF3593">
              <w:t>)</w:t>
            </w:r>
          </w:p>
        </w:tc>
      </w:tr>
      <w:tr w:rsidR="00BB532D" w:rsidRPr="00BB532D" w:rsidTr="00F020EC">
        <w:tc>
          <w:tcPr>
            <w:tcW w:w="4664" w:type="dxa"/>
            <w:gridSpan w:val="2"/>
          </w:tcPr>
          <w:p w:rsidR="00BB532D" w:rsidRPr="00BB532D" w:rsidRDefault="00BB532D" w:rsidP="00BB532D">
            <w:pPr>
              <w:jc w:val="both"/>
            </w:pPr>
            <w:r w:rsidRPr="00BB532D">
              <w:rPr>
                <w:noProof/>
              </w:rPr>
              <w:drawing>
                <wp:inline distT="0" distB="0" distL="0" distR="0" wp14:anchorId="1246D4B6" wp14:editId="425B169F">
                  <wp:extent cx="2914996" cy="2050469"/>
                  <wp:effectExtent l="0" t="0" r="0" b="6985"/>
                  <wp:docPr id="3" name="Рисунок 6" descr="fig4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6" descr="fig4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5320" cy="2050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" w:type="dxa"/>
          </w:tcPr>
          <w:p w:rsidR="00BB532D" w:rsidRPr="00BB532D" w:rsidRDefault="00BB532D" w:rsidP="00BB532D">
            <w:pPr>
              <w:jc w:val="both"/>
            </w:pPr>
          </w:p>
        </w:tc>
        <w:tc>
          <w:tcPr>
            <w:tcW w:w="4454" w:type="dxa"/>
            <w:gridSpan w:val="2"/>
          </w:tcPr>
          <w:p w:rsidR="00194132" w:rsidRPr="00BB532D" w:rsidRDefault="00BB532D" w:rsidP="00194132">
            <w:pPr>
              <w:jc w:val="both"/>
            </w:pPr>
            <w:r w:rsidRPr="00BB532D">
              <w:rPr>
                <w:noProof/>
              </w:rPr>
              <w:drawing>
                <wp:inline distT="0" distB="0" distL="0" distR="0" wp14:anchorId="3B7F96B2" wp14:editId="28C508B3">
                  <wp:extent cx="2604655" cy="2050473"/>
                  <wp:effectExtent l="0" t="0" r="5715" b="6985"/>
                  <wp:docPr id="5" name="Рисунок 11" descr="fig4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7" descr="fig4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4933" cy="2050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532D" w:rsidRPr="00BB532D" w:rsidTr="00F020EC">
        <w:trPr>
          <w:trHeight w:val="1355"/>
        </w:trPr>
        <w:tc>
          <w:tcPr>
            <w:tcW w:w="9571" w:type="dxa"/>
            <w:gridSpan w:val="5"/>
          </w:tcPr>
          <w:p w:rsidR="00BB532D" w:rsidRPr="001C34A2" w:rsidRDefault="00BB532D" w:rsidP="00921933">
            <w:pPr>
              <w:ind w:right="-57"/>
              <w:jc w:val="center"/>
            </w:pPr>
            <w:r w:rsidRPr="00BB532D">
              <w:rPr>
                <w:b/>
              </w:rPr>
              <w:t>Рис. </w:t>
            </w:r>
            <w:r w:rsidR="00DF39E0">
              <w:rPr>
                <w:b/>
              </w:rPr>
              <w:t>3</w:t>
            </w:r>
            <w:r w:rsidRPr="00BB532D">
              <w:rPr>
                <w:b/>
              </w:rPr>
              <w:t>.</w:t>
            </w:r>
            <w:r w:rsidRPr="00BB532D">
              <w:t xml:space="preserve"> Изменения характеристик </w:t>
            </w:r>
            <w:r w:rsidR="001C34A2">
              <w:t xml:space="preserve">на </w:t>
            </w:r>
            <w:r w:rsidR="008041A1">
              <w:t xml:space="preserve">оси </w:t>
            </w:r>
            <w:r w:rsidR="001C34A2">
              <w:t xml:space="preserve">переднем фронте </w:t>
            </w:r>
            <w:r w:rsidRPr="00BB532D">
              <w:t>(</w:t>
            </w:r>
            <w:r w:rsidRPr="00BB532D">
              <w:rPr>
                <w:lang w:val="en-US"/>
              </w:rPr>
              <w:t>a</w:t>
            </w:r>
            <w:r w:rsidR="008041A1">
              <w:t>)</w:t>
            </w:r>
            <w:r w:rsidRPr="00BB532D">
              <w:t xml:space="preserve"> и </w:t>
            </w:r>
            <w:r w:rsidR="001C34A2">
              <w:t>в сечении</w:t>
            </w:r>
            <w:r w:rsidRPr="00BB532D">
              <w:t xml:space="preserve"> </w:t>
            </w:r>
            <w:r w:rsidR="00F63B34">
              <w:t xml:space="preserve"> </w:t>
            </w:r>
            <w:r w:rsidR="008041A1" w:rsidRPr="00BB532D">
              <w:rPr>
                <w:i/>
                <w:lang w:val="en-US"/>
              </w:rPr>
              <w:t>z</w:t>
            </w:r>
            <w:r w:rsidR="008041A1" w:rsidRPr="00BB532D">
              <w:t xml:space="preserve"> =0 </w:t>
            </w:r>
            <w:r w:rsidRPr="00BB532D">
              <w:t>(</w:t>
            </w:r>
            <w:r w:rsidRPr="00BB532D">
              <w:rPr>
                <w:lang w:val="en-US"/>
              </w:rPr>
              <w:t>b</w:t>
            </w:r>
            <w:r w:rsidRPr="00BB532D">
              <w:t>): давление (точки)</w:t>
            </w:r>
            <w:r w:rsidR="001A5FA0">
              <w:t>,</w:t>
            </w:r>
            <w:r w:rsidRPr="00BB532D">
              <w:t xml:space="preserve"> скорость</w:t>
            </w:r>
            <w:r w:rsidR="001A5FA0">
              <w:t>,</w:t>
            </w:r>
            <w:r w:rsidRPr="00BB532D">
              <w:t xml:space="preserve"> температура</w:t>
            </w:r>
            <w:r w:rsidR="001A5FA0">
              <w:t>,</w:t>
            </w:r>
            <w:r w:rsidRPr="00BB532D">
              <w:t xml:space="preserve"> напряженность электрического поля</w:t>
            </w:r>
            <w:r w:rsidR="001A5FA0">
              <w:t>,</w:t>
            </w:r>
            <w:r w:rsidRPr="00BB532D">
              <w:t xml:space="preserve"> «</w:t>
            </w:r>
            <w:proofErr w:type="spellStart"/>
            <w:r w:rsidRPr="00BB532D">
              <w:t>джоулево</w:t>
            </w:r>
            <w:proofErr w:type="spellEnd"/>
            <w:r w:rsidRPr="00BB532D">
              <w:t xml:space="preserve"> </w:t>
            </w:r>
            <w:r w:rsidR="00EA11C4">
              <w:t xml:space="preserve"> </w:t>
            </w:r>
            <w:r w:rsidRPr="00BB532D">
              <w:t xml:space="preserve">тепловыделение» </w:t>
            </w:r>
            <w:r w:rsidR="001A5FA0">
              <w:t>(пунктир)</w:t>
            </w:r>
            <w:r w:rsidR="00194132">
              <w:t xml:space="preserve">, </w:t>
            </w:r>
            <w:r w:rsidR="001C34A2">
              <w:t>(</w:t>
            </w:r>
            <w:r w:rsidR="001A5FA0" w:rsidRPr="00BB532D">
              <w:rPr>
                <w:position w:val="-12"/>
              </w:rPr>
              <w:object w:dxaOrig="480" w:dyaOrig="360">
                <v:shape id="_x0000_i1035" type="#_x0000_t75" style="width:23.15pt;height:18.35pt" o:ole="">
                  <v:imagedata r:id="rId31" o:title=""/>
                </v:shape>
                <o:OLEObject Type="Embed" ProgID="Equation.3" ShapeID="_x0000_i1035" DrawAspect="Content" ObjectID="_1455013124" r:id="rId32"/>
              </w:object>
            </w:r>
            <w:r w:rsidR="001A5FA0" w:rsidRPr="00BB532D">
              <w:t>=4813 (а), 315 (</w:t>
            </w:r>
            <w:r w:rsidR="001A5FA0" w:rsidRPr="00BB532D">
              <w:rPr>
                <w:lang w:val="en-US"/>
              </w:rPr>
              <w:t>b</w:t>
            </w:r>
            <w:r w:rsidR="001A5FA0" w:rsidRPr="00BB532D">
              <w:t>) Па</w:t>
            </w:r>
            <w:r w:rsidR="001A5FA0">
              <w:t xml:space="preserve">, </w:t>
            </w:r>
            <w:r w:rsidR="001A5FA0" w:rsidRPr="00BB532D">
              <w:rPr>
                <w:position w:val="-12"/>
              </w:rPr>
              <w:object w:dxaOrig="460" w:dyaOrig="360">
                <v:shape id="_x0000_i1036" type="#_x0000_t75" style="width:22.7pt;height:18.35pt" o:ole="">
                  <v:imagedata r:id="rId33" o:title=""/>
                </v:shape>
                <o:OLEObject Type="Embed" ProgID="Equation.3" ShapeID="_x0000_i1036" DrawAspect="Content" ObjectID="_1455013125" r:id="rId34"/>
              </w:object>
            </w:r>
            <w:r w:rsidR="001A5FA0" w:rsidRPr="00BB532D">
              <w:t xml:space="preserve">=197 (а, </w:t>
            </w:r>
            <w:r w:rsidR="001A5FA0" w:rsidRPr="00BB532D">
              <w:rPr>
                <w:lang w:val="en-US"/>
              </w:rPr>
              <w:t>b</w:t>
            </w:r>
            <w:r w:rsidR="001A5FA0" w:rsidRPr="00BB532D">
              <w:t>) м/с</w:t>
            </w:r>
            <w:r w:rsidR="001A5FA0">
              <w:t xml:space="preserve">, </w:t>
            </w:r>
            <w:r w:rsidR="001A5FA0" w:rsidRPr="00BB532D">
              <w:rPr>
                <w:position w:val="-12"/>
              </w:rPr>
              <w:object w:dxaOrig="440" w:dyaOrig="360">
                <v:shape id="_x0000_i1037" type="#_x0000_t75" style="width:21.8pt;height:18.35pt" o:ole="">
                  <v:imagedata r:id="rId35" o:title=""/>
                </v:shape>
                <o:OLEObject Type="Embed" ProgID="Equation.3" ShapeID="_x0000_i1037" DrawAspect="Content" ObjectID="_1455013126" r:id="rId36"/>
              </w:object>
            </w:r>
            <w:r w:rsidR="001A5FA0" w:rsidRPr="00BB532D">
              <w:t>=9148 (а), 9016 (</w:t>
            </w:r>
            <w:r w:rsidR="001A5FA0" w:rsidRPr="00BB532D">
              <w:rPr>
                <w:lang w:val="en-US"/>
              </w:rPr>
              <w:t>b</w:t>
            </w:r>
            <w:r w:rsidR="001A5FA0" w:rsidRPr="00BB532D">
              <w:t>) К</w:t>
            </w:r>
            <w:r w:rsidR="001A5FA0">
              <w:t xml:space="preserve">, </w:t>
            </w:r>
            <w:r w:rsidR="001A5FA0" w:rsidRPr="00BB532D">
              <w:rPr>
                <w:position w:val="-12"/>
              </w:rPr>
              <w:object w:dxaOrig="500" w:dyaOrig="360">
                <v:shape id="_x0000_i1038" type="#_x0000_t75" style="width:24pt;height:18.35pt" o:ole="">
                  <v:imagedata r:id="rId37" o:title=""/>
                </v:shape>
                <o:OLEObject Type="Embed" ProgID="Equation.3" ShapeID="_x0000_i1038" DrawAspect="Content" ObjectID="_1455013127" r:id="rId38"/>
              </w:object>
            </w:r>
            <w:r w:rsidR="001A5FA0" w:rsidRPr="00BB532D">
              <w:t>=61 (а), 20 (</w:t>
            </w:r>
            <w:r w:rsidR="001A5FA0" w:rsidRPr="00BB532D">
              <w:rPr>
                <w:lang w:val="en-US"/>
              </w:rPr>
              <w:t>b</w:t>
            </w:r>
            <w:r w:rsidR="001A5FA0" w:rsidRPr="00BB532D">
              <w:t>) </w:t>
            </w:r>
            <w:proofErr w:type="spellStart"/>
            <w:r w:rsidR="001A5FA0" w:rsidRPr="00BB532D">
              <w:t>кВ</w:t>
            </w:r>
            <w:proofErr w:type="spellEnd"/>
            <w:r w:rsidR="001A5FA0" w:rsidRPr="00BB532D">
              <w:t>/см</w:t>
            </w:r>
            <w:r w:rsidR="001A5FA0">
              <w:t xml:space="preserve">, </w:t>
            </w:r>
            <w:r w:rsidR="001A5FA0" w:rsidRPr="00BB532D">
              <w:rPr>
                <w:position w:val="-12"/>
              </w:rPr>
              <w:object w:dxaOrig="580" w:dyaOrig="360">
                <v:shape id="_x0000_i1039" type="#_x0000_t75" style="width:28.35pt;height:18.35pt" o:ole="">
                  <v:imagedata r:id="rId39" o:title=""/>
                </v:shape>
                <o:OLEObject Type="Embed" ProgID="Equation.3" ShapeID="_x0000_i1039" DrawAspect="Content" ObjectID="_1455013128" r:id="rId40"/>
              </w:object>
            </w:r>
            <w:r w:rsidR="001A5FA0" w:rsidRPr="00BB532D">
              <w:t>=16769 (а), 196 (</w:t>
            </w:r>
            <w:r w:rsidR="001A5FA0" w:rsidRPr="00BB532D">
              <w:rPr>
                <w:lang w:val="en-US"/>
              </w:rPr>
              <w:t>b</w:t>
            </w:r>
            <w:r w:rsidR="001A5FA0" w:rsidRPr="00BB532D">
              <w:t>) кВт/см</w:t>
            </w:r>
            <w:r w:rsidR="001A5FA0" w:rsidRPr="00BB532D">
              <w:rPr>
                <w:vertAlign w:val="superscript"/>
              </w:rPr>
              <w:t>3</w:t>
            </w:r>
            <w:r w:rsidR="001C34A2">
              <w:t>)</w:t>
            </w:r>
          </w:p>
        </w:tc>
      </w:tr>
    </w:tbl>
    <w:p w:rsidR="001B1E52" w:rsidRDefault="00BB532D" w:rsidP="00BB532D">
      <w:pPr>
        <w:ind w:left="-57" w:firstLine="720"/>
        <w:jc w:val="both"/>
      </w:pPr>
      <w:r w:rsidRPr="00BB532D">
        <w:t>Из-за уменьшения радиальных размеров ядра в направлении переднего фронта микроволнового разряда (рис.</w:t>
      </w:r>
      <w:r w:rsidR="00B74CA5">
        <w:t>1,2</w:t>
      </w:r>
      <w:r w:rsidRPr="00BB532D">
        <w:t xml:space="preserve">), </w:t>
      </w:r>
      <w:r w:rsidR="00D16D9B">
        <w:t>при</w:t>
      </w:r>
      <w:r w:rsidRPr="00BB532D">
        <w:t xml:space="preserve"> распространени</w:t>
      </w:r>
      <w:r w:rsidR="00D16D9B">
        <w:t>и</w:t>
      </w:r>
      <w:r w:rsidR="00921933">
        <w:t xml:space="preserve"> </w:t>
      </w:r>
      <w:r w:rsidRPr="00BB532D">
        <w:t>электромагнитной волн</w:t>
      </w:r>
      <w:r w:rsidR="00D16D9B">
        <w:t>ы,</w:t>
      </w:r>
      <w:r w:rsidRPr="00BB532D">
        <w:t xml:space="preserve"> возрастает плотность потока </w:t>
      </w:r>
      <w:proofErr w:type="gramStart"/>
      <w:r w:rsidRPr="00BB532D">
        <w:t>энергии</w:t>
      </w:r>
      <w:proofErr w:type="gramEnd"/>
      <w:r w:rsidRPr="00BB532D">
        <w:t xml:space="preserve"> и возникают большие электрические поля (</w:t>
      </w:r>
      <w:r w:rsidRPr="00BB532D">
        <w:rPr>
          <w:i/>
          <w:lang w:val="en-US"/>
        </w:rPr>
        <w:t>r</w:t>
      </w:r>
      <w:r w:rsidRPr="00BB532D">
        <w:t xml:space="preserve"> = 0: </w:t>
      </w:r>
      <w:r w:rsidRPr="00BB532D">
        <w:rPr>
          <w:i/>
          <w:lang w:val="en-US"/>
        </w:rPr>
        <w:t>E</w:t>
      </w:r>
      <w:r w:rsidRPr="00BB532D">
        <w:rPr>
          <w:i/>
        </w:rPr>
        <w:t xml:space="preserve"> = </w:t>
      </w:r>
      <w:proofErr w:type="spellStart"/>
      <w:r w:rsidRPr="00BB532D">
        <w:rPr>
          <w:i/>
          <w:lang w:val="en-US"/>
        </w:rPr>
        <w:t>E</w:t>
      </w:r>
      <w:r w:rsidRPr="00BB532D">
        <w:rPr>
          <w:i/>
          <w:vertAlign w:val="subscript"/>
          <w:lang w:val="en-US"/>
        </w:rPr>
        <w:t>z</w:t>
      </w:r>
      <w:proofErr w:type="spellEnd"/>
      <w:r w:rsidRPr="00BB532D">
        <w:rPr>
          <w:i/>
        </w:rPr>
        <w:t xml:space="preserve">= 61 </w:t>
      </w:r>
      <w:proofErr w:type="spellStart"/>
      <w:r w:rsidRPr="00BB532D">
        <w:rPr>
          <w:i/>
        </w:rPr>
        <w:t>кВ</w:t>
      </w:r>
      <w:proofErr w:type="spellEnd"/>
      <w:r w:rsidRPr="00BB532D">
        <w:rPr>
          <w:i/>
        </w:rPr>
        <w:t>/см</w:t>
      </w:r>
      <w:proofErr w:type="gramStart"/>
      <w:r w:rsidRPr="00BB532D">
        <w:t>,</w:t>
      </w:r>
      <w:r w:rsidR="00921933">
        <w:t xml:space="preserve"> </w:t>
      </w:r>
      <w:r w:rsidRPr="00BB532D">
        <w:t xml:space="preserve"> </w:t>
      </w:r>
      <w:r w:rsidRPr="00BB532D">
        <w:rPr>
          <w:i/>
          <w:lang w:val="en-US"/>
        </w:rPr>
        <w:t>r</w:t>
      </w:r>
      <w:proofErr w:type="gramEnd"/>
      <w:r w:rsidR="00921933">
        <w:rPr>
          <w:i/>
        </w:rPr>
        <w:t xml:space="preserve"> </w:t>
      </w:r>
      <w:r w:rsidRPr="00BB532D">
        <w:rPr>
          <w:i/>
        </w:rPr>
        <w:t xml:space="preserve">~0,02 мм: </w:t>
      </w:r>
      <w:proofErr w:type="spellStart"/>
      <w:r w:rsidRPr="00BB532D">
        <w:rPr>
          <w:i/>
          <w:lang w:val="en-US"/>
        </w:rPr>
        <w:t>E</w:t>
      </w:r>
      <w:r w:rsidRPr="00BB532D">
        <w:rPr>
          <w:i/>
          <w:vertAlign w:val="subscript"/>
          <w:lang w:val="en-US"/>
        </w:rPr>
        <w:t>max</w:t>
      </w:r>
      <w:proofErr w:type="spellEnd"/>
      <w:r w:rsidRPr="00BB532D">
        <w:rPr>
          <w:i/>
        </w:rPr>
        <w:t xml:space="preserve"> ~95 </w:t>
      </w:r>
      <w:proofErr w:type="spellStart"/>
      <w:r w:rsidRPr="00BB532D">
        <w:rPr>
          <w:i/>
        </w:rPr>
        <w:t>кВ</w:t>
      </w:r>
      <w:proofErr w:type="spellEnd"/>
      <w:r w:rsidRPr="00BB532D">
        <w:rPr>
          <w:i/>
        </w:rPr>
        <w:t>/см</w:t>
      </w:r>
      <w:r w:rsidRPr="00BB532D">
        <w:t>)</w:t>
      </w:r>
      <w:r w:rsidRPr="00BB532D">
        <w:rPr>
          <w:i/>
        </w:rPr>
        <w:t xml:space="preserve"> </w:t>
      </w:r>
      <w:r w:rsidRPr="00BB532D">
        <w:t>(рис.3</w:t>
      </w:r>
      <w:r w:rsidR="00652E18">
        <w:t>,4</w:t>
      </w:r>
      <w:r w:rsidRPr="00BB532D">
        <w:t xml:space="preserve">). Происходит естественная «фокусировка» электромагнитного излучения и выделяется большое количество </w:t>
      </w:r>
      <w:r w:rsidR="00652E18">
        <w:t>тепла</w:t>
      </w:r>
      <w:r w:rsidRPr="00BB532D">
        <w:t xml:space="preserve"> (</w:t>
      </w:r>
      <w:proofErr w:type="spellStart"/>
      <w:r w:rsidRPr="00BB532D">
        <w:rPr>
          <w:i/>
          <w:lang w:val="en-US"/>
        </w:rPr>
        <w:t>Q</w:t>
      </w:r>
      <w:r w:rsidRPr="00BB532D">
        <w:rPr>
          <w:i/>
          <w:vertAlign w:val="subscript"/>
          <w:lang w:val="en-US"/>
        </w:rPr>
        <w:t>jmax</w:t>
      </w:r>
      <w:proofErr w:type="spellEnd"/>
      <w:r w:rsidRPr="00BB532D">
        <w:t xml:space="preserve"> ~16770 кВт/см</w:t>
      </w:r>
      <w:r w:rsidRPr="00BB532D">
        <w:rPr>
          <w:vertAlign w:val="superscript"/>
        </w:rPr>
        <w:t>3</w:t>
      </w:r>
      <w:r w:rsidRPr="00BB532D">
        <w:t>), которое приводит к вытягиванию микроволнового разряда навстречу поток</w:t>
      </w:r>
      <w:r w:rsidR="00D16D9B">
        <w:t>а</w:t>
      </w:r>
      <w:r w:rsidRPr="00BB532D">
        <w:t xml:space="preserve"> газа, </w:t>
      </w:r>
      <w:r w:rsidR="00D16D9B" w:rsidRPr="00BB532D">
        <w:t xml:space="preserve">основному нагреву ядра </w:t>
      </w:r>
      <w:r w:rsidR="00D16D9B">
        <w:t xml:space="preserve"> и </w:t>
      </w:r>
      <w:r w:rsidRPr="00BB532D">
        <w:t>интенсивной ионизации газа (рис.</w:t>
      </w:r>
      <w:r w:rsidR="00652E18">
        <w:t>1</w:t>
      </w:r>
      <w:r w:rsidRPr="00BB532D">
        <w:t xml:space="preserve">,3). С </w:t>
      </w:r>
      <w:r w:rsidRPr="00BB532D">
        <w:lastRenderedPageBreak/>
        <w:t xml:space="preserve">удалением от переднего фронта </w:t>
      </w:r>
      <w:r w:rsidR="00662158">
        <w:t xml:space="preserve">разряда </w:t>
      </w:r>
      <w:r w:rsidRPr="00BB532D">
        <w:t>быстро уменьшаются напряженност</w:t>
      </w:r>
      <w:r w:rsidR="00662158">
        <w:t>ь</w:t>
      </w:r>
      <w:r w:rsidRPr="00BB532D">
        <w:t xml:space="preserve"> электрического поля и «</w:t>
      </w:r>
      <w:proofErr w:type="spellStart"/>
      <w:r w:rsidRPr="00BB532D">
        <w:t>джоулево</w:t>
      </w:r>
      <w:proofErr w:type="spellEnd"/>
      <w:r w:rsidRPr="00BB532D">
        <w:t xml:space="preserve"> тепловыделение» (рис.</w:t>
      </w:r>
      <w:r w:rsidR="00652E18">
        <w:t>4</w:t>
      </w:r>
      <w:r w:rsidRPr="00BB532D">
        <w:t>).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1"/>
        <w:gridCol w:w="4010"/>
      </w:tblGrid>
      <w:tr w:rsidR="00BB532D" w:rsidRPr="00BB532D" w:rsidTr="000013BE">
        <w:tc>
          <w:tcPr>
            <w:tcW w:w="5561" w:type="dxa"/>
          </w:tcPr>
          <w:p w:rsidR="00BB532D" w:rsidRPr="00BB532D" w:rsidRDefault="00BB532D" w:rsidP="00BB532D">
            <w:bookmarkStart w:id="0" w:name="_GoBack"/>
            <w:bookmarkEnd w:id="0"/>
            <w:r w:rsidRPr="00BB532D">
              <w:rPr>
                <w:noProof/>
              </w:rPr>
              <w:drawing>
                <wp:inline distT="0" distB="0" distL="0" distR="0" wp14:anchorId="5BCA05C9" wp14:editId="704CDF83">
                  <wp:extent cx="3632835" cy="2322576"/>
                  <wp:effectExtent l="19050" t="0" r="5715" b="0"/>
                  <wp:docPr id="6" name="Рисунок 168" descr="fig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8" descr="fig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 t="58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5555" cy="2324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0" w:type="dxa"/>
          </w:tcPr>
          <w:p w:rsidR="00BB532D" w:rsidRPr="00BB532D" w:rsidRDefault="00BB532D" w:rsidP="00BB532D">
            <w:r w:rsidRPr="00BB532D">
              <w:rPr>
                <w:noProof/>
              </w:rPr>
              <w:drawing>
                <wp:inline distT="0" distB="0" distL="0" distR="0" wp14:anchorId="50278938" wp14:editId="17C80116">
                  <wp:extent cx="2577846" cy="2322576"/>
                  <wp:effectExtent l="19050" t="0" r="0" b="0"/>
                  <wp:docPr id="7" name="Рисунок 169" descr="fig6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9" descr="fig6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7846" cy="23225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532D" w:rsidRPr="00BB532D" w:rsidTr="000013BE">
        <w:tc>
          <w:tcPr>
            <w:tcW w:w="9571" w:type="dxa"/>
            <w:gridSpan w:val="2"/>
          </w:tcPr>
          <w:p w:rsidR="00BB532D" w:rsidRPr="00BB532D" w:rsidRDefault="00BB532D" w:rsidP="00652E18">
            <w:pPr>
              <w:jc w:val="center"/>
            </w:pPr>
            <w:r w:rsidRPr="00BB532D">
              <w:rPr>
                <w:b/>
              </w:rPr>
              <w:t>Рис. </w:t>
            </w:r>
            <w:r w:rsidR="00652E18">
              <w:rPr>
                <w:b/>
              </w:rPr>
              <w:t>4</w:t>
            </w:r>
            <w:r w:rsidRPr="00BB532D">
              <w:rPr>
                <w:b/>
              </w:rPr>
              <w:t>.</w:t>
            </w:r>
            <w:r w:rsidRPr="00BB532D">
              <w:rPr>
                <w:lang w:val="en-US"/>
              </w:rPr>
              <w:t> </w:t>
            </w:r>
            <w:r w:rsidRPr="00BB532D">
              <w:t xml:space="preserve"> Распределение модуля напряженности электрического поля вблизи переднего температурного фронта и вдоль границы ядра микроволнового разряда</w:t>
            </w:r>
          </w:p>
        </w:tc>
      </w:tr>
    </w:tbl>
    <w:p w:rsidR="0006356A" w:rsidRDefault="0006356A" w:rsidP="00BB532D">
      <w:pPr>
        <w:contextualSpacing/>
        <w:jc w:val="both"/>
      </w:pPr>
    </w:p>
    <w:p w:rsidR="00652E18" w:rsidRDefault="00652E18" w:rsidP="00BB532D">
      <w:pPr>
        <w:contextualSpacing/>
        <w:jc w:val="both"/>
      </w:pPr>
      <w:r w:rsidRPr="00BB532D">
        <w:t xml:space="preserve">           С увеличением температуры потока газа или уменьшени</w:t>
      </w:r>
      <w:r w:rsidR="0074741F">
        <w:t>я подводимой</w:t>
      </w:r>
      <w:r w:rsidRPr="00BB532D">
        <w:t xml:space="preserve"> мощности электромагнитного излучения передний фронт микроволнового разряда становится </w:t>
      </w:r>
      <w:r w:rsidRPr="00BB532D">
        <w:sym w:font="Symbol" w:char="00B2"/>
      </w:r>
      <w:r w:rsidRPr="00BB532D">
        <w:t>прозрачным</w:t>
      </w:r>
      <w:r w:rsidRPr="00BB532D">
        <w:sym w:font="Symbol" w:char="00B2"/>
      </w:r>
      <w:r w:rsidRPr="00BB532D">
        <w:t xml:space="preserve"> для натекающего на него газа и смещается вниз по потоку.  </w:t>
      </w:r>
    </w:p>
    <w:p w:rsidR="0074741F" w:rsidRDefault="00BB532D" w:rsidP="00421FEE">
      <w:pPr>
        <w:spacing w:before="120" w:after="100" w:afterAutospacing="1"/>
        <w:contextualSpacing/>
        <w:jc w:val="both"/>
      </w:pPr>
      <w:r w:rsidRPr="00BB532D">
        <w:rPr>
          <w:b/>
        </w:rPr>
        <w:t xml:space="preserve">          Двух</w:t>
      </w:r>
      <w:r w:rsidR="00071825">
        <w:rPr>
          <w:b/>
        </w:rPr>
        <w:t xml:space="preserve"> </w:t>
      </w:r>
      <w:r w:rsidRPr="00BB532D">
        <w:rPr>
          <w:b/>
        </w:rPr>
        <w:t>температурная МГД</w:t>
      </w:r>
      <w:r w:rsidRPr="00BB532D">
        <w:t xml:space="preserve"> м</w:t>
      </w:r>
      <w:r w:rsidRPr="00BB532D">
        <w:rPr>
          <w:b/>
        </w:rPr>
        <w:t>одель плазмы.</w:t>
      </w:r>
      <w:r w:rsidRPr="00BB532D">
        <w:t xml:space="preserve"> </w:t>
      </w:r>
      <w:r w:rsidR="00FF7FB4" w:rsidRPr="00BB532D">
        <w:t>Из сравнения результатов расчета и эксперимента (рис.</w:t>
      </w:r>
      <w:r w:rsidR="009411C6">
        <w:t>5</w:t>
      </w:r>
      <w:r w:rsidR="00FF7FB4" w:rsidRPr="00BB532D">
        <w:t xml:space="preserve">) видно, что равновесная МГД модель занижает температуру плазмы в микроволновом разряде относительно температуры электронов и завышает её относительно температуры тяжелых частиц [6]. Особенно заметно это проявляется при давлениях ниже атмосферного и при горении разряда в инертных газах. </w:t>
      </w:r>
    </w:p>
    <w:p w:rsidR="00BB532D" w:rsidRPr="00BB532D" w:rsidRDefault="0074741F" w:rsidP="00421FEE">
      <w:pPr>
        <w:spacing w:before="120" w:after="100" w:afterAutospacing="1"/>
        <w:contextualSpacing/>
        <w:jc w:val="both"/>
      </w:pPr>
      <w:r>
        <w:t xml:space="preserve">          </w:t>
      </w:r>
      <w:r w:rsidR="00FF7FB4">
        <w:t>Х</w:t>
      </w:r>
      <w:r w:rsidR="00BB532D" w:rsidRPr="00BB532D">
        <w:t>орошее согласие с опытными данными дает МГД модель, в рамках двух</w:t>
      </w:r>
      <w:r w:rsidR="00071825">
        <w:t xml:space="preserve"> </w:t>
      </w:r>
      <w:r w:rsidR="00BB532D" w:rsidRPr="00BB532D">
        <w:t xml:space="preserve">температурного приближения плазмы [3-6]: </w:t>
      </w:r>
    </w:p>
    <w:p w:rsidR="00BB532D" w:rsidRPr="00BB532D" w:rsidRDefault="00BB532D" w:rsidP="00BB532D">
      <w:pPr>
        <w:spacing w:line="360" w:lineRule="auto"/>
        <w:jc w:val="both"/>
      </w:pPr>
      <w:r w:rsidRPr="00BB532D">
        <w:rPr>
          <w:position w:val="-30"/>
        </w:rPr>
        <w:object w:dxaOrig="7740" w:dyaOrig="700">
          <v:shape id="_x0000_i1040" type="#_x0000_t75" style="width:387.95pt;height:34.9pt" o:ole="" fillcolor="window">
            <v:imagedata r:id="rId43" o:title=""/>
          </v:shape>
          <o:OLEObject Type="Embed" ProgID="Equation.3" ShapeID="_x0000_i1040" DrawAspect="Content" ObjectID="_1455013129" r:id="rId44"/>
        </w:object>
      </w:r>
      <w:r w:rsidRPr="00BB532D">
        <w:t>,</w:t>
      </w:r>
    </w:p>
    <w:p w:rsidR="00BB532D" w:rsidRPr="00BB532D" w:rsidRDefault="00BB532D" w:rsidP="00BB532D">
      <w:pPr>
        <w:spacing w:line="360" w:lineRule="auto"/>
        <w:jc w:val="both"/>
      </w:pPr>
      <w:r w:rsidRPr="00BB532D">
        <w:rPr>
          <w:position w:val="-30"/>
        </w:rPr>
        <w:object w:dxaOrig="6360" w:dyaOrig="680">
          <v:shape id="_x0000_i1041" type="#_x0000_t75" style="width:318.1pt;height:33.6pt" o:ole="" fillcolor="window">
            <v:imagedata r:id="rId45" o:title=""/>
          </v:shape>
          <o:OLEObject Type="Embed" ProgID="Equation.3" ShapeID="_x0000_i1041" DrawAspect="Content" ObjectID="_1455013130" r:id="rId46"/>
        </w:object>
      </w:r>
      <w:r w:rsidRPr="00BB532D">
        <w:t>.</w:t>
      </w:r>
    </w:p>
    <w:p w:rsidR="00BB532D" w:rsidRPr="00BB532D" w:rsidRDefault="00BB532D" w:rsidP="00BB532D">
      <w:pPr>
        <w:spacing w:line="360" w:lineRule="auto"/>
        <w:ind w:right="-1"/>
        <w:jc w:val="both"/>
      </w:pPr>
      <w:r w:rsidRPr="00BB532D">
        <w:rPr>
          <w:position w:val="-24"/>
        </w:rPr>
        <w:object w:dxaOrig="1939" w:dyaOrig="620">
          <v:shape id="_x0000_i1042" type="#_x0000_t75" style="width:96.85pt;height:30.55pt" o:ole="" fillcolor="window">
            <v:imagedata r:id="rId47" o:title=""/>
          </v:shape>
          <o:OLEObject Type="Embed" ProgID="Equation.3" ShapeID="_x0000_i1042" DrawAspect="Content" ObjectID="_1455013131" r:id="rId48"/>
        </w:object>
      </w:r>
      <w:r w:rsidRPr="00BB532D">
        <w:t xml:space="preserve">,   </w:t>
      </w:r>
      <w:r w:rsidRPr="00BB532D">
        <w:rPr>
          <w:position w:val="-24"/>
        </w:rPr>
        <w:object w:dxaOrig="1740" w:dyaOrig="620">
          <v:shape id="_x0000_i1043" type="#_x0000_t75" style="width:86.85pt;height:30.55pt" o:ole="" fillcolor="window">
            <v:imagedata r:id="rId11" o:title=""/>
          </v:shape>
          <o:OLEObject Type="Embed" ProgID="Equation.3" ShapeID="_x0000_i1043" DrawAspect="Content" ObjectID="_1455013132" r:id="rId49"/>
        </w:object>
      </w:r>
      <w:r w:rsidRPr="00BB532D">
        <w:t>,</w:t>
      </w:r>
    </w:p>
    <w:p w:rsidR="00BB532D" w:rsidRPr="00BB532D" w:rsidRDefault="00BB532D" w:rsidP="00BB532D">
      <w:pPr>
        <w:spacing w:line="360" w:lineRule="auto"/>
        <w:ind w:right="-1"/>
        <w:jc w:val="both"/>
      </w:pPr>
      <w:r w:rsidRPr="00BB532D">
        <w:rPr>
          <w:position w:val="-28"/>
        </w:rPr>
        <w:object w:dxaOrig="6960" w:dyaOrig="700">
          <v:shape id="_x0000_i1044" type="#_x0000_t75" style="width:348.2pt;height:34.9pt" o:ole="" fillcolor="window">
            <v:imagedata r:id="rId50" o:title=""/>
          </v:shape>
          <o:OLEObject Type="Embed" ProgID="Equation.3" ShapeID="_x0000_i1044" DrawAspect="Content" ObjectID="_1455013133" r:id="rId51"/>
        </w:object>
      </w:r>
      <w:r w:rsidRPr="00BB532D">
        <w:t>,</w:t>
      </w:r>
    </w:p>
    <w:p w:rsidR="00BB532D" w:rsidRPr="00BB532D" w:rsidRDefault="00BB532D" w:rsidP="00BB532D">
      <w:pPr>
        <w:spacing w:line="360" w:lineRule="auto"/>
        <w:jc w:val="both"/>
      </w:pPr>
      <w:r w:rsidRPr="00BB532D">
        <w:rPr>
          <w:position w:val="-24"/>
        </w:rPr>
        <w:object w:dxaOrig="1560" w:dyaOrig="660">
          <v:shape id="_x0000_i1045" type="#_x0000_t75" style="width:78.1pt;height:33.15pt" o:ole="" fillcolor="window">
            <v:imagedata r:id="rId13" o:title=""/>
          </v:shape>
          <o:OLEObject Type="Embed" ProgID="Equation.3" ShapeID="_x0000_i1045" DrawAspect="Content" ObjectID="_1455013134" r:id="rId52"/>
        </w:object>
      </w:r>
      <w:r w:rsidRPr="00BB532D">
        <w:t xml:space="preserve">,     </w:t>
      </w:r>
      <w:r w:rsidRPr="00BB532D">
        <w:rPr>
          <w:position w:val="-24"/>
        </w:rPr>
        <w:object w:dxaOrig="1300" w:dyaOrig="660">
          <v:shape id="_x0000_i1046" type="#_x0000_t75" style="width:65.45pt;height:33.15pt" o:ole="" fillcolor="window">
            <v:imagedata r:id="rId15" o:title=""/>
          </v:shape>
          <o:OLEObject Type="Embed" ProgID="Equation.3" ShapeID="_x0000_i1046" DrawAspect="Content" ObjectID="_1455013135" r:id="rId53"/>
        </w:object>
      </w:r>
      <w:r w:rsidRPr="00BB532D">
        <w:t xml:space="preserve">,     </w:t>
      </w:r>
      <w:r w:rsidRPr="00BB532D">
        <w:rPr>
          <w:position w:val="-6"/>
        </w:rPr>
        <w:object w:dxaOrig="880" w:dyaOrig="340">
          <v:shape id="_x0000_i1047" type="#_x0000_t75" style="width:44.05pt;height:17.45pt" o:ole="" fillcolor="window">
            <v:imagedata r:id="rId17" o:title=""/>
          </v:shape>
          <o:OLEObject Type="Embed" ProgID="Equation.3" ShapeID="_x0000_i1047" DrawAspect="Content" ObjectID="_1455013136" r:id="rId54"/>
        </w:object>
      </w:r>
      <w:r w:rsidRPr="00BB532D">
        <w:t xml:space="preserve">,     </w:t>
      </w:r>
      <w:r w:rsidRPr="00BB532D">
        <w:rPr>
          <w:position w:val="-12"/>
        </w:rPr>
        <w:object w:dxaOrig="1060" w:dyaOrig="400">
          <v:shape id="_x0000_i1048" type="#_x0000_t75" style="width:53.25pt;height:20.05pt" o:ole="" fillcolor="window">
            <v:imagedata r:id="rId55" o:title=""/>
          </v:shape>
          <o:OLEObject Type="Embed" ProgID="Equation.3" ShapeID="_x0000_i1048" DrawAspect="Content" ObjectID="_1455013137" r:id="rId56"/>
        </w:object>
      </w:r>
      <w:r w:rsidRPr="00BB532D">
        <w:t>.,</w:t>
      </w:r>
    </w:p>
    <w:p w:rsidR="00BB532D" w:rsidRPr="00BB532D" w:rsidRDefault="00BB532D" w:rsidP="00BB532D">
      <w:pPr>
        <w:contextualSpacing/>
        <w:jc w:val="both"/>
        <w:rPr>
          <w:i/>
        </w:rPr>
      </w:pPr>
      <w:r w:rsidRPr="00BB532D">
        <w:rPr>
          <w:position w:val="-12"/>
        </w:rPr>
        <w:object w:dxaOrig="2079" w:dyaOrig="400">
          <v:shape id="_x0000_i1049" type="#_x0000_t75" style="width:104.3pt;height:20.05pt" o:ole="" fillcolor="window">
            <v:imagedata r:id="rId57" o:title=""/>
          </v:shape>
          <o:OLEObject Type="Embed" ProgID="Equation.3" ShapeID="_x0000_i1049" DrawAspect="Content" ObjectID="_1455013138" r:id="rId58"/>
        </w:object>
      </w:r>
      <w:r w:rsidRPr="00BB532D">
        <w:t xml:space="preserve">,  </w:t>
      </w:r>
      <w:r w:rsidRPr="00BB532D">
        <w:rPr>
          <w:position w:val="-12"/>
        </w:rPr>
        <w:object w:dxaOrig="1300" w:dyaOrig="400">
          <v:shape id="_x0000_i1050" type="#_x0000_t75" style="width:65.45pt;height:20.05pt" o:ole="" fillcolor="window">
            <v:imagedata r:id="rId59" o:title=""/>
          </v:shape>
          <o:OLEObject Type="Embed" ProgID="Equation.3" ShapeID="_x0000_i1050" DrawAspect="Content" ObjectID="_1455013139" r:id="rId60"/>
        </w:object>
      </w:r>
      <w:r w:rsidRPr="00BB532D">
        <w:t xml:space="preserve">,  </w:t>
      </w:r>
      <w:r w:rsidRPr="00BB532D">
        <w:rPr>
          <w:position w:val="-12"/>
        </w:rPr>
        <w:object w:dxaOrig="1520" w:dyaOrig="400">
          <v:shape id="_x0000_i1051" type="#_x0000_t75" style="width:75.95pt;height:20.05pt" o:ole="" fillcolor="window">
            <v:imagedata r:id="rId61" o:title=""/>
          </v:shape>
          <o:OLEObject Type="Embed" ProgID="Equation.3" ShapeID="_x0000_i1051" DrawAspect="Content" ObjectID="_1455013140" r:id="rId62"/>
        </w:object>
      </w:r>
      <w:r w:rsidRPr="00BB532D">
        <w:t xml:space="preserve">,  </w:t>
      </w:r>
      <w:r w:rsidRPr="00BB532D">
        <w:rPr>
          <w:position w:val="-12"/>
        </w:rPr>
        <w:object w:dxaOrig="1800" w:dyaOrig="400">
          <v:shape id="_x0000_i1052" type="#_x0000_t75" style="width:90.35pt;height:20.05pt" o:ole="" fillcolor="window">
            <v:imagedata r:id="rId63" o:title=""/>
          </v:shape>
          <o:OLEObject Type="Embed" ProgID="Equation.3" ShapeID="_x0000_i1052" DrawAspect="Content" ObjectID="_1455013141" r:id="rId64"/>
        </w:object>
      </w:r>
      <w:r w:rsidRPr="00BB532D">
        <w:t xml:space="preserve">- скорости электронов, дрейфа, амбиполярной диффузии, термодиффузии; </w:t>
      </w:r>
      <w:r w:rsidRPr="00BB532D">
        <w:rPr>
          <w:position w:val="-12"/>
        </w:rPr>
        <w:object w:dxaOrig="280" w:dyaOrig="499">
          <v:shape id="_x0000_i1053" type="#_x0000_t75" style="width:14.4pt;height:24.85pt" o:ole="">
            <v:imagedata r:id="rId65" o:title=""/>
          </v:shape>
          <o:OLEObject Type="Embed" ProgID="Equation.3" ShapeID="_x0000_i1053" DrawAspect="Content" ObjectID="_1455013142" r:id="rId66"/>
        </w:object>
      </w:r>
      <w:r w:rsidRPr="00BB532D">
        <w:t xml:space="preserve"> - скорость рождения и гибели электронов в процессах ионизации и рекомбинации</w:t>
      </w:r>
      <w:r w:rsidRPr="00BB532D">
        <w:rPr>
          <w:i/>
        </w:rPr>
        <w:t xml:space="preserve">. </w:t>
      </w:r>
    </w:p>
    <w:p w:rsidR="00904760" w:rsidRPr="00BB532D" w:rsidRDefault="00BB532D" w:rsidP="00904760">
      <w:pPr>
        <w:contextualSpacing/>
        <w:jc w:val="both"/>
      </w:pPr>
      <w:r w:rsidRPr="00BB532D">
        <w:t xml:space="preserve">          Плазма </w:t>
      </w:r>
      <w:proofErr w:type="spellStart"/>
      <w:r w:rsidRPr="00BB532D">
        <w:t>неравновесна</w:t>
      </w:r>
      <w:proofErr w:type="spellEnd"/>
      <w:r w:rsidRPr="00BB532D">
        <w:t xml:space="preserve"> в ядре микроволнового разряда, отличие температур электронов и тяжелых частиц достигают </w:t>
      </w:r>
      <w:r w:rsidRPr="00BB532D">
        <w:sym w:font="Symbol" w:char="007E"/>
      </w:r>
      <w:r w:rsidRPr="00BB532D">
        <w:t>5</w:t>
      </w:r>
      <w:r w:rsidRPr="00BB532D">
        <w:sym w:font="Symbol" w:char="00B8"/>
      </w:r>
      <w:r w:rsidRPr="00BB532D">
        <w:t xml:space="preserve">10 </w:t>
      </w:r>
      <w:proofErr w:type="spellStart"/>
      <w:r w:rsidRPr="00BB532D">
        <w:t>кК</w:t>
      </w:r>
      <w:proofErr w:type="spellEnd"/>
      <w:r w:rsidRPr="00BB532D">
        <w:t>. С увеличением подводимой мощности электромагнитного</w:t>
      </w:r>
      <w:r w:rsidR="000D4B8F">
        <w:t xml:space="preserve"> поля</w:t>
      </w:r>
      <w:r w:rsidRPr="00BB532D">
        <w:t xml:space="preserve"> отрыв температур </w:t>
      </w:r>
      <w:r w:rsidRPr="00BB532D">
        <w:rPr>
          <w:position w:val="-12"/>
        </w:rPr>
        <w:object w:dxaOrig="240" w:dyaOrig="360">
          <v:shape id="_x0000_i1054" type="#_x0000_t75" style="width:12.2pt;height:18.35pt" o:ole="" fillcolor="window">
            <v:imagedata r:id="rId67" o:title=""/>
          </v:shape>
          <o:OLEObject Type="Embed" ProgID="Equation.3" ShapeID="_x0000_i1054" DrawAspect="Content" ObjectID="_1455013143" r:id="rId68"/>
        </w:object>
      </w:r>
      <w:r w:rsidRPr="00BB532D">
        <w:t xml:space="preserve"> от </w:t>
      </w:r>
      <w:proofErr w:type="spellStart"/>
      <w:r w:rsidRPr="00BB532D">
        <w:rPr>
          <w:i/>
          <w:lang w:val="en-US"/>
        </w:rPr>
        <w:t>T</w:t>
      </w:r>
      <w:r w:rsidRPr="00BB532D">
        <w:rPr>
          <w:i/>
          <w:vertAlign w:val="subscript"/>
          <w:lang w:val="en-US"/>
        </w:rPr>
        <w:t>h</w:t>
      </w:r>
      <w:proofErr w:type="spellEnd"/>
      <w:r w:rsidRPr="00BB532D">
        <w:rPr>
          <w:i/>
          <w:vertAlign w:val="subscript"/>
        </w:rPr>
        <w:t xml:space="preserve">  </w:t>
      </w:r>
      <w:r w:rsidRPr="00BB532D">
        <w:t xml:space="preserve">уменьшается на оси и возрастает на границе ядра. Реализуется подобие кольцевой области </w:t>
      </w:r>
      <w:r w:rsidRPr="00BB532D">
        <w:sym w:font="Symbol" w:char="00B2"/>
      </w:r>
      <w:r w:rsidRPr="00BB532D">
        <w:t>горячих</w:t>
      </w:r>
      <w:r w:rsidRPr="00BB532D">
        <w:sym w:font="Symbol" w:char="00B2"/>
      </w:r>
      <w:r w:rsidRPr="00BB532D">
        <w:t xml:space="preserve"> электронов, экранирующих проникновение электромагнитного </w:t>
      </w:r>
      <w:r w:rsidR="000D4B8F">
        <w:t>излучения</w:t>
      </w:r>
      <w:r w:rsidRPr="00BB532D">
        <w:t xml:space="preserve"> в приосевую область </w:t>
      </w:r>
      <w:r w:rsidRPr="00BB532D">
        <w:lastRenderedPageBreak/>
        <w:t xml:space="preserve">разряда. Неравновесность плазмы качественно изменяет газодинамическую картину течения: от режима «обтекания» переднего фронта равновесного микроволнового разряда наблюдается режим </w:t>
      </w:r>
      <w:r w:rsidRPr="00BB532D">
        <w:sym w:font="Symbol" w:char="00B2"/>
      </w:r>
      <w:r w:rsidRPr="00BB532D">
        <w:t>протекания</w:t>
      </w:r>
      <w:r w:rsidRPr="00BB532D">
        <w:sym w:font="Symbol" w:char="00B2"/>
      </w:r>
      <w:r w:rsidRPr="00BB532D">
        <w:t xml:space="preserve"> газа через неравновесный разряд [2-6]</w:t>
      </w:r>
      <w:proofErr w:type="gramStart"/>
      <w:r w:rsidRPr="00BB532D">
        <w:t>.</w:t>
      </w:r>
      <w:proofErr w:type="gramEnd"/>
      <w:r w:rsidRPr="00BB532D">
        <w:t xml:space="preserve"> </w:t>
      </w:r>
      <w:r w:rsidR="00D5433C">
        <w:t>К</w:t>
      </w:r>
      <w:r w:rsidRPr="00BB532D">
        <w:t xml:space="preserve">оличество газа протекающего через разряд, возрастает с увеличением температурной неравновесности плазмы. </w:t>
      </w:r>
      <w:r w:rsidR="00904760" w:rsidRPr="00BB532D">
        <w:t>В зависимости от подводимой мощности электромагнитного излучения наблюдаются 3 режима горения микроволнового разряда (рис.</w:t>
      </w:r>
      <w:r w:rsidR="009411C6">
        <w:t>6</w:t>
      </w:r>
      <w:r w:rsidR="00904760" w:rsidRPr="00BB532D">
        <w:t>):</w:t>
      </w:r>
    </w:p>
    <w:p w:rsidR="00904760" w:rsidRPr="00BB532D" w:rsidRDefault="00904760" w:rsidP="00904760">
      <w:pPr>
        <w:spacing w:before="100" w:beforeAutospacing="1"/>
        <w:contextualSpacing/>
        <w:jc w:val="both"/>
      </w:pPr>
      <w:r w:rsidRPr="00BB532D">
        <w:t xml:space="preserve">     1. </w:t>
      </w:r>
      <w:r w:rsidRPr="00BB532D">
        <w:rPr>
          <w:b/>
        </w:rPr>
        <w:t>Диффузный (</w:t>
      </w:r>
      <w:r w:rsidRPr="00BB532D">
        <w:t xml:space="preserve">неустойчивый): плазма </w:t>
      </w:r>
      <w:r w:rsidRPr="00BB532D">
        <w:sym w:font="Symbol" w:char="00B2"/>
      </w:r>
      <w:r w:rsidRPr="00BB532D">
        <w:t>прозрачна</w:t>
      </w:r>
      <w:r w:rsidRPr="00BB532D">
        <w:sym w:font="Symbol" w:char="00B2"/>
      </w:r>
      <w:r w:rsidRPr="00BB532D">
        <w:t xml:space="preserve"> для электромагнитного поля, малая диссипация мощности электромагнитного поля, размеры </w:t>
      </w:r>
      <w:proofErr w:type="spellStart"/>
      <w:proofErr w:type="gramStart"/>
      <w:r w:rsidRPr="00BB532D">
        <w:t>скин</w:t>
      </w:r>
      <w:proofErr w:type="spellEnd"/>
      <w:r w:rsidRPr="00BB532D">
        <w:t>-слоя</w:t>
      </w:r>
      <w:proofErr w:type="gramEnd"/>
      <w:r w:rsidRPr="00BB532D">
        <w:t xml:space="preserve"> больше радиуса ядра разряда, относительно низкие температуры (нижняя ветвь </w:t>
      </w:r>
      <w:r w:rsidRPr="00BB532D">
        <w:rPr>
          <w:i/>
          <w:lang w:val="en-US"/>
        </w:rPr>
        <w:t>T</w:t>
      </w:r>
      <w:r w:rsidRPr="00BB532D">
        <w:rPr>
          <w:vertAlign w:val="subscript"/>
        </w:rPr>
        <w:t>0</w:t>
      </w:r>
      <w:r w:rsidRPr="00BB532D">
        <w:t>–</w:t>
      </w:r>
      <w:r w:rsidRPr="00BB532D">
        <w:rPr>
          <w:i/>
          <w:lang w:val="en-US"/>
        </w:rPr>
        <w:t>Q</w:t>
      </w:r>
      <w:r w:rsidRPr="00BB532D">
        <w:rPr>
          <w:i/>
          <w:vertAlign w:val="subscript"/>
        </w:rPr>
        <w:t>п</w:t>
      </w:r>
      <w:r w:rsidRPr="00BB532D">
        <w:t xml:space="preserve">) и большие значения напряженности электрического поля (верхняя ветвь </w:t>
      </w:r>
      <w:r w:rsidRPr="00BB532D">
        <w:rPr>
          <w:i/>
          <w:lang w:val="en-US"/>
        </w:rPr>
        <w:t>E</w:t>
      </w:r>
      <w:r w:rsidRPr="00BB532D">
        <w:rPr>
          <w:vertAlign w:val="subscript"/>
        </w:rPr>
        <w:t>0</w:t>
      </w:r>
      <w:r w:rsidRPr="00BB532D">
        <w:t>-</w:t>
      </w:r>
      <w:r w:rsidRPr="00BB532D">
        <w:rPr>
          <w:i/>
          <w:lang w:val="en-US"/>
        </w:rPr>
        <w:t>Q</w:t>
      </w:r>
      <w:r w:rsidRPr="00BB532D">
        <w:rPr>
          <w:i/>
          <w:vertAlign w:val="subscript"/>
        </w:rPr>
        <w:t>п</w:t>
      </w:r>
      <w:r w:rsidRPr="00BB532D">
        <w:t>);</w:t>
      </w:r>
    </w:p>
    <w:p w:rsidR="00904760" w:rsidRPr="00BB532D" w:rsidRDefault="00904760" w:rsidP="00904760">
      <w:pPr>
        <w:spacing w:before="100" w:beforeAutospacing="1"/>
        <w:contextualSpacing/>
        <w:jc w:val="both"/>
      </w:pPr>
      <w:r w:rsidRPr="00BB532D">
        <w:t xml:space="preserve">     2. </w:t>
      </w:r>
      <w:r w:rsidRPr="00BB532D">
        <w:rPr>
          <w:b/>
        </w:rPr>
        <w:t>Переходной:</w:t>
      </w:r>
      <w:r w:rsidRPr="00BB532D">
        <w:t xml:space="preserve"> микроволновой разряд горит с определенного минимального значения подводимой мощности электромагнитного поля (</w:t>
      </w:r>
      <w:proofErr w:type="gramStart"/>
      <w:r w:rsidRPr="00BB532D">
        <w:rPr>
          <w:i/>
          <w:lang w:val="en-US"/>
        </w:rPr>
        <w:t>Q</w:t>
      </w:r>
      <w:proofErr w:type="gramEnd"/>
      <w:r w:rsidRPr="00BB532D">
        <w:rPr>
          <w:i/>
          <w:vertAlign w:val="subscript"/>
        </w:rPr>
        <w:t>п</w:t>
      </w:r>
      <w:r w:rsidRPr="00BB532D">
        <w:t xml:space="preserve"> ≥ </w:t>
      </w:r>
      <w:proofErr w:type="spellStart"/>
      <w:r w:rsidRPr="00BB532D">
        <w:rPr>
          <w:i/>
          <w:lang w:val="en-US"/>
        </w:rPr>
        <w:t>Q</w:t>
      </w:r>
      <w:r w:rsidRPr="00BB532D">
        <w:rPr>
          <w:i/>
          <w:vertAlign w:val="subscript"/>
          <w:lang w:val="en-US"/>
        </w:rPr>
        <w:t>min</w:t>
      </w:r>
      <w:proofErr w:type="spellEnd"/>
      <w:r w:rsidRPr="00BB532D">
        <w:rPr>
          <w:i/>
          <w:vertAlign w:val="subscript"/>
        </w:rPr>
        <w:t xml:space="preserve"> </w:t>
      </w:r>
      <w:r w:rsidRPr="00BB532D">
        <w:sym w:font="Symbol" w:char="007E"/>
      </w:r>
      <w:r w:rsidRPr="00BB532D">
        <w:t xml:space="preserve"> 50 Вт/см), размеры </w:t>
      </w:r>
      <w:proofErr w:type="spellStart"/>
      <w:r w:rsidRPr="00BB532D">
        <w:t>скин</w:t>
      </w:r>
      <w:proofErr w:type="spellEnd"/>
      <w:r w:rsidRPr="00BB532D">
        <w:t xml:space="preserve">-слоя соизмеримы с радиусом ядра разряда; </w:t>
      </w:r>
    </w:p>
    <w:p w:rsidR="00904760" w:rsidRDefault="00904760" w:rsidP="00904760">
      <w:pPr>
        <w:contextualSpacing/>
        <w:jc w:val="both"/>
      </w:pPr>
      <w:r w:rsidRPr="00BB532D">
        <w:t xml:space="preserve">     3. </w:t>
      </w:r>
      <w:r w:rsidRPr="00BB532D">
        <w:rPr>
          <w:b/>
        </w:rPr>
        <w:t>Контрагированный</w:t>
      </w:r>
      <w:r w:rsidRPr="00BB532D">
        <w:t xml:space="preserve"> (устойчивый): температура (верхняя ветвь </w:t>
      </w:r>
      <w:r w:rsidRPr="00BB532D">
        <w:rPr>
          <w:i/>
          <w:lang w:val="en-US"/>
        </w:rPr>
        <w:t>T</w:t>
      </w:r>
      <w:r w:rsidRPr="00BB532D">
        <w:rPr>
          <w:vertAlign w:val="subscript"/>
        </w:rPr>
        <w:t>0</w:t>
      </w:r>
      <w:r w:rsidRPr="00BB532D">
        <w:t>-</w:t>
      </w:r>
      <w:r w:rsidRPr="00BB532D">
        <w:rPr>
          <w:i/>
          <w:lang w:val="en-US"/>
        </w:rPr>
        <w:t>Q</w:t>
      </w:r>
      <w:r w:rsidRPr="00BB532D">
        <w:rPr>
          <w:i/>
          <w:vertAlign w:val="subscript"/>
        </w:rPr>
        <w:t>п</w:t>
      </w:r>
      <w:r w:rsidRPr="00BB532D">
        <w:t xml:space="preserve">) с увеличением </w:t>
      </w:r>
      <w:proofErr w:type="gramStart"/>
      <w:r w:rsidRPr="00BB532D">
        <w:rPr>
          <w:i/>
          <w:lang w:val="en-US"/>
        </w:rPr>
        <w:t>Q</w:t>
      </w:r>
      <w:proofErr w:type="gramEnd"/>
      <w:r w:rsidRPr="00BB532D">
        <w:rPr>
          <w:i/>
          <w:vertAlign w:val="subscript"/>
        </w:rPr>
        <w:t>п</w:t>
      </w:r>
      <w:r w:rsidRPr="00BB532D">
        <w:t xml:space="preserve"> асимптотически стремится к максимальному значению 5</w:t>
      </w:r>
      <w:r w:rsidRPr="00BB532D">
        <w:sym w:font="Symbol" w:char="00B8"/>
      </w:r>
      <w:r w:rsidRPr="00BB532D">
        <w:t xml:space="preserve">6 </w:t>
      </w:r>
      <w:proofErr w:type="spellStart"/>
      <w:r w:rsidRPr="00BB532D">
        <w:t>кК</w:t>
      </w:r>
      <w:proofErr w:type="spellEnd"/>
      <w:r w:rsidRPr="00BB532D">
        <w:t>, напряженность электрического поля и «</w:t>
      </w:r>
      <w:proofErr w:type="spellStart"/>
      <w:r w:rsidRPr="00BB532D">
        <w:t>джоулево</w:t>
      </w:r>
      <w:proofErr w:type="spellEnd"/>
      <w:r w:rsidRPr="00BB532D">
        <w:t xml:space="preserve"> тепловыделение» минимальны на оси и возрастают к границе ядра разряда (нижняя ветвь </w:t>
      </w:r>
      <w:r w:rsidRPr="00BB532D">
        <w:rPr>
          <w:i/>
          <w:lang w:val="en-US"/>
        </w:rPr>
        <w:t>E</w:t>
      </w:r>
      <w:r w:rsidRPr="00BB532D">
        <w:rPr>
          <w:vertAlign w:val="subscript"/>
        </w:rPr>
        <w:t>0</w:t>
      </w:r>
      <w:r w:rsidRPr="00BB532D">
        <w:t>-</w:t>
      </w:r>
      <w:r w:rsidRPr="00BB532D">
        <w:rPr>
          <w:i/>
          <w:lang w:val="en-US"/>
        </w:rPr>
        <w:t>Q</w:t>
      </w:r>
      <w:r w:rsidRPr="00BB532D">
        <w:rPr>
          <w:i/>
          <w:vertAlign w:val="subscript"/>
        </w:rPr>
        <w:t>п</w:t>
      </w:r>
      <w:r w:rsidRPr="00BB532D">
        <w:t xml:space="preserve">), размеры </w:t>
      </w:r>
      <w:proofErr w:type="spellStart"/>
      <w:r w:rsidRPr="00BB532D">
        <w:t>скин</w:t>
      </w:r>
      <w:proofErr w:type="spellEnd"/>
      <w:r w:rsidRPr="00BB532D">
        <w:t xml:space="preserve">-слоя меньше размеров разряда. </w:t>
      </w:r>
    </w:p>
    <w:p w:rsidR="00F020EC" w:rsidRDefault="00F020EC" w:rsidP="00904760">
      <w:pPr>
        <w:contextualSpacing/>
        <w:jc w:val="both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9"/>
        <w:gridCol w:w="4562"/>
      </w:tblGrid>
      <w:tr w:rsidR="009411C6" w:rsidTr="00153771">
        <w:tc>
          <w:tcPr>
            <w:tcW w:w="5009" w:type="dxa"/>
          </w:tcPr>
          <w:p w:rsidR="009411C6" w:rsidRDefault="009411C6" w:rsidP="00904760">
            <w:pPr>
              <w:contextualSpacing/>
              <w:jc w:val="both"/>
            </w:pPr>
            <w:r w:rsidRPr="00BB532D">
              <w:rPr>
                <w:noProof/>
              </w:rPr>
              <w:drawing>
                <wp:inline distT="0" distB="0" distL="0" distR="0" wp14:anchorId="407E8D58" wp14:editId="5201522B">
                  <wp:extent cx="3131127" cy="2183477"/>
                  <wp:effectExtent l="0" t="0" r="0" b="7620"/>
                  <wp:docPr id="19" name="Рисунок 39" descr="fi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fi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1127" cy="21834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2" w:type="dxa"/>
          </w:tcPr>
          <w:p w:rsidR="009411C6" w:rsidRDefault="009411C6" w:rsidP="00904760">
            <w:pPr>
              <w:contextualSpacing/>
              <w:jc w:val="both"/>
            </w:pPr>
            <w:r w:rsidRPr="00BB532D">
              <w:rPr>
                <w:noProof/>
              </w:rPr>
              <w:drawing>
                <wp:inline distT="0" distB="0" distL="0" distR="0" wp14:anchorId="17BA165D" wp14:editId="58F89FFC">
                  <wp:extent cx="2837410" cy="2216727"/>
                  <wp:effectExtent l="0" t="0" r="1270" b="0"/>
                  <wp:docPr id="18" name="Рисунок 57" descr="001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001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6506" cy="22238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1C6" w:rsidTr="00153771">
        <w:tc>
          <w:tcPr>
            <w:tcW w:w="5009" w:type="dxa"/>
          </w:tcPr>
          <w:p w:rsidR="003C5DCC" w:rsidRDefault="003C5DCC" w:rsidP="003C5DCC">
            <w:pPr>
              <w:contextualSpacing/>
              <w:jc w:val="center"/>
            </w:pPr>
            <w:r w:rsidRPr="00BB532D">
              <w:rPr>
                <w:b/>
              </w:rPr>
              <w:t xml:space="preserve">Рис. </w:t>
            </w:r>
            <w:r w:rsidR="003B40DA">
              <w:rPr>
                <w:b/>
              </w:rPr>
              <w:t>5</w:t>
            </w:r>
            <w:r w:rsidRPr="00BB532D">
              <w:rPr>
                <w:b/>
              </w:rPr>
              <w:t xml:space="preserve">. </w:t>
            </w:r>
            <w:r w:rsidRPr="00BD0A32">
              <w:t>Изменение</w:t>
            </w:r>
            <w:r w:rsidRPr="00BB532D">
              <w:t xml:space="preserve"> температуры в микроволновом разряде аргона: температура электронов </w:t>
            </w:r>
            <w:proofErr w:type="spellStart"/>
            <w:r w:rsidRPr="00BB532D">
              <w:rPr>
                <w:i/>
                <w:lang w:val="en-US"/>
              </w:rPr>
              <w:t>T</w:t>
            </w:r>
            <w:r w:rsidRPr="00BB532D">
              <w:rPr>
                <w:i/>
                <w:vertAlign w:val="subscript"/>
                <w:lang w:val="en-US"/>
              </w:rPr>
              <w:t>e</w:t>
            </w:r>
            <w:proofErr w:type="spellEnd"/>
            <w:r w:rsidRPr="00BB532D">
              <w:t xml:space="preserve">, тяжелых частиц </w:t>
            </w:r>
            <w:proofErr w:type="spellStart"/>
            <w:r w:rsidRPr="00BB532D">
              <w:rPr>
                <w:i/>
                <w:lang w:val="en-US"/>
              </w:rPr>
              <w:t>T</w:t>
            </w:r>
            <w:r w:rsidRPr="00BB532D">
              <w:rPr>
                <w:i/>
                <w:vertAlign w:val="subscript"/>
                <w:lang w:val="en-US"/>
              </w:rPr>
              <w:t>h</w:t>
            </w:r>
            <w:proofErr w:type="spellEnd"/>
            <w:r w:rsidRPr="00BB532D">
              <w:rPr>
                <w:i/>
              </w:rPr>
              <w:t>,</w:t>
            </w:r>
            <w:r w:rsidRPr="00BB532D">
              <w:t xml:space="preserve"> равновесная температура</w:t>
            </w:r>
            <w:proofErr w:type="gramStart"/>
            <w:r>
              <w:t xml:space="preserve"> </w:t>
            </w:r>
            <w:r w:rsidRPr="00BB532D">
              <w:t xml:space="preserve"> </w:t>
            </w:r>
            <w:r w:rsidRPr="00BB532D">
              <w:rPr>
                <w:i/>
              </w:rPr>
              <w:t>Т</w:t>
            </w:r>
            <w:proofErr w:type="gramEnd"/>
            <w:r>
              <w:rPr>
                <w:i/>
              </w:rPr>
              <w:t xml:space="preserve"> </w:t>
            </w:r>
            <w:r w:rsidRPr="00BB532D">
              <w:rPr>
                <w:i/>
              </w:rPr>
              <w:t>=</w:t>
            </w:r>
            <w:r>
              <w:rPr>
                <w:i/>
              </w:rPr>
              <w:t xml:space="preserve"> </w:t>
            </w:r>
            <w:r w:rsidRPr="00BB532D">
              <w:rPr>
                <w:i/>
              </w:rPr>
              <w:t>Т</w:t>
            </w:r>
            <w:r w:rsidRPr="00BB532D">
              <w:rPr>
                <w:vertAlign w:val="subscript"/>
                <w:lang w:val="en-US"/>
              </w:rPr>
              <w:t>LTE</w:t>
            </w:r>
            <w:r>
              <w:rPr>
                <w:vertAlign w:val="subscript"/>
              </w:rPr>
              <w:t xml:space="preserve">  </w:t>
            </w:r>
            <w:r w:rsidRPr="00BB532D">
              <w:t>(пунктир),</w:t>
            </w:r>
          </w:p>
          <w:p w:rsidR="009411C6" w:rsidRDefault="003C5DCC" w:rsidP="001B4A47">
            <w:pPr>
              <w:contextualSpacing/>
              <w:jc w:val="both"/>
            </w:pPr>
            <w:r w:rsidRPr="00BB532D">
              <w:t xml:space="preserve">точки – </w:t>
            </w:r>
            <w:proofErr w:type="spellStart"/>
            <w:r w:rsidRPr="00BB532D">
              <w:t>эксп</w:t>
            </w:r>
            <w:proofErr w:type="spellEnd"/>
            <w:r>
              <w:t>.</w:t>
            </w:r>
            <w:r w:rsidRPr="00BB532D">
              <w:t xml:space="preserve"> данные </w:t>
            </w:r>
            <w:r w:rsidR="001B4A47" w:rsidRPr="00BB532D">
              <w:t xml:space="preserve">[6] </w:t>
            </w:r>
            <w:r w:rsidRPr="00BB532D">
              <w:t>(</w:t>
            </w:r>
            <w:proofErr w:type="spellStart"/>
            <w:r w:rsidRPr="00BB532D">
              <w:rPr>
                <w:i/>
                <w:lang w:val="en-US"/>
              </w:rPr>
              <w:t>T</w:t>
            </w:r>
            <w:r w:rsidRPr="00BB532D">
              <w:rPr>
                <w:i/>
                <w:vertAlign w:val="subscript"/>
                <w:lang w:val="en-US"/>
              </w:rPr>
              <w:t>e</w:t>
            </w:r>
            <w:proofErr w:type="spellEnd"/>
            <w:r w:rsidRPr="00BB532D">
              <w:t xml:space="preserve"> = 11837 </w:t>
            </w:r>
            <w:r w:rsidRPr="00BB532D">
              <w:rPr>
                <w:lang w:val="en-US"/>
              </w:rPr>
              <w:t>K</w:t>
            </w:r>
            <w:r w:rsidRPr="00BB532D">
              <w:t xml:space="preserve">) </w:t>
            </w:r>
          </w:p>
        </w:tc>
        <w:tc>
          <w:tcPr>
            <w:tcW w:w="4562" w:type="dxa"/>
          </w:tcPr>
          <w:p w:rsidR="009411C6" w:rsidRDefault="003C5DCC" w:rsidP="003B40DA">
            <w:pPr>
              <w:contextualSpacing/>
              <w:jc w:val="center"/>
            </w:pPr>
            <w:r w:rsidRPr="00BB532D">
              <w:rPr>
                <w:b/>
              </w:rPr>
              <w:t>Рис. </w:t>
            </w:r>
            <w:r w:rsidR="003B40DA">
              <w:rPr>
                <w:b/>
              </w:rPr>
              <w:t>6</w:t>
            </w:r>
            <w:r w:rsidRPr="00BB532D">
              <w:t>.</w:t>
            </w:r>
            <w:r w:rsidRPr="00BB532D">
              <w:rPr>
                <w:b/>
              </w:rPr>
              <w:t xml:space="preserve"> Х</w:t>
            </w:r>
            <w:r w:rsidRPr="00BB532D">
              <w:t xml:space="preserve">арактеристики микроволнового разряда радиального типа, горящего в воздухе. Режимы горения: </w:t>
            </w:r>
            <w:r w:rsidRPr="00BB532D">
              <w:rPr>
                <w:lang w:val="en-US"/>
              </w:rPr>
              <w:t>A</w:t>
            </w:r>
            <w:r w:rsidRPr="00BB532D">
              <w:t xml:space="preserve"> - диффузный; </w:t>
            </w:r>
            <w:r w:rsidRPr="00BB532D">
              <w:rPr>
                <w:lang w:val="en-US"/>
              </w:rPr>
              <w:t>B</w:t>
            </w:r>
            <w:r w:rsidRPr="00BB532D">
              <w:t xml:space="preserve"> - переходной;</w:t>
            </w:r>
            <w:r w:rsidRPr="00BB532D">
              <w:rPr>
                <w:lang w:val="en-US"/>
              </w:rPr>
              <w:t>C</w:t>
            </w:r>
            <w:r w:rsidRPr="00BB532D">
              <w:t>- контрагированный</w:t>
            </w:r>
            <w:r w:rsidR="000C1DBB">
              <w:t xml:space="preserve"> </w:t>
            </w:r>
          </w:p>
        </w:tc>
      </w:tr>
    </w:tbl>
    <w:p w:rsidR="0011084E" w:rsidRDefault="0011084E" w:rsidP="009463B6">
      <w:pPr>
        <w:spacing w:before="100" w:beforeAutospacing="1"/>
        <w:contextualSpacing/>
        <w:jc w:val="both"/>
      </w:pPr>
    </w:p>
    <w:p w:rsidR="00F93742" w:rsidRDefault="00153771" w:rsidP="009463B6">
      <w:pPr>
        <w:spacing w:before="100" w:beforeAutospacing="1"/>
        <w:contextualSpacing/>
        <w:jc w:val="both"/>
      </w:pPr>
      <w:r>
        <w:t xml:space="preserve">          </w:t>
      </w:r>
      <w:r w:rsidR="009463B6" w:rsidRPr="009463B6">
        <w:t>Подобный</w:t>
      </w:r>
      <w:r w:rsidR="009463B6">
        <w:t xml:space="preserve"> характер горения микроволнов</w:t>
      </w:r>
      <w:r w:rsidR="000C1DBB">
        <w:t>ого</w:t>
      </w:r>
      <w:r w:rsidR="009463B6">
        <w:t xml:space="preserve"> разряд</w:t>
      </w:r>
      <w:r w:rsidR="000C1DBB">
        <w:t>а</w:t>
      </w:r>
      <w:r w:rsidR="009463B6">
        <w:t xml:space="preserve"> наблюдается в СВЧ плазмотронах радиального типа, </w:t>
      </w:r>
      <w:r w:rsidR="0011084E">
        <w:t>н</w:t>
      </w:r>
      <w:r w:rsidR="009463B6">
        <w:t>а волне Н</w:t>
      </w:r>
      <w:r w:rsidR="009463B6">
        <w:rPr>
          <w:vertAlign w:val="subscript"/>
        </w:rPr>
        <w:t xml:space="preserve">10 </w:t>
      </w:r>
      <w:r w:rsidR="0011084E">
        <w:rPr>
          <w:vertAlign w:val="subscript"/>
        </w:rPr>
        <w:t xml:space="preserve"> </w:t>
      </w:r>
      <w:r w:rsidR="009463B6">
        <w:t xml:space="preserve">и на основе круглых волноводов </w:t>
      </w:r>
      <w:r w:rsidR="009463B6" w:rsidRPr="00BB532D">
        <w:t>[</w:t>
      </w:r>
      <w:r w:rsidR="009463B6">
        <w:t>3</w:t>
      </w:r>
      <w:r w:rsidR="009463B6" w:rsidRPr="00BB532D">
        <w:t>]</w:t>
      </w:r>
      <w:r w:rsidR="009463B6">
        <w:t>.</w:t>
      </w:r>
    </w:p>
    <w:p w:rsidR="00153771" w:rsidRPr="009463B6" w:rsidRDefault="00153771" w:rsidP="009463B6">
      <w:pPr>
        <w:spacing w:before="100" w:beforeAutospacing="1"/>
        <w:contextualSpacing/>
        <w:jc w:val="both"/>
      </w:pPr>
    </w:p>
    <w:p w:rsidR="00BB532D" w:rsidRPr="00BB532D" w:rsidRDefault="00BB532D" w:rsidP="00BB532D">
      <w:pPr>
        <w:spacing w:before="100" w:beforeAutospacing="1"/>
        <w:contextualSpacing/>
        <w:jc w:val="center"/>
        <w:rPr>
          <w:b/>
        </w:rPr>
      </w:pPr>
      <w:r w:rsidRPr="00BB532D">
        <w:rPr>
          <w:b/>
        </w:rPr>
        <w:t>Литература.</w:t>
      </w:r>
    </w:p>
    <w:p w:rsidR="00BB532D" w:rsidRPr="00BB532D" w:rsidRDefault="00BB532D" w:rsidP="00BB532D">
      <w:r w:rsidRPr="00BB532D">
        <w:rPr>
          <w:b/>
        </w:rPr>
        <w:t xml:space="preserve">     1. </w:t>
      </w:r>
      <w:proofErr w:type="spellStart"/>
      <w:r w:rsidRPr="00BB532D">
        <w:rPr>
          <w:b/>
        </w:rPr>
        <w:t>Г.В.Лысов</w:t>
      </w:r>
      <w:proofErr w:type="spellEnd"/>
      <w:r w:rsidRPr="00BB532D">
        <w:rPr>
          <w:b/>
        </w:rPr>
        <w:t xml:space="preserve">. </w:t>
      </w:r>
      <w:r w:rsidRPr="00BB532D">
        <w:rPr>
          <w:i/>
        </w:rPr>
        <w:t>Моделирование и методы расчета физико-химических процессов в низкотемпературной плазме</w:t>
      </w:r>
      <w:r w:rsidRPr="00BB532D">
        <w:t>. М.: Наука, 1974. - с. 247-270.</w:t>
      </w:r>
    </w:p>
    <w:p w:rsidR="00BB532D" w:rsidRPr="00BB532D" w:rsidRDefault="00BB532D" w:rsidP="00BB532D">
      <w:r w:rsidRPr="00BB532D">
        <w:rPr>
          <w:b/>
        </w:rPr>
        <w:t xml:space="preserve">     2. </w:t>
      </w:r>
      <w:proofErr w:type="spellStart"/>
      <w:r w:rsidRPr="00BB532D">
        <w:rPr>
          <w:b/>
        </w:rPr>
        <w:t>Ю.П</w:t>
      </w:r>
      <w:r w:rsidRPr="00BB532D">
        <w:t>.</w:t>
      </w:r>
      <w:r w:rsidRPr="00BB532D">
        <w:rPr>
          <w:b/>
        </w:rPr>
        <w:t>Райзер</w:t>
      </w:r>
      <w:proofErr w:type="spellEnd"/>
      <w:r w:rsidRPr="00BB532D">
        <w:rPr>
          <w:b/>
        </w:rPr>
        <w:t xml:space="preserve">. </w:t>
      </w:r>
      <w:r w:rsidRPr="00BB532D">
        <w:rPr>
          <w:i/>
        </w:rPr>
        <w:t>Физика газового разряда</w:t>
      </w:r>
      <w:r w:rsidRPr="00BB532D">
        <w:t>. М.: Наука, (1987), 592 с.</w:t>
      </w:r>
    </w:p>
    <w:p w:rsidR="00BB532D" w:rsidRPr="00BB532D" w:rsidRDefault="00BB532D" w:rsidP="00BB532D">
      <w:r w:rsidRPr="00BB532D">
        <w:rPr>
          <w:b/>
        </w:rPr>
        <w:t xml:space="preserve">     3. </w:t>
      </w:r>
      <w:proofErr w:type="spellStart"/>
      <w:r w:rsidRPr="00BB532D">
        <w:rPr>
          <w:b/>
        </w:rPr>
        <w:t>С.В.Дресвин</w:t>
      </w:r>
      <w:proofErr w:type="spellEnd"/>
      <w:r w:rsidRPr="00BB532D">
        <w:rPr>
          <w:b/>
        </w:rPr>
        <w:t xml:space="preserve">, </w:t>
      </w:r>
      <w:proofErr w:type="spellStart"/>
      <w:r w:rsidRPr="00BB532D">
        <w:rPr>
          <w:b/>
        </w:rPr>
        <w:t>А.А.Бобров</w:t>
      </w:r>
      <w:proofErr w:type="spellEnd"/>
      <w:r w:rsidRPr="00BB532D">
        <w:rPr>
          <w:b/>
        </w:rPr>
        <w:t xml:space="preserve">, В.М. </w:t>
      </w:r>
      <w:proofErr w:type="spellStart"/>
      <w:r w:rsidRPr="00BB532D">
        <w:rPr>
          <w:b/>
        </w:rPr>
        <w:t>Лелевкин</w:t>
      </w:r>
      <w:proofErr w:type="spellEnd"/>
      <w:r w:rsidRPr="00BB532D">
        <w:rPr>
          <w:b/>
        </w:rPr>
        <w:t xml:space="preserve"> </w:t>
      </w:r>
      <w:r w:rsidRPr="00BB532D">
        <w:t xml:space="preserve">и др. </w:t>
      </w:r>
      <w:r w:rsidRPr="00BB532D">
        <w:rPr>
          <w:i/>
        </w:rPr>
        <w:t>ВЧ-СВЧ плазмотроны</w:t>
      </w:r>
      <w:r w:rsidRPr="00BB532D">
        <w:t xml:space="preserve">. Новосибирск: Наука. </w:t>
      </w:r>
      <w:proofErr w:type="spellStart"/>
      <w:r w:rsidRPr="00BB532D">
        <w:t>Сиб</w:t>
      </w:r>
      <w:proofErr w:type="spellEnd"/>
      <w:r w:rsidRPr="00BB532D">
        <w:t xml:space="preserve">. </w:t>
      </w:r>
      <w:proofErr w:type="spellStart"/>
      <w:r w:rsidRPr="00BB532D">
        <w:t>отд-ние</w:t>
      </w:r>
      <w:proofErr w:type="spellEnd"/>
      <w:r w:rsidRPr="00BB532D">
        <w:t xml:space="preserve">, (1992). – 319 с. </w:t>
      </w:r>
    </w:p>
    <w:p w:rsidR="00BB532D" w:rsidRPr="00BB532D" w:rsidRDefault="00BB532D" w:rsidP="00BB532D">
      <w:pPr>
        <w:rPr>
          <w:lang w:val="en-US"/>
        </w:rPr>
      </w:pPr>
      <w:r w:rsidRPr="00BB532D">
        <w:rPr>
          <w:b/>
        </w:rPr>
        <w:t xml:space="preserve">     4. </w:t>
      </w:r>
      <w:proofErr w:type="gramStart"/>
      <w:r w:rsidRPr="00BB532D">
        <w:rPr>
          <w:b/>
          <w:lang w:val="en-US"/>
        </w:rPr>
        <w:t>V</w:t>
      </w:r>
      <w:r w:rsidRPr="00BB532D">
        <w:rPr>
          <w:b/>
        </w:rPr>
        <w:t>.</w:t>
      </w:r>
      <w:r w:rsidRPr="00BB532D">
        <w:rPr>
          <w:b/>
          <w:lang w:val="en-US"/>
        </w:rPr>
        <w:t>M</w:t>
      </w:r>
      <w:r w:rsidRPr="00BB532D">
        <w:rPr>
          <w:b/>
        </w:rPr>
        <w:t>.</w:t>
      </w:r>
      <w:proofErr w:type="spellStart"/>
      <w:r w:rsidRPr="00BB532D">
        <w:rPr>
          <w:b/>
          <w:lang w:val="en-US"/>
        </w:rPr>
        <w:t>Lelevkin</w:t>
      </w:r>
      <w:proofErr w:type="spellEnd"/>
      <w:r w:rsidRPr="00BB532D">
        <w:rPr>
          <w:b/>
        </w:rPr>
        <w:t xml:space="preserve">, </w:t>
      </w:r>
      <w:r w:rsidRPr="00BB532D">
        <w:rPr>
          <w:b/>
          <w:lang w:val="en-US"/>
        </w:rPr>
        <w:t>D</w:t>
      </w:r>
      <w:r w:rsidRPr="00BB532D">
        <w:rPr>
          <w:b/>
        </w:rPr>
        <w:t>.</w:t>
      </w:r>
      <w:r w:rsidRPr="00BB532D">
        <w:rPr>
          <w:b/>
          <w:lang w:val="en-US"/>
        </w:rPr>
        <w:t>K</w:t>
      </w:r>
      <w:r w:rsidRPr="00BB532D">
        <w:rPr>
          <w:b/>
        </w:rPr>
        <w:t>.</w:t>
      </w:r>
      <w:proofErr w:type="spellStart"/>
      <w:r w:rsidRPr="00BB532D">
        <w:rPr>
          <w:b/>
          <w:lang w:val="en-US"/>
        </w:rPr>
        <w:t>Otorbaev</w:t>
      </w:r>
      <w:proofErr w:type="spellEnd"/>
      <w:r w:rsidRPr="00BB532D">
        <w:rPr>
          <w:b/>
        </w:rPr>
        <w:t xml:space="preserve">, </w:t>
      </w:r>
      <w:r w:rsidRPr="00BB532D">
        <w:rPr>
          <w:b/>
          <w:lang w:val="en-US"/>
        </w:rPr>
        <w:t>D</w:t>
      </w:r>
      <w:r w:rsidRPr="00BB532D">
        <w:rPr>
          <w:b/>
        </w:rPr>
        <w:t>.</w:t>
      </w:r>
      <w:r w:rsidRPr="00BB532D">
        <w:rPr>
          <w:b/>
          <w:lang w:val="en-US"/>
        </w:rPr>
        <w:t>C</w:t>
      </w:r>
      <w:r w:rsidRPr="00BB532D">
        <w:t xml:space="preserve">. </w:t>
      </w:r>
      <w:proofErr w:type="spellStart"/>
      <w:r w:rsidRPr="00BB532D">
        <w:rPr>
          <w:b/>
          <w:lang w:val="en-US"/>
        </w:rPr>
        <w:t>Sehram</w:t>
      </w:r>
      <w:proofErr w:type="spellEnd"/>
      <w:r w:rsidRPr="00BB532D">
        <w:rPr>
          <w:b/>
        </w:rPr>
        <w:t>.</w:t>
      </w:r>
      <w:proofErr w:type="gramEnd"/>
      <w:r w:rsidRPr="00BB532D">
        <w:rPr>
          <w:b/>
        </w:rPr>
        <w:t xml:space="preserve"> </w:t>
      </w:r>
      <w:proofErr w:type="spellStart"/>
      <w:proofErr w:type="gramStart"/>
      <w:r w:rsidRPr="00BB532D">
        <w:rPr>
          <w:i/>
          <w:lang w:val="en-US"/>
        </w:rPr>
        <w:t>Phisics</w:t>
      </w:r>
      <w:proofErr w:type="spellEnd"/>
      <w:r w:rsidRPr="00BB532D">
        <w:rPr>
          <w:i/>
          <w:lang w:val="en-US"/>
        </w:rPr>
        <w:t xml:space="preserve"> of non-equilibrium plasmas.</w:t>
      </w:r>
      <w:proofErr w:type="gramEnd"/>
      <w:r w:rsidRPr="00BB532D">
        <w:rPr>
          <w:i/>
          <w:lang w:val="en-US"/>
        </w:rPr>
        <w:t xml:space="preserve"> </w:t>
      </w:r>
      <w:proofErr w:type="gramStart"/>
      <w:r w:rsidRPr="00BB532D">
        <w:rPr>
          <w:i/>
          <w:lang w:val="en-US"/>
        </w:rPr>
        <w:t>North-Holland.</w:t>
      </w:r>
      <w:proofErr w:type="gramEnd"/>
      <w:r w:rsidRPr="00BB532D">
        <w:rPr>
          <w:lang w:val="en-US"/>
        </w:rPr>
        <w:t xml:space="preserve"> – Amsterdam (Netherlands), 1992. – 412 p.</w:t>
      </w:r>
    </w:p>
    <w:p w:rsidR="00BB532D" w:rsidRPr="00BB532D" w:rsidRDefault="00BB532D" w:rsidP="00BB532D">
      <w:pPr>
        <w:jc w:val="both"/>
        <w:rPr>
          <w:rFonts w:cs="Courier New"/>
          <w:bCs/>
          <w:lang w:val="en-US" w:eastAsia="en-US"/>
        </w:rPr>
      </w:pPr>
      <w:r w:rsidRPr="00BB532D">
        <w:rPr>
          <w:b/>
          <w:lang w:val="en-US"/>
        </w:rPr>
        <w:t xml:space="preserve">     5. </w:t>
      </w:r>
      <w:r w:rsidRPr="00BB532D">
        <w:rPr>
          <w:b/>
        </w:rPr>
        <w:t>Э</w:t>
      </w:r>
      <w:r w:rsidRPr="00BB532D">
        <w:rPr>
          <w:b/>
          <w:lang w:val="en-US"/>
        </w:rPr>
        <w:t>.</w:t>
      </w:r>
      <w:r w:rsidRPr="00BB532D">
        <w:rPr>
          <w:b/>
        </w:rPr>
        <w:t>Б</w:t>
      </w:r>
      <w:r w:rsidRPr="00BB532D">
        <w:rPr>
          <w:b/>
          <w:lang w:val="en-US"/>
        </w:rPr>
        <w:t>.</w:t>
      </w:r>
      <w:proofErr w:type="spellStart"/>
      <w:r w:rsidRPr="00BB532D">
        <w:rPr>
          <w:b/>
        </w:rPr>
        <w:t>Кулумбаев</w:t>
      </w:r>
      <w:proofErr w:type="spellEnd"/>
      <w:r w:rsidRPr="00BB532D">
        <w:rPr>
          <w:b/>
          <w:lang w:val="en-US"/>
        </w:rPr>
        <w:t xml:space="preserve">, </w:t>
      </w:r>
      <w:r w:rsidRPr="00BB532D">
        <w:rPr>
          <w:b/>
        </w:rPr>
        <w:t>В</w:t>
      </w:r>
      <w:r w:rsidRPr="00BB532D">
        <w:rPr>
          <w:b/>
          <w:lang w:val="en-US"/>
        </w:rPr>
        <w:t>.</w:t>
      </w:r>
      <w:r w:rsidRPr="00BB532D">
        <w:rPr>
          <w:b/>
        </w:rPr>
        <w:t>М</w:t>
      </w:r>
      <w:r w:rsidRPr="00BB532D">
        <w:rPr>
          <w:b/>
          <w:lang w:val="en-US"/>
        </w:rPr>
        <w:t>.</w:t>
      </w:r>
      <w:proofErr w:type="spellStart"/>
      <w:r w:rsidRPr="00BB532D">
        <w:rPr>
          <w:b/>
        </w:rPr>
        <w:t>Лелевкин</w:t>
      </w:r>
      <w:proofErr w:type="spellEnd"/>
      <w:r w:rsidRPr="00BB532D">
        <w:rPr>
          <w:b/>
          <w:lang w:val="en-US"/>
        </w:rPr>
        <w:t xml:space="preserve">, </w:t>
      </w:r>
      <w:r w:rsidRPr="00BB532D">
        <w:rPr>
          <w:b/>
        </w:rPr>
        <w:t>В</w:t>
      </w:r>
      <w:r w:rsidRPr="00BB532D">
        <w:rPr>
          <w:b/>
          <w:lang w:val="en-US"/>
        </w:rPr>
        <w:t>.</w:t>
      </w:r>
      <w:r w:rsidRPr="00BB532D">
        <w:rPr>
          <w:b/>
        </w:rPr>
        <w:t>Ф</w:t>
      </w:r>
      <w:r w:rsidRPr="00BB532D">
        <w:rPr>
          <w:b/>
          <w:lang w:val="en-US"/>
        </w:rPr>
        <w:t>.</w:t>
      </w:r>
      <w:r w:rsidRPr="00BB532D">
        <w:rPr>
          <w:b/>
        </w:rPr>
        <w:t>Семенов</w:t>
      </w:r>
      <w:r w:rsidRPr="00BB532D">
        <w:rPr>
          <w:b/>
          <w:lang w:val="en-US"/>
        </w:rPr>
        <w:t xml:space="preserve">. </w:t>
      </w:r>
      <w:r w:rsidRPr="00BB532D">
        <w:rPr>
          <w:rFonts w:cs="Courier New"/>
          <w:bCs/>
          <w:i/>
          <w:lang w:eastAsia="en-US"/>
        </w:rPr>
        <w:t>Энциклопедия</w:t>
      </w:r>
      <w:r w:rsidRPr="00BB532D">
        <w:rPr>
          <w:rFonts w:cs="Courier New"/>
          <w:bCs/>
          <w:i/>
          <w:lang w:val="en-US" w:eastAsia="en-US"/>
        </w:rPr>
        <w:t xml:space="preserve"> </w:t>
      </w:r>
      <w:r w:rsidRPr="00BB532D">
        <w:rPr>
          <w:rFonts w:cs="Courier New"/>
          <w:bCs/>
          <w:i/>
          <w:lang w:eastAsia="en-US"/>
        </w:rPr>
        <w:t>низкотемпературной</w:t>
      </w:r>
      <w:r w:rsidRPr="00BB532D">
        <w:rPr>
          <w:rFonts w:cs="Courier New"/>
          <w:bCs/>
          <w:i/>
          <w:lang w:val="en-US" w:eastAsia="en-US"/>
        </w:rPr>
        <w:t xml:space="preserve"> </w:t>
      </w:r>
      <w:r w:rsidRPr="00BB532D">
        <w:rPr>
          <w:rFonts w:cs="Courier New"/>
          <w:bCs/>
          <w:i/>
          <w:lang w:eastAsia="en-US"/>
        </w:rPr>
        <w:t>плазмы</w:t>
      </w:r>
      <w:r w:rsidRPr="00BB532D">
        <w:rPr>
          <w:rFonts w:cs="Courier New"/>
          <w:bCs/>
          <w:i/>
          <w:lang w:val="en-US" w:eastAsia="en-US"/>
        </w:rPr>
        <w:t>.</w:t>
      </w:r>
      <w:r w:rsidRPr="00BB532D">
        <w:rPr>
          <w:rFonts w:cs="Courier New"/>
          <w:bCs/>
          <w:lang w:val="en-US" w:eastAsia="en-US"/>
        </w:rPr>
        <w:t xml:space="preserve"> </w:t>
      </w:r>
      <w:r w:rsidRPr="00BB532D">
        <w:rPr>
          <w:rFonts w:cs="Courier New"/>
          <w:bCs/>
          <w:lang w:eastAsia="en-US"/>
        </w:rPr>
        <w:t>Х</w:t>
      </w:r>
      <w:r w:rsidRPr="00BB532D">
        <w:rPr>
          <w:rFonts w:cs="Courier New"/>
          <w:bCs/>
          <w:lang w:val="en-US" w:eastAsia="en-US"/>
        </w:rPr>
        <w:t xml:space="preserve">1-5. </w:t>
      </w:r>
      <w:r w:rsidRPr="00BB532D">
        <w:rPr>
          <w:rFonts w:cs="Courier New"/>
          <w:bCs/>
          <w:lang w:eastAsia="en-US"/>
        </w:rPr>
        <w:t>М</w:t>
      </w:r>
      <w:r w:rsidRPr="00BB532D">
        <w:rPr>
          <w:rFonts w:cs="Courier New"/>
          <w:bCs/>
          <w:lang w:val="en-US" w:eastAsia="en-US"/>
        </w:rPr>
        <w:t xml:space="preserve">., </w:t>
      </w:r>
      <w:r w:rsidRPr="00BB532D">
        <w:rPr>
          <w:rFonts w:cs="Courier New"/>
          <w:bCs/>
          <w:lang w:eastAsia="en-US"/>
        </w:rPr>
        <w:t>Янус</w:t>
      </w:r>
      <w:r w:rsidRPr="00BB532D">
        <w:rPr>
          <w:rFonts w:cs="Courier New"/>
          <w:bCs/>
          <w:lang w:val="en-US" w:eastAsia="en-US"/>
        </w:rPr>
        <w:t>-</w:t>
      </w:r>
      <w:r w:rsidRPr="00BB532D">
        <w:rPr>
          <w:rFonts w:cs="Courier New"/>
          <w:bCs/>
          <w:lang w:eastAsia="en-US"/>
        </w:rPr>
        <w:t>К</w:t>
      </w:r>
      <w:r w:rsidRPr="00BB532D">
        <w:rPr>
          <w:rFonts w:cs="Courier New"/>
          <w:bCs/>
          <w:lang w:val="en-US" w:eastAsia="en-US"/>
        </w:rPr>
        <w:t>. (2006)</w:t>
      </w:r>
      <w:proofErr w:type="gramStart"/>
      <w:r w:rsidRPr="00BB532D">
        <w:rPr>
          <w:rFonts w:cs="Courier New"/>
          <w:bCs/>
          <w:lang w:val="en-US" w:eastAsia="en-US"/>
        </w:rPr>
        <w:t>.</w:t>
      </w:r>
      <w:proofErr w:type="gramEnd"/>
      <w:r w:rsidRPr="00BB532D">
        <w:rPr>
          <w:rFonts w:cs="Courier New"/>
          <w:bCs/>
          <w:lang w:val="en-US" w:eastAsia="en-US"/>
        </w:rPr>
        <w:t xml:space="preserve">- </w:t>
      </w:r>
      <w:proofErr w:type="gramStart"/>
      <w:r w:rsidRPr="00BB532D">
        <w:rPr>
          <w:rFonts w:cs="Courier New"/>
          <w:bCs/>
          <w:lang w:eastAsia="en-US"/>
        </w:rPr>
        <w:t>с</w:t>
      </w:r>
      <w:proofErr w:type="gramEnd"/>
      <w:r w:rsidRPr="00BB532D">
        <w:rPr>
          <w:rFonts w:cs="Courier New"/>
          <w:bCs/>
          <w:lang w:val="en-US" w:eastAsia="en-US"/>
        </w:rPr>
        <w:t>.437-501.</w:t>
      </w:r>
    </w:p>
    <w:p w:rsidR="003B40DA" w:rsidRDefault="00BB532D" w:rsidP="00BB532D">
      <w:r w:rsidRPr="00BB532D">
        <w:rPr>
          <w:rFonts w:cs="Courier New"/>
          <w:bCs/>
          <w:lang w:val="en-US" w:eastAsia="en-US"/>
        </w:rPr>
        <w:t xml:space="preserve">     6. </w:t>
      </w:r>
      <w:r w:rsidRPr="00BB532D">
        <w:rPr>
          <w:b/>
        </w:rPr>
        <w:t>С</w:t>
      </w:r>
      <w:r w:rsidRPr="00BB532D">
        <w:rPr>
          <w:b/>
          <w:lang w:val="en-US"/>
        </w:rPr>
        <w:t>.</w:t>
      </w:r>
      <w:r w:rsidRPr="00BB532D">
        <w:rPr>
          <w:b/>
        </w:rPr>
        <w:t>М</w:t>
      </w:r>
      <w:r w:rsidRPr="00BB532D">
        <w:rPr>
          <w:b/>
          <w:lang w:val="en-US"/>
        </w:rPr>
        <w:t>. </w:t>
      </w:r>
      <w:proofErr w:type="spellStart"/>
      <w:r w:rsidRPr="00BB532D">
        <w:rPr>
          <w:b/>
        </w:rPr>
        <w:t>Грицинин</w:t>
      </w:r>
      <w:proofErr w:type="spellEnd"/>
      <w:r w:rsidRPr="00BB532D">
        <w:rPr>
          <w:b/>
          <w:lang w:val="en-US"/>
        </w:rPr>
        <w:t xml:space="preserve">, </w:t>
      </w:r>
      <w:r w:rsidRPr="00BB532D">
        <w:rPr>
          <w:b/>
        </w:rPr>
        <w:t>А</w:t>
      </w:r>
      <w:r w:rsidRPr="00BB532D">
        <w:rPr>
          <w:b/>
          <w:lang w:val="en-US"/>
        </w:rPr>
        <w:t>.</w:t>
      </w:r>
      <w:r w:rsidRPr="00BB532D">
        <w:rPr>
          <w:b/>
        </w:rPr>
        <w:t>М</w:t>
      </w:r>
      <w:r w:rsidRPr="00BB532D">
        <w:rPr>
          <w:b/>
          <w:lang w:val="en-US"/>
        </w:rPr>
        <w:t>.</w:t>
      </w:r>
      <w:r w:rsidRPr="00BB532D">
        <w:rPr>
          <w:b/>
        </w:rPr>
        <w:t>Давыдов</w:t>
      </w:r>
      <w:r w:rsidRPr="00BB532D">
        <w:rPr>
          <w:b/>
          <w:lang w:val="en-US"/>
        </w:rPr>
        <w:t xml:space="preserve">, </w:t>
      </w:r>
      <w:r w:rsidRPr="00BB532D">
        <w:rPr>
          <w:b/>
        </w:rPr>
        <w:t>И</w:t>
      </w:r>
      <w:r w:rsidRPr="00BB532D">
        <w:rPr>
          <w:b/>
          <w:lang w:val="en-US"/>
        </w:rPr>
        <w:t>.</w:t>
      </w:r>
      <w:r w:rsidRPr="00BB532D">
        <w:rPr>
          <w:b/>
        </w:rPr>
        <w:t>А</w:t>
      </w:r>
      <w:r w:rsidRPr="00BB532D">
        <w:rPr>
          <w:b/>
          <w:lang w:val="en-US"/>
        </w:rPr>
        <w:t>. </w:t>
      </w:r>
      <w:proofErr w:type="spellStart"/>
      <w:r w:rsidRPr="00BB532D">
        <w:rPr>
          <w:b/>
        </w:rPr>
        <w:t>Коссый</w:t>
      </w:r>
      <w:proofErr w:type="spellEnd"/>
      <w:r w:rsidRPr="00BB532D">
        <w:rPr>
          <w:b/>
          <w:lang w:val="en-US"/>
        </w:rPr>
        <w:t xml:space="preserve">, </w:t>
      </w:r>
      <w:r w:rsidRPr="00BB532D">
        <w:rPr>
          <w:b/>
        </w:rPr>
        <w:t>Э</w:t>
      </w:r>
      <w:r w:rsidRPr="00BB532D">
        <w:rPr>
          <w:b/>
          <w:lang w:val="en-US"/>
        </w:rPr>
        <w:t>.</w:t>
      </w:r>
      <w:r w:rsidRPr="00BB532D">
        <w:rPr>
          <w:b/>
        </w:rPr>
        <w:t>Б</w:t>
      </w:r>
      <w:r w:rsidRPr="00BB532D">
        <w:rPr>
          <w:b/>
          <w:lang w:val="en-US"/>
        </w:rPr>
        <w:t>.</w:t>
      </w:r>
      <w:proofErr w:type="spellStart"/>
      <w:r w:rsidRPr="00BB532D">
        <w:rPr>
          <w:b/>
        </w:rPr>
        <w:t>Кулумбаев</w:t>
      </w:r>
      <w:proofErr w:type="spellEnd"/>
      <w:r w:rsidRPr="00BB532D">
        <w:rPr>
          <w:b/>
          <w:lang w:val="en-US"/>
        </w:rPr>
        <w:t xml:space="preserve">, </w:t>
      </w:r>
      <w:r w:rsidRPr="00BB532D">
        <w:rPr>
          <w:b/>
        </w:rPr>
        <w:t>В</w:t>
      </w:r>
      <w:r w:rsidRPr="00BB532D">
        <w:rPr>
          <w:b/>
          <w:lang w:val="en-US"/>
        </w:rPr>
        <w:t>.</w:t>
      </w:r>
      <w:r w:rsidRPr="00BB532D">
        <w:rPr>
          <w:b/>
        </w:rPr>
        <w:t>М</w:t>
      </w:r>
      <w:r w:rsidRPr="00BB532D">
        <w:rPr>
          <w:b/>
          <w:lang w:val="en-US"/>
        </w:rPr>
        <w:t>.</w:t>
      </w:r>
      <w:proofErr w:type="spellStart"/>
      <w:r w:rsidRPr="00BB532D">
        <w:rPr>
          <w:b/>
        </w:rPr>
        <w:t>Лелевкин</w:t>
      </w:r>
      <w:proofErr w:type="spellEnd"/>
      <w:r w:rsidRPr="00BB532D">
        <w:rPr>
          <w:b/>
          <w:lang w:val="en-US"/>
        </w:rPr>
        <w:t>.</w:t>
      </w:r>
      <w:r w:rsidRPr="00BB532D">
        <w:rPr>
          <w:lang w:val="en-US"/>
        </w:rPr>
        <w:t xml:space="preserve"> </w:t>
      </w:r>
      <w:r w:rsidRPr="00BB532D">
        <w:rPr>
          <w:i/>
        </w:rPr>
        <w:t>Физика</w:t>
      </w:r>
      <w:r w:rsidRPr="00BB532D">
        <w:rPr>
          <w:i/>
          <w:lang w:val="en-US"/>
        </w:rPr>
        <w:t xml:space="preserve"> </w:t>
      </w:r>
      <w:r w:rsidRPr="00BB532D">
        <w:rPr>
          <w:i/>
        </w:rPr>
        <w:t>плазмы</w:t>
      </w:r>
      <w:r w:rsidRPr="00BB532D">
        <w:rPr>
          <w:lang w:val="en-US"/>
        </w:rPr>
        <w:t xml:space="preserve">, (2013). </w:t>
      </w:r>
      <w:r w:rsidRPr="00BB532D">
        <w:rPr>
          <w:b/>
        </w:rPr>
        <w:t>39</w:t>
      </w:r>
      <w:r w:rsidRPr="00BB532D">
        <w:t xml:space="preserve">, № 7, с. 655-667. </w:t>
      </w:r>
    </w:p>
    <w:p w:rsidR="00BB532D" w:rsidRPr="00BB532D" w:rsidRDefault="00BB532D" w:rsidP="00BB532D">
      <w:pPr>
        <w:ind w:left="1276" w:hanging="1276"/>
        <w:jc w:val="center"/>
        <w:rPr>
          <w:b/>
        </w:rPr>
        <w:sectPr w:rsidR="00BB532D" w:rsidRPr="00BB532D" w:rsidSect="005C037C">
          <w:footerReference w:type="default" r:id="rId71"/>
          <w:pgSz w:w="11906" w:h="16838"/>
          <w:pgMar w:top="1134" w:right="850" w:bottom="1134" w:left="1701" w:header="708" w:footer="708" w:gutter="0"/>
          <w:pgNumType w:start="5"/>
          <w:cols w:space="720"/>
        </w:sectPr>
      </w:pPr>
    </w:p>
    <w:p w:rsidR="00BB532D" w:rsidRPr="00BB532D" w:rsidRDefault="00BB532D" w:rsidP="000013BE">
      <w:pPr>
        <w:ind w:left="1276" w:hanging="1276"/>
        <w:jc w:val="center"/>
        <w:rPr>
          <w:rFonts w:ascii="Calibri" w:hAnsi="Calibri"/>
          <w:b/>
        </w:rPr>
      </w:pPr>
    </w:p>
    <w:sectPr w:rsidR="00BB532D" w:rsidRPr="00BB532D" w:rsidSect="005C037C">
      <w:pgSz w:w="11906" w:h="16838"/>
      <w:pgMar w:top="1134" w:right="850" w:bottom="1134" w:left="1701" w:header="708" w:footer="708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018" w:rsidRDefault="00BC1018">
      <w:r>
        <w:separator/>
      </w:r>
    </w:p>
  </w:endnote>
  <w:endnote w:type="continuationSeparator" w:id="0">
    <w:p w:rsidR="00BC1018" w:rsidRDefault="00BC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B7A" w:rsidRDefault="00BC101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018" w:rsidRDefault="00BC1018">
      <w:r>
        <w:separator/>
      </w:r>
    </w:p>
  </w:footnote>
  <w:footnote w:type="continuationSeparator" w:id="0">
    <w:p w:rsidR="00BC1018" w:rsidRDefault="00BC1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C3F"/>
    <w:rsid w:val="000013BE"/>
    <w:rsid w:val="000259FD"/>
    <w:rsid w:val="00027EDB"/>
    <w:rsid w:val="000347F4"/>
    <w:rsid w:val="0006356A"/>
    <w:rsid w:val="00071825"/>
    <w:rsid w:val="0007210D"/>
    <w:rsid w:val="000A5AFD"/>
    <w:rsid w:val="000C1DBB"/>
    <w:rsid w:val="000D43D6"/>
    <w:rsid w:val="000D4B8F"/>
    <w:rsid w:val="0011084E"/>
    <w:rsid w:val="00113CEB"/>
    <w:rsid w:val="00153771"/>
    <w:rsid w:val="0016488A"/>
    <w:rsid w:val="00177D27"/>
    <w:rsid w:val="00182E5B"/>
    <w:rsid w:val="00184CC0"/>
    <w:rsid w:val="00194132"/>
    <w:rsid w:val="001A5FA0"/>
    <w:rsid w:val="001B1E52"/>
    <w:rsid w:val="001B2837"/>
    <w:rsid w:val="001B4A47"/>
    <w:rsid w:val="001C34A2"/>
    <w:rsid w:val="001D0239"/>
    <w:rsid w:val="001E1138"/>
    <w:rsid w:val="001E2E35"/>
    <w:rsid w:val="001E6BD2"/>
    <w:rsid w:val="001F4BAB"/>
    <w:rsid w:val="00207020"/>
    <w:rsid w:val="002156DA"/>
    <w:rsid w:val="0022094B"/>
    <w:rsid w:val="002236B9"/>
    <w:rsid w:val="00226BEC"/>
    <w:rsid w:val="00227380"/>
    <w:rsid w:val="00240508"/>
    <w:rsid w:val="00242F67"/>
    <w:rsid w:val="00251633"/>
    <w:rsid w:val="00262D0E"/>
    <w:rsid w:val="00262FF8"/>
    <w:rsid w:val="0026643C"/>
    <w:rsid w:val="002875C1"/>
    <w:rsid w:val="0029145C"/>
    <w:rsid w:val="002A1876"/>
    <w:rsid w:val="002C66D3"/>
    <w:rsid w:val="002D5FA2"/>
    <w:rsid w:val="002E2840"/>
    <w:rsid w:val="002E41B5"/>
    <w:rsid w:val="003109A2"/>
    <w:rsid w:val="0032620C"/>
    <w:rsid w:val="0035227A"/>
    <w:rsid w:val="00355CBD"/>
    <w:rsid w:val="00356F51"/>
    <w:rsid w:val="0037673F"/>
    <w:rsid w:val="00380F05"/>
    <w:rsid w:val="00383C13"/>
    <w:rsid w:val="003A7673"/>
    <w:rsid w:val="003B40DA"/>
    <w:rsid w:val="003C0E36"/>
    <w:rsid w:val="003C5C95"/>
    <w:rsid w:val="003C5DCC"/>
    <w:rsid w:val="003E4CCE"/>
    <w:rsid w:val="003E5195"/>
    <w:rsid w:val="003E768A"/>
    <w:rsid w:val="003F2B55"/>
    <w:rsid w:val="00403419"/>
    <w:rsid w:val="0041386D"/>
    <w:rsid w:val="004159CF"/>
    <w:rsid w:val="00421FEE"/>
    <w:rsid w:val="00426FC0"/>
    <w:rsid w:val="00451BB0"/>
    <w:rsid w:val="004535C6"/>
    <w:rsid w:val="004574C8"/>
    <w:rsid w:val="004608E7"/>
    <w:rsid w:val="004813D9"/>
    <w:rsid w:val="0049195D"/>
    <w:rsid w:val="0049516D"/>
    <w:rsid w:val="004C382C"/>
    <w:rsid w:val="004D1710"/>
    <w:rsid w:val="004F38FC"/>
    <w:rsid w:val="00502B0F"/>
    <w:rsid w:val="00502FEA"/>
    <w:rsid w:val="00503EE5"/>
    <w:rsid w:val="00506E46"/>
    <w:rsid w:val="005438B5"/>
    <w:rsid w:val="00544A4E"/>
    <w:rsid w:val="00545740"/>
    <w:rsid w:val="00545756"/>
    <w:rsid w:val="00552562"/>
    <w:rsid w:val="00563B4E"/>
    <w:rsid w:val="0057376F"/>
    <w:rsid w:val="00573823"/>
    <w:rsid w:val="005D24FC"/>
    <w:rsid w:val="005D61F6"/>
    <w:rsid w:val="005E0CE9"/>
    <w:rsid w:val="005E1759"/>
    <w:rsid w:val="005E2573"/>
    <w:rsid w:val="00601C4A"/>
    <w:rsid w:val="00612278"/>
    <w:rsid w:val="006273C3"/>
    <w:rsid w:val="00630774"/>
    <w:rsid w:val="0064151C"/>
    <w:rsid w:val="00652E18"/>
    <w:rsid w:val="00653E35"/>
    <w:rsid w:val="00662158"/>
    <w:rsid w:val="00662626"/>
    <w:rsid w:val="006644E1"/>
    <w:rsid w:val="00697196"/>
    <w:rsid w:val="006A57BE"/>
    <w:rsid w:val="006A7002"/>
    <w:rsid w:val="006A7C3F"/>
    <w:rsid w:val="006C1EE8"/>
    <w:rsid w:val="006C3CF4"/>
    <w:rsid w:val="006D63CE"/>
    <w:rsid w:val="006E3301"/>
    <w:rsid w:val="006E41CE"/>
    <w:rsid w:val="006F4C36"/>
    <w:rsid w:val="007104E8"/>
    <w:rsid w:val="00741EDA"/>
    <w:rsid w:val="0074741F"/>
    <w:rsid w:val="0077125E"/>
    <w:rsid w:val="007726C6"/>
    <w:rsid w:val="00780B7E"/>
    <w:rsid w:val="0078552D"/>
    <w:rsid w:val="00791FA6"/>
    <w:rsid w:val="00796FA5"/>
    <w:rsid w:val="007B096D"/>
    <w:rsid w:val="007C1272"/>
    <w:rsid w:val="007D63C8"/>
    <w:rsid w:val="007F2B33"/>
    <w:rsid w:val="007F5E9A"/>
    <w:rsid w:val="008021A3"/>
    <w:rsid w:val="008022D9"/>
    <w:rsid w:val="008041A1"/>
    <w:rsid w:val="0082236B"/>
    <w:rsid w:val="008368E9"/>
    <w:rsid w:val="0084627D"/>
    <w:rsid w:val="0085265B"/>
    <w:rsid w:val="00852A07"/>
    <w:rsid w:val="008B1642"/>
    <w:rsid w:val="008D7E9E"/>
    <w:rsid w:val="008F05C9"/>
    <w:rsid w:val="009043A7"/>
    <w:rsid w:val="00904760"/>
    <w:rsid w:val="00920688"/>
    <w:rsid w:val="009207FB"/>
    <w:rsid w:val="00921933"/>
    <w:rsid w:val="00937B10"/>
    <w:rsid w:val="009411C6"/>
    <w:rsid w:val="009463B6"/>
    <w:rsid w:val="009477CA"/>
    <w:rsid w:val="009538DD"/>
    <w:rsid w:val="0097143C"/>
    <w:rsid w:val="0097154D"/>
    <w:rsid w:val="00973DCC"/>
    <w:rsid w:val="00986ABC"/>
    <w:rsid w:val="009B3118"/>
    <w:rsid w:val="009C25FE"/>
    <w:rsid w:val="00A203D4"/>
    <w:rsid w:val="00A526AB"/>
    <w:rsid w:val="00A55759"/>
    <w:rsid w:val="00A56A65"/>
    <w:rsid w:val="00A65203"/>
    <w:rsid w:val="00A7687B"/>
    <w:rsid w:val="00A803A0"/>
    <w:rsid w:val="00A81092"/>
    <w:rsid w:val="00AA5F5C"/>
    <w:rsid w:val="00AA6ADC"/>
    <w:rsid w:val="00AB6B9B"/>
    <w:rsid w:val="00AB7CA7"/>
    <w:rsid w:val="00AC049A"/>
    <w:rsid w:val="00AC1AF0"/>
    <w:rsid w:val="00AC1EA3"/>
    <w:rsid w:val="00AE2684"/>
    <w:rsid w:val="00AF3593"/>
    <w:rsid w:val="00AF5776"/>
    <w:rsid w:val="00B00F48"/>
    <w:rsid w:val="00B03F17"/>
    <w:rsid w:val="00B240E3"/>
    <w:rsid w:val="00B2505D"/>
    <w:rsid w:val="00B27AAD"/>
    <w:rsid w:val="00B527FD"/>
    <w:rsid w:val="00B74CA5"/>
    <w:rsid w:val="00B83972"/>
    <w:rsid w:val="00B90CAC"/>
    <w:rsid w:val="00BA073E"/>
    <w:rsid w:val="00BA18D7"/>
    <w:rsid w:val="00BA7331"/>
    <w:rsid w:val="00BB532D"/>
    <w:rsid w:val="00BC1018"/>
    <w:rsid w:val="00BD0A32"/>
    <w:rsid w:val="00BE166C"/>
    <w:rsid w:val="00BE17A2"/>
    <w:rsid w:val="00BF743B"/>
    <w:rsid w:val="00C4232A"/>
    <w:rsid w:val="00C53E69"/>
    <w:rsid w:val="00C606DC"/>
    <w:rsid w:val="00C63924"/>
    <w:rsid w:val="00C73D3B"/>
    <w:rsid w:val="00C83021"/>
    <w:rsid w:val="00C8544F"/>
    <w:rsid w:val="00C8545C"/>
    <w:rsid w:val="00CA38E4"/>
    <w:rsid w:val="00CB4191"/>
    <w:rsid w:val="00CE71DF"/>
    <w:rsid w:val="00D026F0"/>
    <w:rsid w:val="00D072F8"/>
    <w:rsid w:val="00D10073"/>
    <w:rsid w:val="00D122EA"/>
    <w:rsid w:val="00D12553"/>
    <w:rsid w:val="00D16D9B"/>
    <w:rsid w:val="00D2526C"/>
    <w:rsid w:val="00D35B15"/>
    <w:rsid w:val="00D5433C"/>
    <w:rsid w:val="00D56777"/>
    <w:rsid w:val="00D608F3"/>
    <w:rsid w:val="00D71216"/>
    <w:rsid w:val="00D83807"/>
    <w:rsid w:val="00D9382C"/>
    <w:rsid w:val="00D93FE7"/>
    <w:rsid w:val="00D96EB0"/>
    <w:rsid w:val="00DD0206"/>
    <w:rsid w:val="00DE07FD"/>
    <w:rsid w:val="00DE0B2A"/>
    <w:rsid w:val="00DF39E0"/>
    <w:rsid w:val="00DF5139"/>
    <w:rsid w:val="00DF7A1F"/>
    <w:rsid w:val="00E13D76"/>
    <w:rsid w:val="00E3427E"/>
    <w:rsid w:val="00E42FC9"/>
    <w:rsid w:val="00E53EB6"/>
    <w:rsid w:val="00E76A00"/>
    <w:rsid w:val="00E802DF"/>
    <w:rsid w:val="00E82033"/>
    <w:rsid w:val="00E9648E"/>
    <w:rsid w:val="00EA11C4"/>
    <w:rsid w:val="00EA3D19"/>
    <w:rsid w:val="00EB459A"/>
    <w:rsid w:val="00EF5EE5"/>
    <w:rsid w:val="00F020EC"/>
    <w:rsid w:val="00F02793"/>
    <w:rsid w:val="00F16027"/>
    <w:rsid w:val="00F24770"/>
    <w:rsid w:val="00F25881"/>
    <w:rsid w:val="00F45170"/>
    <w:rsid w:val="00F60F0D"/>
    <w:rsid w:val="00F63B34"/>
    <w:rsid w:val="00F6798A"/>
    <w:rsid w:val="00F67C72"/>
    <w:rsid w:val="00F739BF"/>
    <w:rsid w:val="00F8770E"/>
    <w:rsid w:val="00F93742"/>
    <w:rsid w:val="00FA4F4E"/>
    <w:rsid w:val="00FC51C2"/>
    <w:rsid w:val="00FD1CCA"/>
    <w:rsid w:val="00FE1F3A"/>
    <w:rsid w:val="00FE3797"/>
    <w:rsid w:val="00FE429B"/>
    <w:rsid w:val="00FF2EC0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3D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13D9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813D9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4813D9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34"/>
    <w:qFormat/>
    <w:rsid w:val="004813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4813D9"/>
    <w:rPr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813D9"/>
    <w:rPr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813D9"/>
    <w:rPr>
      <w:b/>
      <w:bCs/>
      <w:sz w:val="28"/>
      <w:szCs w:val="24"/>
      <w:lang w:eastAsia="ru-RU"/>
    </w:rPr>
  </w:style>
  <w:style w:type="paragraph" w:styleId="a3">
    <w:name w:val="No Spacing"/>
    <w:uiPriority w:val="1"/>
    <w:qFormat/>
    <w:rsid w:val="004813D9"/>
    <w:rPr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13D9"/>
    <w:pPr>
      <w:ind w:left="720"/>
      <w:contextualSpacing/>
    </w:pPr>
  </w:style>
  <w:style w:type="table" w:styleId="a5">
    <w:name w:val="Table Grid"/>
    <w:basedOn w:val="a1"/>
    <w:rsid w:val="00BB532D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BB53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532D"/>
    <w:rPr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B53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532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3D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13D9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813D9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4813D9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34"/>
    <w:qFormat/>
    <w:rsid w:val="004813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4813D9"/>
    <w:rPr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813D9"/>
    <w:rPr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813D9"/>
    <w:rPr>
      <w:b/>
      <w:bCs/>
      <w:sz w:val="28"/>
      <w:szCs w:val="24"/>
      <w:lang w:eastAsia="ru-RU"/>
    </w:rPr>
  </w:style>
  <w:style w:type="paragraph" w:styleId="a3">
    <w:name w:val="No Spacing"/>
    <w:uiPriority w:val="1"/>
    <w:qFormat/>
    <w:rsid w:val="004813D9"/>
    <w:rPr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13D9"/>
    <w:pPr>
      <w:ind w:left="720"/>
      <w:contextualSpacing/>
    </w:pPr>
  </w:style>
  <w:style w:type="table" w:styleId="a5">
    <w:name w:val="Table Grid"/>
    <w:basedOn w:val="a1"/>
    <w:rsid w:val="00BB532D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BB53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532D"/>
    <w:rPr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B53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532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9.bin"/><Relationship Id="rId39" Type="http://schemas.openxmlformats.org/officeDocument/2006/relationships/image" Target="media/image19.wmf"/><Relationship Id="rId21" Type="http://schemas.openxmlformats.org/officeDocument/2006/relationships/image" Target="media/image8.png"/><Relationship Id="rId34" Type="http://schemas.openxmlformats.org/officeDocument/2006/relationships/oleObject" Target="embeddings/oleObject12.bin"/><Relationship Id="rId42" Type="http://schemas.openxmlformats.org/officeDocument/2006/relationships/image" Target="media/image21.png"/><Relationship Id="rId47" Type="http://schemas.openxmlformats.org/officeDocument/2006/relationships/image" Target="media/image24.wmf"/><Relationship Id="rId50" Type="http://schemas.openxmlformats.org/officeDocument/2006/relationships/image" Target="media/image25.wmf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0.bin"/><Relationship Id="rId7" Type="http://schemas.openxmlformats.org/officeDocument/2006/relationships/image" Target="media/image1.wmf"/><Relationship Id="rId71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3.png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3.wmf"/><Relationship Id="rId53" Type="http://schemas.openxmlformats.org/officeDocument/2006/relationships/oleObject" Target="embeddings/oleObject22.bin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3.bin"/><Relationship Id="rId49" Type="http://schemas.openxmlformats.org/officeDocument/2006/relationships/oleObject" Target="embeddings/oleObject19.bin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1.wmf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image" Target="media/image14.png"/><Relationship Id="rId35" Type="http://schemas.openxmlformats.org/officeDocument/2006/relationships/image" Target="media/image17.wmf"/><Relationship Id="rId43" Type="http://schemas.openxmlformats.org/officeDocument/2006/relationships/image" Target="media/image22.wmf"/><Relationship Id="rId48" Type="http://schemas.openxmlformats.org/officeDocument/2006/relationships/oleObject" Target="embeddings/oleObject18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3.png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0.bin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7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7.bin"/><Relationship Id="rId41" Type="http://schemas.openxmlformats.org/officeDocument/2006/relationships/image" Target="media/image20.png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image" Target="media/image34.jpeg"/><Relationship Id="rId1" Type="http://schemas.openxmlformats.org/officeDocument/2006/relationships/styles" Target="style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5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aral</dc:creator>
  <cp:keywords/>
  <dc:description/>
  <cp:lastModifiedBy>aral</cp:lastModifiedBy>
  <cp:revision>61</cp:revision>
  <cp:lastPrinted>2014-02-25T07:47:00Z</cp:lastPrinted>
  <dcterms:created xsi:type="dcterms:W3CDTF">2014-02-25T04:59:00Z</dcterms:created>
  <dcterms:modified xsi:type="dcterms:W3CDTF">2014-02-27T07:29:00Z</dcterms:modified>
</cp:coreProperties>
</file>