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D9" w:rsidRDefault="002E6C9A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    </w:t>
      </w:r>
      <w:r w:rsidR="00C677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Лингво</w:t>
      </w:r>
      <w:r w:rsidR="00C677D9" w:rsidRPr="005653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страноведческий аспе</w:t>
      </w:r>
      <w:proofErr w:type="gramStart"/>
      <w:r w:rsidR="00C677D9" w:rsidRPr="005653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кт в пр</w:t>
      </w:r>
      <w:proofErr w:type="gramEnd"/>
      <w:r w:rsidR="00C677D9" w:rsidRPr="005653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еподавании английск</w:t>
      </w:r>
      <w:r w:rsidR="00C677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ого языка</w:t>
      </w:r>
    </w:p>
    <w:p w:rsidR="002E6C9A" w:rsidRPr="002E6C9A" w:rsidRDefault="002E6C9A" w:rsidP="002E6C9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</w:pPr>
      <w:r w:rsidRPr="002E6C9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Хабибуллина Дарья Александровна (</w:t>
      </w:r>
      <w:hyperlink r:id="rId4" w:history="1">
        <w:r w:rsidRPr="002E6C9A">
          <w:rPr>
            <w:rStyle w:val="a3"/>
            <w:rFonts w:ascii="Times New Roman" w:eastAsia="Times New Roman" w:hAnsi="Times New Roman" w:cs="Times New Roman"/>
            <w:bCs/>
            <w:i/>
            <w:kern w:val="36"/>
            <w:sz w:val="28"/>
            <w:szCs w:val="28"/>
            <w:lang w:val="ru-RU"/>
          </w:rPr>
          <w:t>Dache89@mail.ru</w:t>
        </w:r>
      </w:hyperlink>
      <w:r w:rsidRPr="002E6C9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 xml:space="preserve">), учитель английского языка, </w:t>
      </w:r>
      <w:r w:rsidRPr="002E6C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МБОУ «Средняя общеобразовательная </w:t>
      </w:r>
      <w:r w:rsidRPr="002E6C9A">
        <w:rPr>
          <w:rFonts w:ascii="Times New Roman" w:hAnsi="Times New Roman" w:cs="Times New Roman"/>
          <w:bCs/>
          <w:i/>
          <w:sz w:val="28"/>
          <w:szCs w:val="28"/>
          <w:lang w:val="ru-RU"/>
        </w:rPr>
        <w:t>школа</w:t>
      </w:r>
      <w:r w:rsidRPr="002E6C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№</w:t>
      </w:r>
      <w:r w:rsidRPr="002E6C9A">
        <w:rPr>
          <w:rFonts w:ascii="Times New Roman" w:hAnsi="Times New Roman" w:cs="Times New Roman"/>
          <w:bCs/>
          <w:i/>
          <w:sz w:val="28"/>
          <w:szCs w:val="28"/>
          <w:lang w:val="ru-RU"/>
        </w:rPr>
        <w:t>170</w:t>
      </w:r>
      <w:r w:rsidRPr="002E6C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proofErr w:type="gramStart"/>
      <w:r w:rsidRPr="002E6C9A">
        <w:rPr>
          <w:rFonts w:ascii="Times New Roman" w:hAnsi="Times New Roman" w:cs="Times New Roman"/>
          <w:i/>
          <w:sz w:val="28"/>
          <w:szCs w:val="28"/>
          <w:lang w:val="ru-RU"/>
        </w:rPr>
        <w:t>Ново-Савиновского</w:t>
      </w:r>
      <w:proofErr w:type="gramEnd"/>
      <w:r w:rsidRPr="002E6C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района     г. </w:t>
      </w:r>
      <w:r w:rsidRPr="002E6C9A">
        <w:rPr>
          <w:rFonts w:ascii="Times New Roman" w:hAnsi="Times New Roman" w:cs="Times New Roman"/>
          <w:bCs/>
          <w:i/>
          <w:sz w:val="28"/>
          <w:szCs w:val="28"/>
          <w:lang w:val="ru-RU"/>
        </w:rPr>
        <w:t>Казани</w:t>
      </w:r>
    </w:p>
    <w:p w:rsidR="002E6C9A" w:rsidRPr="00565372" w:rsidRDefault="002E6C9A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Прогрессирующее развитие международных контактов и связей в политике,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экономике, культуре и других областях обуславливает последовательную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ориентацию современной методики обучения иностранным языкам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реальные</w:t>
      </w:r>
    </w:p>
    <w:p w:rsidR="00C677D9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условия коммуникации. Стремление к коммуникативной компетенции, как 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конечному результату обучения, предполагает не только владение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соответствующей иноязычной техникой (т.е. языковую компетенцию учащихся), 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и усвоение колоссальной неязыковой информации, необходимой для адекватного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обучения и взаимопонимания, потому что последнее недостижимо без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относительного равенства основных сведений общающихся об окружающей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действительности. Заметное различие в запасе этих сведений у носителей разных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 в основном определяется различными материальными и духовными условиями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существования соответствующих народов и стран, особенностями их истории,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культуры, общественно-политического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стороя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политической системы и т.п. 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образом, общепризнанным стал вывод о необходимости глубоко знать специфику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 (стран) изучаемого языка и тем самым о необходимости страноведческого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подхода как одного из главных принципов обучения иностранным языкам.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что же это такое—страноведение и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лингвострановедение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Знакомство с культурой страны изучаемого языка было одной из главных задач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еще со времен античности. Преподавание классических языков, как трактовка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религиозных текстов, не мыслится без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культуроведческого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комментирования. 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преподавании живых языков с конца 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XIV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века на первое место наряду с устной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речью выдвигается ознакомление с реалиями страны изучаемого языка.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было характерно для немецкой </w:t>
      </w:r>
      <w:proofErr w:type="spellStart"/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лингво-дидактической</w:t>
      </w:r>
      <w:proofErr w:type="spellEnd"/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школы. В нашей стране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различные сведения о том  или ином государстве, преподаваемые процессе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обучения языку (или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всвязи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изучением языка), принято называть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страноведением, в Германии—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культуроведением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</w:rPr>
        <w:t>kulturkunde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), в Американских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 заведениях существуют курсы языка и территорий (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language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area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во Французской методической школе бытует понятие «язык и цивилизация» (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langue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</w:rPr>
        <w:t>civilisation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Английскими коллегами используется теория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</w:rPr>
        <w:t>linguacultural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</w:rPr>
        <w:t>studies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—«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лингвокультурные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исследования».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Временный государственный образовательный стандарт целей обучения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иностранным языкам на базовом уровне включает воспитание у «школьников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положительного отношения к иностранному языку, культуре народа, говорящего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этом языке. Образование средствами иностранного языка предполагает знание 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культуре, истории, реалиях и традициях страны изучаемого языка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страноведение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страноведение).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Включает школьников в диалектику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культур, в развитие общечеловеческой культуры, в осознание роли разговорного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языка и культуры в зеркале культуры другого народа».</w:t>
      </w:r>
      <w:bookmarkStart w:id="0" w:name="_ftnref1"/>
      <w:bookmarkEnd w:id="0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Обращение к проблеме изучения языка и культуры одновременно не случайно, так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это позволяет удачно сочетать элементы страноведения с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языковыми</w:t>
      </w:r>
      <w:proofErr w:type="gramEnd"/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явлениями, которые выступают не только как средства коммуникации, но и как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 ознакомления обучаемых с новой для них действительностью.</w:t>
      </w:r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мнению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Салонович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Н.А., такой подход к обучению иностранному языку в школе во многом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 не только более эффективное решение практических,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общеобразовательных, развивающих и воспитательных задач, но и содержит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огромные возможности для вызова и дальнейшего поддержания мотивации учения.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Существуют два подхода к обучению культуре в процессе обучения иностранным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языкам: обществоведческий и философский. Первый подход основывается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дисциплине, традиционно связанной с изучением любого иностранного языка.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Страноведение понимается как комплексная учебная дисциплина, включающая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себя разнообразные сведения о стране изучаемого языка. В отличие 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фундаментальных наук, на которых оно базируется, страноведение включает в</w:t>
      </w: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себя разнообразные сведения фрагментарного характера и определяется, как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дисциплина в системе географических наук, занимающаяся комплексным изучением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материалов, стран, крупных районов.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Теории «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Лингвострановедения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» подчеркивают, что это направление, сочетает в</w:t>
      </w: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себе, с одной стороны, обучение языку, а с другой — дает определенные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 о стране изучаемого языка. Поскольку основным объектом является не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страна, а фоновые знания носителей языка, в обобщенном виде их культура, то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было бы правильным говорить о «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культуроведении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». Однако термин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Лингвострановедение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» уже прочно вошел в практику преподавания иностранных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 и, может быть, его следует оставить. Однако надо четко представлять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разницу между традиционным страноведением и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лингвострановедением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. Если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страноведение является общественной дисциплиной, на каком языке оно бы не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преподавалось, то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лингвострановедение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филологической дисциплиной,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значительной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степени</w:t>
      </w:r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преподаваемой не отдельно как предмет, а на занятиях по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практике языка в процессе работы над семантикой языковой единицы.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При филологическом подходе возможна постановка двух разных задач: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     Извлечение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культуроведческой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информации из языковой единицы. В этом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случае</w:t>
      </w:r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первый план в качестве основной задачи обучения выдвигается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культура. Данный метод до некоторых пор был доминирующим в методике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преподавания русского языка как иностранного.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     Обучение восприятию или преподаванию языковой единицы на фоне образа,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аналогичному тому, что присутствует в сознании носителя языка и культуры.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D6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Образ, на котором строится семантика слова или фразеологизма, создается у</w:t>
      </w:r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изучающего</w:t>
      </w:r>
      <w:proofErr w:type="gram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иностранный язык последовательно в процессе работы над значением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языковой или речевой единицы и возникает во всей полноте, когда ученик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сталкивается с этой единицей.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При таком подходе к работе над семантикой, над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национально-культурным компонентом значения на первый план изучения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выдвигается не культура, а язык, и лингвострановедческая компетенция призвана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обеспечить коммуникативную компетенцию, что предполагает оперирование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аналогичными образами в сознании говорящего и слушающего, так как это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происходит при общении между собой носителей одного и того же языка, одной 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той же культуры.</w:t>
      </w:r>
      <w:proofErr w:type="gramEnd"/>
    </w:p>
    <w:p w:rsidR="00C677D9" w:rsidRPr="00565372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Итак, главная цель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лингвострановедения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обеспечение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коммуникативной</w:t>
      </w:r>
      <w:proofErr w:type="gramEnd"/>
    </w:p>
    <w:p w:rsidR="00C677D9" w:rsidRDefault="00C677D9" w:rsidP="00C67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компетенции в актах международной коммуникации, прежде всего через адекватное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восприятие речи собеседника и оригинальных текстов, рассчитанных на носителя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языка. </w:t>
      </w:r>
      <w:proofErr w:type="spell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Лингвострановедение</w:t>
      </w:r>
      <w:proofErr w:type="spellEnd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обеспечивает решение целого ряда проблем,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частности, главной филологической проблемы адекватного понимания текста,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поэтому оно выступает в качестве лингвистической основы не только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лингводидактики, но и перевода. </w:t>
      </w:r>
      <w:proofErr w:type="gramStart"/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Ведь для того, чтобы переводить, нужно,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прежде всего, полностью понять иноязычный текст со всеми нюансами значения,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включая подтекст, аллюзии, намеки, а уже затем с учетом адресата подбирать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соответствующие эквиваленты в языке перевода, а их незнание приводит 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затруднению в общении на иностранном языке и, в конечном счете, к снижению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65372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коммуникативной компетенции учащихся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4571F" w:rsidRPr="00C677D9" w:rsidRDefault="0004571F">
      <w:pPr>
        <w:rPr>
          <w:lang w:val="ru-RU"/>
        </w:rPr>
      </w:pPr>
    </w:p>
    <w:sectPr w:rsidR="0004571F" w:rsidRPr="00C677D9" w:rsidSect="000457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7D9"/>
    <w:rsid w:val="0004571F"/>
    <w:rsid w:val="002E6C9A"/>
    <w:rsid w:val="008C5A65"/>
    <w:rsid w:val="00C6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C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che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6032</Characters>
  <Application>Microsoft Office Word</Application>
  <DocSecurity>0</DocSecurity>
  <Lines>50</Lines>
  <Paragraphs>14</Paragraphs>
  <ScaleCrop>false</ScaleCrop>
  <Company>MultiDVD Team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4</cp:revision>
  <dcterms:created xsi:type="dcterms:W3CDTF">2014-03-26T20:31:00Z</dcterms:created>
  <dcterms:modified xsi:type="dcterms:W3CDTF">2014-03-26T20:38:00Z</dcterms:modified>
</cp:coreProperties>
</file>