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A1" w:rsidRDefault="00C910A1" w:rsidP="00C910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ПРИМЕНЕНИЕ ИННОВАЦИОННЫХ ЭЛЕКТРОННЫХ ТЕХНОЛОГИЙ КАК ОДИН ИЗ ФАКТОРОВ ПОДГОТОВКИ СПЕЦИАЛИСТОВ В СИСТЕМЕ СПО</w:t>
      </w:r>
    </w:p>
    <w:p w:rsidR="00C910A1" w:rsidRDefault="00C910A1" w:rsidP="00C910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Низамутдинова Е.В., г. Казань, КТК ФГБОУ ВПО «КНИТУ»,</w:t>
      </w:r>
    </w:p>
    <w:p w:rsidR="00C910A1" w:rsidRPr="00214ECF" w:rsidRDefault="00C910A1" w:rsidP="00C910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преподаватель, председатель РМО преподавателей технической механики ССУЗ РТ</w:t>
      </w:r>
    </w:p>
    <w:p w:rsidR="00C910A1" w:rsidRDefault="00C910A1" w:rsidP="00C910A1">
      <w:pPr>
        <w:spacing w:line="360" w:lineRule="auto"/>
        <w:jc w:val="both"/>
        <w:rPr>
          <w:sz w:val="28"/>
          <w:szCs w:val="28"/>
        </w:rPr>
      </w:pPr>
      <w:r w:rsidRPr="00214ECF">
        <w:rPr>
          <w:sz w:val="28"/>
          <w:szCs w:val="28"/>
        </w:rPr>
        <w:t>Современный период развития общества характеризуется, проникновением информационно-коммуникационных технологий</w:t>
      </w:r>
      <w:r>
        <w:rPr>
          <w:sz w:val="28"/>
          <w:szCs w:val="28"/>
        </w:rPr>
        <w:t xml:space="preserve"> (ИКТ)</w:t>
      </w:r>
      <w:r w:rsidRPr="00214ECF">
        <w:rPr>
          <w:sz w:val="28"/>
          <w:szCs w:val="28"/>
        </w:rPr>
        <w:t xml:space="preserve"> во все сферы человеческой деятельности, в том числе и в сферу образования. В настоящее время в России идет становление новой системы образования, ориентированного на вхождение в мировое информационно-образовательное пространство. Этот процесс сопровождается существенными изменениями в педагогической теории и практике учебно-воспитательного процесса. В связи с этим, неотъемлемой частью целостного образовательного процесса, значительно повышающей его эффективность, призваны стать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инновационные </w:t>
      </w:r>
      <w:r>
        <w:rPr>
          <w:sz w:val="28"/>
          <w:szCs w:val="28"/>
        </w:rPr>
        <w:t xml:space="preserve">электронные технологии </w:t>
      </w:r>
      <w:r w:rsidRPr="00214ECF">
        <w:rPr>
          <w:sz w:val="28"/>
          <w:szCs w:val="28"/>
        </w:rPr>
        <w:t>(e-</w:t>
      </w:r>
      <w:proofErr w:type="spellStart"/>
      <w:r w:rsidRPr="00214ECF">
        <w:rPr>
          <w:sz w:val="28"/>
          <w:szCs w:val="28"/>
        </w:rPr>
        <w:t>Learning</w:t>
      </w:r>
      <w:proofErr w:type="spellEnd"/>
      <w:r w:rsidRPr="00214EC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910A1" w:rsidRDefault="00C910A1" w:rsidP="00C910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«электронные технологии обучения» объединяет </w:t>
      </w:r>
      <w:r w:rsidRPr="00AD3F88">
        <w:rPr>
          <w:sz w:val="28"/>
          <w:szCs w:val="28"/>
        </w:rPr>
        <w:t>ряд инноваций в сфере применения современных информационно-коммуникационных технологий (ИКТ) в образовании, таких как компьютерные технологии обучения, интерактивные мультимедиа, обучение на основе веб-техн</w:t>
      </w:r>
      <w:r>
        <w:rPr>
          <w:sz w:val="28"/>
          <w:szCs w:val="28"/>
        </w:rPr>
        <w:t>ологий, он-</w:t>
      </w:r>
      <w:proofErr w:type="spellStart"/>
      <w:r>
        <w:rPr>
          <w:sz w:val="28"/>
          <w:szCs w:val="28"/>
        </w:rPr>
        <w:t>лайн</w:t>
      </w:r>
      <w:proofErr w:type="spellEnd"/>
      <w:r>
        <w:rPr>
          <w:sz w:val="28"/>
          <w:szCs w:val="28"/>
        </w:rPr>
        <w:t xml:space="preserve"> обучение, дистанционное обучение.</w:t>
      </w:r>
    </w:p>
    <w:p w:rsidR="00C910A1" w:rsidRPr="00AD3F88" w:rsidRDefault="00C910A1" w:rsidP="00C910A1">
      <w:pPr>
        <w:spacing w:line="360" w:lineRule="auto"/>
        <w:jc w:val="both"/>
        <w:rPr>
          <w:sz w:val="28"/>
          <w:szCs w:val="28"/>
        </w:rPr>
      </w:pPr>
      <w:r w:rsidRPr="00AD3F88">
        <w:rPr>
          <w:sz w:val="28"/>
          <w:szCs w:val="28"/>
        </w:rPr>
        <w:t xml:space="preserve">Использование </w:t>
      </w:r>
      <w:r>
        <w:rPr>
          <w:sz w:val="28"/>
          <w:szCs w:val="28"/>
        </w:rPr>
        <w:t xml:space="preserve">электронных технологий </w:t>
      </w:r>
      <w:r w:rsidRPr="00AD3F88">
        <w:rPr>
          <w:sz w:val="28"/>
          <w:szCs w:val="28"/>
        </w:rPr>
        <w:t xml:space="preserve">изменяет цели и содержание обучения: появляются новые методы и организационные формы обучения. </w:t>
      </w:r>
      <w:r w:rsidRPr="006757F5">
        <w:rPr>
          <w:sz w:val="28"/>
          <w:szCs w:val="28"/>
        </w:rPr>
        <w:t>Современные ИКТ открывают учащимся и преподавателям доступ к нетрадиционным источникам информации</w:t>
      </w:r>
      <w:r>
        <w:rPr>
          <w:sz w:val="28"/>
          <w:szCs w:val="28"/>
        </w:rPr>
        <w:t xml:space="preserve">, таким </w:t>
      </w:r>
      <w:r w:rsidRPr="006757F5">
        <w:rPr>
          <w:sz w:val="28"/>
          <w:szCs w:val="28"/>
        </w:rPr>
        <w:t xml:space="preserve"> как, локальные и глобальные информационные сети, телеконфер</w:t>
      </w:r>
      <w:r>
        <w:rPr>
          <w:sz w:val="28"/>
          <w:szCs w:val="28"/>
        </w:rPr>
        <w:t>енции, электронная почта, форумы и пр.</w:t>
      </w:r>
    </w:p>
    <w:p w:rsidR="00C910A1" w:rsidRDefault="00C910A1" w:rsidP="00C910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Современные электронные технологии обучения носят личностно-ориентированный характер: они </w:t>
      </w:r>
      <w:r w:rsidRPr="008F0394">
        <w:rPr>
          <w:sz w:val="28"/>
          <w:szCs w:val="28"/>
        </w:rPr>
        <w:t>п</w:t>
      </w:r>
      <w:r>
        <w:rPr>
          <w:sz w:val="28"/>
          <w:szCs w:val="28"/>
        </w:rPr>
        <w:t xml:space="preserve">озволяют осуществлять процесс обучения, </w:t>
      </w:r>
      <w:r w:rsidRPr="008F0394">
        <w:rPr>
          <w:sz w:val="28"/>
          <w:szCs w:val="28"/>
        </w:rPr>
        <w:t>в индивидуальном темп</w:t>
      </w:r>
      <w:r>
        <w:rPr>
          <w:sz w:val="28"/>
          <w:szCs w:val="28"/>
        </w:rPr>
        <w:t xml:space="preserve">е с учетом индивидуальных способностей обучающихся, </w:t>
      </w:r>
      <w:r w:rsidRPr="006B0D03">
        <w:rPr>
          <w:sz w:val="28"/>
          <w:szCs w:val="28"/>
        </w:rPr>
        <w:t>с одной стороны</w:t>
      </w:r>
      <w:proofErr w:type="gramStart"/>
      <w:r w:rsidRPr="006B0D0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и с другой стороны, не исключают возможности</w:t>
      </w:r>
      <w:r w:rsidRPr="008F0394">
        <w:rPr>
          <w:sz w:val="28"/>
          <w:szCs w:val="28"/>
        </w:rPr>
        <w:t xml:space="preserve"> для широкого общения с другими обучающимися и совместного п</w:t>
      </w:r>
      <w:r>
        <w:rPr>
          <w:sz w:val="28"/>
          <w:szCs w:val="28"/>
        </w:rPr>
        <w:t xml:space="preserve">ланирования своей деятельности. </w:t>
      </w:r>
    </w:p>
    <w:p w:rsidR="00C910A1" w:rsidRDefault="00C910A1" w:rsidP="00C910A1">
      <w:pPr>
        <w:spacing w:line="360" w:lineRule="auto"/>
        <w:jc w:val="both"/>
      </w:pPr>
      <w:r>
        <w:rPr>
          <w:sz w:val="28"/>
          <w:szCs w:val="28"/>
        </w:rPr>
        <w:t>Внедрение электронных</w:t>
      </w:r>
      <w:r w:rsidRPr="00AD3F88">
        <w:rPr>
          <w:sz w:val="28"/>
          <w:szCs w:val="28"/>
        </w:rPr>
        <w:t xml:space="preserve"> технологий</w:t>
      </w:r>
      <w:r>
        <w:rPr>
          <w:sz w:val="28"/>
          <w:szCs w:val="28"/>
        </w:rPr>
        <w:t xml:space="preserve"> в профессиональной школе</w:t>
      </w:r>
      <w:r w:rsidRPr="00AD3F88">
        <w:rPr>
          <w:sz w:val="28"/>
          <w:szCs w:val="28"/>
        </w:rPr>
        <w:t xml:space="preserve"> создает предпосылки для интенсификации образовательного процесса. Они позволяют достичь следующих целей:</w:t>
      </w:r>
      <w:r w:rsidRPr="006B0D03">
        <w:t xml:space="preserve"> </w:t>
      </w:r>
      <w:r w:rsidRPr="006B0D03">
        <w:rPr>
          <w:sz w:val="28"/>
          <w:szCs w:val="28"/>
        </w:rPr>
        <w:t>расширить спектр образовательных услуг высокого качества</w:t>
      </w:r>
      <w:r>
        <w:rPr>
          <w:sz w:val="28"/>
          <w:szCs w:val="28"/>
        </w:rPr>
        <w:t>;</w:t>
      </w:r>
      <w:r w:rsidRPr="006B0D03">
        <w:t xml:space="preserve"> обеспечить гибкость процесса обучения</w:t>
      </w:r>
      <w:r>
        <w:t>;</w:t>
      </w:r>
      <w:r w:rsidRPr="006B0D03">
        <w:t xml:space="preserve"> </w:t>
      </w:r>
      <w:r>
        <w:rPr>
          <w:sz w:val="28"/>
          <w:szCs w:val="28"/>
        </w:rPr>
        <w:t>активизировать процесс</w:t>
      </w:r>
      <w:r w:rsidRPr="006B0D03">
        <w:rPr>
          <w:sz w:val="28"/>
          <w:szCs w:val="28"/>
        </w:rPr>
        <w:t xml:space="preserve"> обучения и познавательной деятельности</w:t>
      </w:r>
      <w:r>
        <w:rPr>
          <w:sz w:val="28"/>
          <w:szCs w:val="28"/>
        </w:rPr>
        <w:t xml:space="preserve"> обучающихся;</w:t>
      </w:r>
      <w:r w:rsidRPr="006B0D03">
        <w:t xml:space="preserve"> сн</w:t>
      </w:r>
      <w:r>
        <w:t>изить учебную нагрузку обучающихся</w:t>
      </w:r>
      <w:r w:rsidRPr="006B0D03">
        <w:t>;</w:t>
      </w:r>
      <w:r>
        <w:t xml:space="preserve"> повысить индивидуализацию процесса обучения;</w:t>
      </w:r>
      <w:r w:rsidRPr="006B0D03">
        <w:t xml:space="preserve"> </w:t>
      </w:r>
      <w:r>
        <w:t>повысить эффективность связи «педагог-обучающийся»;</w:t>
      </w:r>
      <w:r w:rsidRPr="006B0D03">
        <w:t xml:space="preserve"> обеспечить своевременное обновление и распространение обучающих ресурсов, а </w:t>
      </w:r>
      <w:r>
        <w:t>также увеличить их доступность; с</w:t>
      </w:r>
      <w:r w:rsidRPr="0076226E">
        <w:t>оздавать и использовать информационные базы данных, предоставлять доступ к большому объему информации, представленному в занимательной форме, благодаря использованию средств мул</w:t>
      </w:r>
      <w:r>
        <w:t>ьтимедиа. Немаловажной стороной</w:t>
      </w:r>
      <w:r w:rsidRPr="0076226E">
        <w:t xml:space="preserve"> применения </w:t>
      </w:r>
      <w:r>
        <w:t xml:space="preserve">электронных технологий </w:t>
      </w:r>
      <w:r w:rsidRPr="0076226E">
        <w:t>является возможность формирование умений обрабатывать информацию при работе с компьютерными каталогами и справочниками, а также повышение эффективности контроля знаний и возможность осуществления самоконтроля и самоподготовки студентов; ус</w:t>
      </w:r>
      <w:r>
        <w:t xml:space="preserve">иление мотивации обучения  при </w:t>
      </w:r>
      <w:r w:rsidRPr="0076226E">
        <w:t>общем высвобождении учебного времени.</w:t>
      </w:r>
    </w:p>
    <w:p w:rsidR="00C910A1" w:rsidRDefault="00C910A1" w:rsidP="00C910A1">
      <w:pPr>
        <w:spacing w:line="360" w:lineRule="auto"/>
        <w:jc w:val="both"/>
      </w:pPr>
      <w:r w:rsidRPr="009364A9">
        <w:rPr>
          <w:sz w:val="28"/>
          <w:szCs w:val="28"/>
        </w:rPr>
        <w:t xml:space="preserve">Применение электронных технологий в современном образовательном процессе </w:t>
      </w:r>
      <w:r>
        <w:rPr>
          <w:sz w:val="28"/>
          <w:szCs w:val="28"/>
        </w:rPr>
        <w:t xml:space="preserve">– явление вполне закономерное. </w:t>
      </w:r>
      <w:r w:rsidRPr="009364A9">
        <w:rPr>
          <w:sz w:val="28"/>
          <w:szCs w:val="28"/>
        </w:rPr>
        <w:t>Однако</w:t>
      </w:r>
      <w:proofErr w:type="gramStart"/>
      <w:r w:rsidRPr="009364A9">
        <w:rPr>
          <w:sz w:val="28"/>
          <w:szCs w:val="28"/>
        </w:rPr>
        <w:t>,</w:t>
      </w:r>
      <w:proofErr w:type="gramEnd"/>
      <w:r w:rsidRPr="009364A9">
        <w:rPr>
          <w:sz w:val="28"/>
          <w:szCs w:val="28"/>
        </w:rPr>
        <w:t xml:space="preserve"> эффективность их использования в обучении зависит от четкого представления о месте, которое они должны занимать в сложнейшем комплексе взаимосвязей, возникающих в системе взаимодействия «преподаватель – обучающийся».</w:t>
      </w:r>
      <w:r w:rsidRPr="009364A9">
        <w:t xml:space="preserve"> </w:t>
      </w:r>
      <w:r>
        <w:t xml:space="preserve">При использовании электронных </w:t>
      </w:r>
      <w:r w:rsidRPr="009903DC">
        <w:t>технологий появляется возможнос</w:t>
      </w:r>
      <w:r>
        <w:t xml:space="preserve">ть существенно ослабить жесткую </w:t>
      </w:r>
      <w:r w:rsidRPr="009903DC">
        <w:lastRenderedPageBreak/>
        <w:t>пространственно-временную зависимость участников</w:t>
      </w:r>
      <w:r>
        <w:t xml:space="preserve"> педагогического взаимодействия, характерную для традиционного обучения, и сохранить при этом требуемый уровень</w:t>
      </w:r>
      <w:r w:rsidRPr="009903DC">
        <w:t xml:space="preserve"> качества учебного процесса. Студенты получают возможность учиться в удобное время и в удобном темпе</w:t>
      </w:r>
      <w:r>
        <w:t>.</w:t>
      </w:r>
      <w:r w:rsidRPr="009903DC">
        <w:t xml:space="preserve"> </w:t>
      </w:r>
      <w:r>
        <w:t xml:space="preserve">Преподаватель перестает играть главенствующую роль </w:t>
      </w:r>
      <w:r w:rsidRPr="009903DC">
        <w:t xml:space="preserve">в учебном процессе, он перестает быть носителем знаний и становится </w:t>
      </w:r>
      <w:r>
        <w:t xml:space="preserve"> консультантом обучающихся по изучаемому материалу и </w:t>
      </w:r>
      <w:r w:rsidRPr="009903DC">
        <w:t>при вы</w:t>
      </w:r>
      <w:r>
        <w:t>боре образовательной траектории.</w:t>
      </w:r>
    </w:p>
    <w:p w:rsidR="00C910A1" w:rsidRDefault="00C910A1" w:rsidP="00C910A1">
      <w:pPr>
        <w:spacing w:line="360" w:lineRule="auto"/>
        <w:jc w:val="both"/>
        <w:rPr>
          <w:sz w:val="28"/>
          <w:szCs w:val="28"/>
        </w:rPr>
      </w:pPr>
      <w:r>
        <w:t xml:space="preserve">Следует помнить, что недостаточное внимание к использованию электронных технологий в процессе обучения не позволит достичь выше означенных целей. Однако и </w:t>
      </w:r>
      <w:r w:rsidRPr="009364A9">
        <w:rPr>
          <w:sz w:val="28"/>
          <w:szCs w:val="28"/>
        </w:rPr>
        <w:t>чрезмерная информатизация учебного процесса может привести к</w:t>
      </w:r>
      <w:r>
        <w:rPr>
          <w:sz w:val="28"/>
          <w:szCs w:val="28"/>
        </w:rPr>
        <w:t xml:space="preserve"> результату прямо противоположному тому, которого мы хотим добиться: </w:t>
      </w:r>
      <w:r w:rsidRPr="009364A9">
        <w:rPr>
          <w:sz w:val="28"/>
          <w:szCs w:val="28"/>
        </w:rPr>
        <w:t>диапазон приобретаемых учебных навыков сузится</w:t>
      </w:r>
      <w:r>
        <w:rPr>
          <w:sz w:val="28"/>
          <w:szCs w:val="28"/>
        </w:rPr>
        <w:t xml:space="preserve"> лишь</w:t>
      </w:r>
      <w:r w:rsidRPr="009364A9">
        <w:rPr>
          <w:sz w:val="28"/>
          <w:szCs w:val="28"/>
        </w:rPr>
        <w:t xml:space="preserve"> в пользу технических умений, </w:t>
      </w:r>
      <w:r>
        <w:rPr>
          <w:sz w:val="28"/>
          <w:szCs w:val="28"/>
        </w:rPr>
        <w:t xml:space="preserve">а обучающийся </w:t>
      </w:r>
      <w:r w:rsidRPr="009364A9">
        <w:rPr>
          <w:sz w:val="28"/>
          <w:szCs w:val="28"/>
        </w:rPr>
        <w:t>не будет владеть навыками анализа, презентации, общения и т.д.</w:t>
      </w:r>
    </w:p>
    <w:p w:rsidR="00C910A1" w:rsidRDefault="00C910A1" w:rsidP="00C910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Учебно-методическое обеспечение электронных технологий обучения имеет принципиально иной характер и носит название электронных средств обучения (ЭСО). К ЭСО относят: электронные учебники, электронные версии традиционного учебного материала, виртуальный лабораторный практикум, мультимедиа-презентации учебного материала, аудио и видео лекции; системы компьютерного тестирования, интеллектуальные обучающие программы.</w:t>
      </w:r>
      <w:r w:rsidRPr="0076226E">
        <w:t xml:space="preserve"> </w:t>
      </w:r>
      <w:r>
        <w:t xml:space="preserve">Применяемые в процессе обучения ЭСО </w:t>
      </w:r>
      <w:r>
        <w:rPr>
          <w:sz w:val="28"/>
          <w:szCs w:val="28"/>
        </w:rPr>
        <w:t>должны отвечать достаточно</w:t>
      </w:r>
      <w:r w:rsidRPr="0076226E">
        <w:rPr>
          <w:sz w:val="28"/>
          <w:szCs w:val="28"/>
        </w:rPr>
        <w:t xml:space="preserve"> высоким  дидактически</w:t>
      </w:r>
      <w:r>
        <w:rPr>
          <w:sz w:val="28"/>
          <w:szCs w:val="28"/>
        </w:rPr>
        <w:t>м и эргономическим требованиям.</w:t>
      </w:r>
    </w:p>
    <w:p w:rsidR="00C910A1" w:rsidRPr="00D21282" w:rsidRDefault="00C910A1" w:rsidP="00C910A1">
      <w:pPr>
        <w:spacing w:line="360" w:lineRule="auto"/>
        <w:jc w:val="both"/>
        <w:rPr>
          <w:sz w:val="28"/>
          <w:szCs w:val="28"/>
        </w:rPr>
      </w:pPr>
      <w:r w:rsidRPr="0076226E">
        <w:rPr>
          <w:sz w:val="28"/>
          <w:szCs w:val="28"/>
        </w:rPr>
        <w:t>Под эргономическими требованиями понимаются треб</w:t>
      </w:r>
      <w:r>
        <w:rPr>
          <w:sz w:val="28"/>
          <w:szCs w:val="28"/>
        </w:rPr>
        <w:t>ования, предъявляемые системе «</w:t>
      </w:r>
      <w:r w:rsidRPr="0076226E">
        <w:rPr>
          <w:sz w:val="28"/>
          <w:szCs w:val="28"/>
        </w:rPr>
        <w:t>человек-машина-среда» в целях оптимизации деятельности человека с учетом его социально-психологических, психофизиологических, физиологических</w:t>
      </w:r>
      <w:r>
        <w:rPr>
          <w:sz w:val="28"/>
          <w:szCs w:val="28"/>
        </w:rPr>
        <w:t xml:space="preserve"> и других и других объективных </w:t>
      </w:r>
      <w:r w:rsidRPr="0076226E">
        <w:rPr>
          <w:sz w:val="28"/>
          <w:szCs w:val="28"/>
        </w:rPr>
        <w:lastRenderedPageBreak/>
        <w:t>характеристик и возможностей.</w:t>
      </w:r>
      <w:r w:rsidRPr="00D21282">
        <w:t xml:space="preserve"> </w:t>
      </w:r>
      <w:r w:rsidRPr="00D21282">
        <w:rPr>
          <w:sz w:val="28"/>
          <w:szCs w:val="28"/>
        </w:rPr>
        <w:t xml:space="preserve">При проектировании </w:t>
      </w:r>
      <w:r>
        <w:rPr>
          <w:sz w:val="28"/>
          <w:szCs w:val="28"/>
        </w:rPr>
        <w:t xml:space="preserve"> ЭСО необходимо соблюдать </w:t>
      </w:r>
      <w:r w:rsidRPr="00D21282">
        <w:rPr>
          <w:sz w:val="28"/>
          <w:szCs w:val="28"/>
        </w:rPr>
        <w:t xml:space="preserve">следующие эргономические требования: </w:t>
      </w:r>
    </w:p>
    <w:p w:rsidR="00C910A1" w:rsidRPr="00D21282" w:rsidRDefault="00C910A1" w:rsidP="00C910A1">
      <w:pPr>
        <w:spacing w:line="360" w:lineRule="auto"/>
        <w:jc w:val="both"/>
        <w:rPr>
          <w:sz w:val="28"/>
          <w:szCs w:val="28"/>
        </w:rPr>
      </w:pPr>
      <w:r w:rsidRPr="00D21282">
        <w:rPr>
          <w:sz w:val="28"/>
          <w:szCs w:val="28"/>
        </w:rPr>
        <w:t xml:space="preserve">1) </w:t>
      </w:r>
      <w:r>
        <w:rPr>
          <w:sz w:val="28"/>
          <w:szCs w:val="28"/>
        </w:rPr>
        <w:t>для обеспечения комфортной визуальной среды</w:t>
      </w:r>
      <w:r w:rsidRPr="00D21282">
        <w:rPr>
          <w:sz w:val="28"/>
          <w:szCs w:val="28"/>
        </w:rPr>
        <w:t xml:space="preserve"> должно быть ис</w:t>
      </w:r>
      <w:r>
        <w:rPr>
          <w:sz w:val="28"/>
          <w:szCs w:val="28"/>
        </w:rPr>
        <w:t xml:space="preserve">пользовано не более 4-х цветов; </w:t>
      </w:r>
      <w:r w:rsidR="005478AA">
        <w:rPr>
          <w:sz w:val="28"/>
          <w:szCs w:val="28"/>
        </w:rPr>
        <w:t xml:space="preserve"> не рекомендуется </w:t>
      </w:r>
      <w:r w:rsidRPr="00D21282">
        <w:rPr>
          <w:sz w:val="28"/>
          <w:szCs w:val="28"/>
        </w:rPr>
        <w:t xml:space="preserve">применение желтого и красного </w:t>
      </w:r>
      <w:r w:rsidR="005478AA">
        <w:rPr>
          <w:sz w:val="28"/>
          <w:szCs w:val="28"/>
        </w:rPr>
        <w:t>цветов.</w:t>
      </w:r>
    </w:p>
    <w:p w:rsidR="00C910A1" w:rsidRPr="00D21282" w:rsidRDefault="00C910A1" w:rsidP="00C910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 размещении информации </w:t>
      </w:r>
      <w:r w:rsidRPr="00D21282">
        <w:rPr>
          <w:sz w:val="28"/>
          <w:szCs w:val="28"/>
        </w:rPr>
        <w:t>необходимо учитыват</w:t>
      </w:r>
      <w:r w:rsidR="005478AA">
        <w:rPr>
          <w:sz w:val="28"/>
          <w:szCs w:val="28"/>
        </w:rPr>
        <w:t xml:space="preserve">ь направление взгляда на экран: </w:t>
      </w:r>
      <w:r w:rsidRPr="00D21282">
        <w:rPr>
          <w:sz w:val="28"/>
          <w:szCs w:val="28"/>
        </w:rPr>
        <w:t xml:space="preserve">наиболее значимую информацию рекомендуется помещать в левом </w:t>
      </w:r>
      <w:r w:rsidR="005478AA">
        <w:rPr>
          <w:sz w:val="28"/>
          <w:szCs w:val="28"/>
        </w:rPr>
        <w:t>верхнем углу</w:t>
      </w:r>
      <w:r w:rsidRPr="00D21282">
        <w:rPr>
          <w:sz w:val="28"/>
          <w:szCs w:val="28"/>
        </w:rPr>
        <w:t>; не перегружая визуальную информацию деталями</w:t>
      </w:r>
      <w:r>
        <w:rPr>
          <w:sz w:val="28"/>
          <w:szCs w:val="28"/>
        </w:rPr>
        <w:t>, яркими и контрастными цветами;</w:t>
      </w:r>
    </w:p>
    <w:p w:rsidR="00C910A1" w:rsidRPr="00D21282" w:rsidRDefault="00C910A1" w:rsidP="00C910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для повышения</w:t>
      </w:r>
      <w:r w:rsidRPr="00D21282">
        <w:rPr>
          <w:sz w:val="28"/>
          <w:szCs w:val="28"/>
        </w:rPr>
        <w:t xml:space="preserve"> уровня внимания </w:t>
      </w:r>
      <w:r>
        <w:rPr>
          <w:sz w:val="28"/>
          <w:szCs w:val="28"/>
        </w:rPr>
        <w:t>следует использовать контрастность:</w:t>
      </w:r>
      <w:r w:rsidRPr="00D21282">
        <w:rPr>
          <w:sz w:val="28"/>
          <w:szCs w:val="28"/>
        </w:rPr>
        <w:t xml:space="preserve"> светлый текст на темном</w:t>
      </w:r>
      <w:r>
        <w:rPr>
          <w:sz w:val="28"/>
          <w:szCs w:val="28"/>
        </w:rPr>
        <w:t xml:space="preserve"> фоне, либо </w:t>
      </w:r>
      <w:proofErr w:type="gramStart"/>
      <w:r>
        <w:rPr>
          <w:sz w:val="28"/>
          <w:szCs w:val="28"/>
        </w:rPr>
        <w:t>темное</w:t>
      </w:r>
      <w:proofErr w:type="gramEnd"/>
      <w:r>
        <w:rPr>
          <w:sz w:val="28"/>
          <w:szCs w:val="28"/>
        </w:rPr>
        <w:t xml:space="preserve"> на светлом;</w:t>
      </w:r>
      <w:r w:rsidRPr="00D21282">
        <w:rPr>
          <w:sz w:val="28"/>
          <w:szCs w:val="28"/>
        </w:rPr>
        <w:t xml:space="preserve"> учебный материал, предназначенный для запоминания</w:t>
      </w:r>
      <w:r>
        <w:rPr>
          <w:sz w:val="28"/>
          <w:szCs w:val="28"/>
        </w:rPr>
        <w:t>, выделять</w:t>
      </w:r>
      <w:r w:rsidRPr="00D21282">
        <w:rPr>
          <w:sz w:val="28"/>
          <w:szCs w:val="28"/>
        </w:rPr>
        <w:t xml:space="preserve"> цветом или подчеркиванием; структурировать мате</w:t>
      </w:r>
      <w:r>
        <w:rPr>
          <w:sz w:val="28"/>
          <w:szCs w:val="28"/>
        </w:rPr>
        <w:t>риал, предлагать схемы, таблицы;</w:t>
      </w:r>
    </w:p>
    <w:p w:rsidR="00C910A1" w:rsidRPr="00D21282" w:rsidRDefault="00C910A1" w:rsidP="00C910A1">
      <w:pPr>
        <w:spacing w:line="360" w:lineRule="auto"/>
        <w:jc w:val="both"/>
        <w:rPr>
          <w:sz w:val="28"/>
          <w:szCs w:val="28"/>
        </w:rPr>
      </w:pPr>
      <w:r w:rsidRPr="00D21282">
        <w:rPr>
          <w:sz w:val="28"/>
          <w:szCs w:val="28"/>
        </w:rPr>
        <w:t xml:space="preserve">Под дидактическими принципами понимают некоторые очевидные исходные положения, лежащие в основе отбора содержания, организации и </w:t>
      </w:r>
      <w:bookmarkStart w:id="0" w:name="_GoBack"/>
      <w:bookmarkEnd w:id="0"/>
      <w:r w:rsidRPr="00D21282">
        <w:rPr>
          <w:sz w:val="28"/>
          <w:szCs w:val="28"/>
        </w:rPr>
        <w:t>осуществл</w:t>
      </w:r>
      <w:r>
        <w:rPr>
          <w:sz w:val="28"/>
          <w:szCs w:val="28"/>
        </w:rPr>
        <w:t xml:space="preserve">ения процесса обучения; те </w:t>
      </w:r>
      <w:r w:rsidRPr="00D21282">
        <w:rPr>
          <w:sz w:val="28"/>
          <w:szCs w:val="28"/>
        </w:rPr>
        <w:t>нормативные основы, базирующихся на известных закономерностях процесса обучения и отражающие особенности организации процессов преподавания и учения с учетом психологии обучаемых.</w:t>
      </w:r>
    </w:p>
    <w:p w:rsidR="00C910A1" w:rsidRPr="00D21282" w:rsidRDefault="00C910A1" w:rsidP="00C910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ЭСО должны</w:t>
      </w:r>
      <w:r w:rsidRPr="00D21282">
        <w:rPr>
          <w:sz w:val="28"/>
          <w:szCs w:val="28"/>
        </w:rPr>
        <w:t xml:space="preserve"> соответствовать следующим дидактическим принципам:</w:t>
      </w:r>
    </w:p>
    <w:p w:rsidR="00C910A1" w:rsidRPr="00D21282" w:rsidRDefault="00C910A1" w:rsidP="00C910A1">
      <w:pPr>
        <w:spacing w:line="360" w:lineRule="auto"/>
        <w:jc w:val="both"/>
        <w:rPr>
          <w:sz w:val="28"/>
          <w:szCs w:val="28"/>
        </w:rPr>
      </w:pPr>
      <w:r w:rsidRPr="00D21282">
        <w:rPr>
          <w:sz w:val="28"/>
          <w:szCs w:val="28"/>
        </w:rPr>
        <w:t>1) требование научности (включает в себя: соответствие содержания образ</w:t>
      </w:r>
      <w:r w:rsidR="005478AA">
        <w:rPr>
          <w:sz w:val="28"/>
          <w:szCs w:val="28"/>
        </w:rPr>
        <w:t>ования уровню современной науки</w:t>
      </w:r>
      <w:r w:rsidRPr="00D21282">
        <w:rPr>
          <w:sz w:val="28"/>
          <w:szCs w:val="28"/>
        </w:rPr>
        <w:t>);</w:t>
      </w:r>
    </w:p>
    <w:p w:rsidR="00C910A1" w:rsidRPr="00D21282" w:rsidRDefault="00C910A1" w:rsidP="00C910A1">
      <w:pPr>
        <w:spacing w:line="360" w:lineRule="auto"/>
        <w:jc w:val="both"/>
        <w:rPr>
          <w:sz w:val="28"/>
          <w:szCs w:val="28"/>
        </w:rPr>
      </w:pPr>
      <w:r w:rsidRPr="00D21282">
        <w:rPr>
          <w:sz w:val="28"/>
          <w:szCs w:val="28"/>
        </w:rPr>
        <w:t>2) требование доступности (выражается в определении степени теоретической сложности и глубины изложения учебного материала, тесно связано с учетом индивидуальных особенностей мыслительной деятельности и памяти обучаемых, с уровнем их подготовки и развития);</w:t>
      </w:r>
    </w:p>
    <w:p w:rsidR="00C910A1" w:rsidRPr="00D21282" w:rsidRDefault="00C910A1" w:rsidP="00C910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требование </w:t>
      </w:r>
      <w:proofErr w:type="spellStart"/>
      <w:r>
        <w:rPr>
          <w:sz w:val="28"/>
          <w:szCs w:val="28"/>
        </w:rPr>
        <w:t>проблем</w:t>
      </w:r>
      <w:r w:rsidR="005478AA">
        <w:rPr>
          <w:sz w:val="28"/>
          <w:szCs w:val="28"/>
        </w:rPr>
        <w:t>ности</w:t>
      </w:r>
      <w:proofErr w:type="spellEnd"/>
      <w:r w:rsidR="005478AA">
        <w:rPr>
          <w:sz w:val="28"/>
          <w:szCs w:val="28"/>
        </w:rPr>
        <w:t xml:space="preserve"> обучения (</w:t>
      </w:r>
      <w:r w:rsidRPr="00D21282">
        <w:rPr>
          <w:sz w:val="28"/>
          <w:szCs w:val="28"/>
        </w:rPr>
        <w:t xml:space="preserve">при использовании </w:t>
      </w:r>
      <w:r>
        <w:rPr>
          <w:sz w:val="28"/>
          <w:szCs w:val="28"/>
        </w:rPr>
        <w:t xml:space="preserve">ЭСО </w:t>
      </w:r>
      <w:r w:rsidRPr="00D21282">
        <w:rPr>
          <w:sz w:val="28"/>
          <w:szCs w:val="28"/>
        </w:rPr>
        <w:t>возможна более яркая наглядная постановка учебной проблемы и не менее яркое представление путей ее решения);</w:t>
      </w:r>
    </w:p>
    <w:p w:rsidR="00C910A1" w:rsidRPr="00D21282" w:rsidRDefault="00C910A1" w:rsidP="00C910A1">
      <w:pPr>
        <w:spacing w:line="360" w:lineRule="auto"/>
        <w:jc w:val="both"/>
        <w:rPr>
          <w:sz w:val="28"/>
          <w:szCs w:val="28"/>
        </w:rPr>
      </w:pPr>
      <w:r w:rsidRPr="00D21282">
        <w:rPr>
          <w:sz w:val="28"/>
          <w:szCs w:val="28"/>
        </w:rPr>
        <w:t xml:space="preserve">4) требование наглядности (следует отметить, что </w:t>
      </w:r>
      <w:r>
        <w:rPr>
          <w:sz w:val="28"/>
          <w:szCs w:val="28"/>
        </w:rPr>
        <w:t xml:space="preserve">электронное </w:t>
      </w:r>
      <w:r w:rsidRPr="00D21282">
        <w:rPr>
          <w:sz w:val="28"/>
          <w:szCs w:val="28"/>
        </w:rPr>
        <w:t xml:space="preserve">представление учебной информации отличается высоким качеством, динамичностью, направленностью на </w:t>
      </w:r>
      <w:proofErr w:type="spellStart"/>
      <w:r w:rsidRPr="00D21282">
        <w:rPr>
          <w:sz w:val="28"/>
          <w:szCs w:val="28"/>
        </w:rPr>
        <w:t>полисенсорное</w:t>
      </w:r>
      <w:proofErr w:type="spellEnd"/>
      <w:r w:rsidRPr="00D21282">
        <w:rPr>
          <w:sz w:val="28"/>
          <w:szCs w:val="28"/>
        </w:rPr>
        <w:t xml:space="preserve"> восприятие информации, следовательно, можно существенно повысить наглядность обучения за счет использования возможностей компьютерного представления информации);</w:t>
      </w:r>
    </w:p>
    <w:p w:rsidR="00C910A1" w:rsidRPr="00D21282" w:rsidRDefault="00C910A1" w:rsidP="00C910A1">
      <w:pPr>
        <w:spacing w:line="360" w:lineRule="auto"/>
        <w:jc w:val="both"/>
        <w:rPr>
          <w:sz w:val="28"/>
          <w:szCs w:val="28"/>
        </w:rPr>
      </w:pPr>
      <w:r w:rsidRPr="00D21282">
        <w:rPr>
          <w:sz w:val="28"/>
          <w:szCs w:val="28"/>
        </w:rPr>
        <w:t xml:space="preserve">5) требование активизации самостоятельной деятельности (данное требование выполняется в некоторой мере, так как обеспечивается самостоятельная разработка и составление </w:t>
      </w:r>
      <w:proofErr w:type="gramStart"/>
      <w:r w:rsidRPr="00D21282">
        <w:rPr>
          <w:sz w:val="28"/>
          <w:szCs w:val="28"/>
        </w:rPr>
        <w:t>обучаемыми</w:t>
      </w:r>
      <w:proofErr w:type="gramEnd"/>
      <w:r w:rsidRPr="00D21282">
        <w:rPr>
          <w:sz w:val="28"/>
          <w:szCs w:val="28"/>
        </w:rPr>
        <w:t xml:space="preserve"> индивидуальных моделей);</w:t>
      </w:r>
    </w:p>
    <w:p w:rsidR="00C910A1" w:rsidRPr="00D21282" w:rsidRDefault="00C910A1" w:rsidP="00C910A1">
      <w:pPr>
        <w:spacing w:line="360" w:lineRule="auto"/>
        <w:jc w:val="both"/>
        <w:rPr>
          <w:sz w:val="28"/>
          <w:szCs w:val="28"/>
        </w:rPr>
      </w:pPr>
      <w:r w:rsidRPr="00D21282">
        <w:rPr>
          <w:sz w:val="28"/>
          <w:szCs w:val="28"/>
        </w:rPr>
        <w:t>6) требование адаптивности (означает приспособление процесса обучения к индивидуа</w:t>
      </w:r>
      <w:r>
        <w:rPr>
          <w:sz w:val="28"/>
          <w:szCs w:val="28"/>
        </w:rPr>
        <w:t xml:space="preserve">льным возможностям обучаемого: </w:t>
      </w:r>
      <w:r w:rsidRPr="00D21282">
        <w:rPr>
          <w:sz w:val="28"/>
          <w:szCs w:val="28"/>
        </w:rPr>
        <w:t>уровню знаний, умений, психологическим характеристикам того или иного ученика);</w:t>
      </w:r>
    </w:p>
    <w:p w:rsidR="00C910A1" w:rsidRPr="00D21282" w:rsidRDefault="00C910A1" w:rsidP="00C910A1">
      <w:pPr>
        <w:spacing w:line="360" w:lineRule="auto"/>
        <w:jc w:val="both"/>
        <w:rPr>
          <w:sz w:val="28"/>
          <w:szCs w:val="28"/>
        </w:rPr>
      </w:pPr>
      <w:r w:rsidRPr="00D21282">
        <w:rPr>
          <w:sz w:val="28"/>
          <w:szCs w:val="28"/>
        </w:rPr>
        <w:t>7) требование интерактивности (предполагает диалог программы и пользователя</w:t>
      </w:r>
      <w:r>
        <w:rPr>
          <w:sz w:val="28"/>
          <w:szCs w:val="28"/>
        </w:rPr>
        <w:t xml:space="preserve"> или преподавателя и обучающегося</w:t>
      </w:r>
      <w:r w:rsidRPr="00D21282">
        <w:rPr>
          <w:sz w:val="28"/>
          <w:szCs w:val="28"/>
        </w:rPr>
        <w:t>);</w:t>
      </w:r>
    </w:p>
    <w:p w:rsidR="00C910A1" w:rsidRPr="00C2750C" w:rsidRDefault="00C910A1" w:rsidP="00C910A1">
      <w:pPr>
        <w:spacing w:line="360" w:lineRule="auto"/>
        <w:jc w:val="both"/>
        <w:rPr>
          <w:sz w:val="28"/>
          <w:szCs w:val="28"/>
        </w:rPr>
      </w:pPr>
      <w:r w:rsidRPr="00C2750C">
        <w:rPr>
          <w:sz w:val="28"/>
          <w:szCs w:val="28"/>
        </w:rPr>
        <w:t>Выводы</w:t>
      </w:r>
    </w:p>
    <w:p w:rsidR="00C910A1" w:rsidRPr="00C2750C" w:rsidRDefault="00C910A1" w:rsidP="00C910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Электронные </w:t>
      </w:r>
      <w:r w:rsidRPr="00C2750C">
        <w:rPr>
          <w:sz w:val="28"/>
          <w:szCs w:val="28"/>
        </w:rPr>
        <w:t xml:space="preserve">технологии обучения имеют </w:t>
      </w:r>
      <w:r>
        <w:rPr>
          <w:sz w:val="28"/>
          <w:szCs w:val="28"/>
        </w:rPr>
        <w:t xml:space="preserve"> перспективы использования </w:t>
      </w:r>
      <w:r w:rsidRPr="00C2750C">
        <w:rPr>
          <w:sz w:val="28"/>
          <w:szCs w:val="28"/>
        </w:rPr>
        <w:t>во всех видах учебного процесса и в любой области знаний бла</w:t>
      </w:r>
      <w:r>
        <w:rPr>
          <w:sz w:val="28"/>
          <w:szCs w:val="28"/>
        </w:rPr>
        <w:t>годаря бурному развитию информационно-</w:t>
      </w:r>
      <w:r w:rsidRPr="00C2750C">
        <w:rPr>
          <w:sz w:val="28"/>
          <w:szCs w:val="28"/>
        </w:rPr>
        <w:t xml:space="preserve">коммуникационных технологий. </w:t>
      </w:r>
    </w:p>
    <w:p w:rsidR="00942159" w:rsidRPr="005478AA" w:rsidRDefault="00C910A1" w:rsidP="005478A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2750C">
        <w:rPr>
          <w:sz w:val="28"/>
          <w:szCs w:val="28"/>
        </w:rPr>
        <w:t>П</w:t>
      </w:r>
      <w:r>
        <w:rPr>
          <w:sz w:val="28"/>
          <w:szCs w:val="28"/>
        </w:rPr>
        <w:t>латформа электронного обучения</w:t>
      </w:r>
      <w:r w:rsidRPr="00C2750C">
        <w:rPr>
          <w:sz w:val="28"/>
          <w:szCs w:val="28"/>
        </w:rPr>
        <w:t xml:space="preserve"> способна обес</w:t>
      </w:r>
      <w:r>
        <w:rPr>
          <w:sz w:val="28"/>
          <w:szCs w:val="28"/>
        </w:rPr>
        <w:t xml:space="preserve">печить всесторонний комплексный </w:t>
      </w:r>
      <w:r w:rsidRPr="00C2750C">
        <w:rPr>
          <w:sz w:val="28"/>
          <w:szCs w:val="28"/>
        </w:rPr>
        <w:t>подход к организации дистанционного и смешанного обу</w:t>
      </w:r>
      <w:r>
        <w:rPr>
          <w:sz w:val="28"/>
          <w:szCs w:val="28"/>
        </w:rPr>
        <w:t xml:space="preserve">чения, информационно-технической </w:t>
      </w:r>
      <w:r w:rsidRPr="00C2750C">
        <w:rPr>
          <w:sz w:val="28"/>
          <w:szCs w:val="28"/>
        </w:rPr>
        <w:t>под</w:t>
      </w:r>
      <w:r>
        <w:rPr>
          <w:sz w:val="28"/>
          <w:szCs w:val="28"/>
        </w:rPr>
        <w:t>держки традиционного обучения</w:t>
      </w:r>
      <w:r w:rsidRPr="00C2750C">
        <w:rPr>
          <w:sz w:val="28"/>
          <w:szCs w:val="28"/>
        </w:rPr>
        <w:t xml:space="preserve">. </w:t>
      </w:r>
    </w:p>
    <w:sectPr w:rsidR="00942159" w:rsidRPr="005478AA" w:rsidSect="004F3230">
      <w:pgSz w:w="12240" w:h="15840"/>
      <w:pgMar w:top="1134" w:right="1183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D247C"/>
    <w:multiLevelType w:val="hybridMultilevel"/>
    <w:tmpl w:val="BC824238"/>
    <w:lvl w:ilvl="0" w:tplc="271CE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A1"/>
    <w:rsid w:val="005478AA"/>
    <w:rsid w:val="008E5066"/>
    <w:rsid w:val="00942159"/>
    <w:rsid w:val="00C9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7"/>
        <w:szCs w:val="27"/>
        <w:lang w:val="ru-RU" w:eastAsia="en-US" w:bidi="ar-SA"/>
      </w:rPr>
    </w:rPrDefault>
    <w:pPrDefault>
      <w:pPr>
        <w:spacing w:after="20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7"/>
        <w:szCs w:val="27"/>
        <w:lang w:val="ru-RU" w:eastAsia="en-US" w:bidi="ar-SA"/>
      </w:rPr>
    </w:rPrDefault>
    <w:pPrDefault>
      <w:pPr>
        <w:spacing w:after="20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</cp:lastModifiedBy>
  <cp:revision>1</cp:revision>
  <dcterms:created xsi:type="dcterms:W3CDTF">2014-03-24T19:15:00Z</dcterms:created>
  <dcterms:modified xsi:type="dcterms:W3CDTF">2014-03-24T19:32:00Z</dcterms:modified>
</cp:coreProperties>
</file>