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C7" w:rsidRPr="00C722C7" w:rsidRDefault="00632EBF" w:rsidP="00632E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2C7">
        <w:rPr>
          <w:rFonts w:ascii="Times New Roman" w:hAnsi="Times New Roman" w:cs="Times New Roman"/>
          <w:b/>
          <w:sz w:val="28"/>
          <w:szCs w:val="28"/>
        </w:rPr>
        <w:t xml:space="preserve">Развитие исследовательских навыков учащихся </w:t>
      </w:r>
      <w:r w:rsidR="00C722C7" w:rsidRPr="00C722C7">
        <w:rPr>
          <w:rFonts w:ascii="Times New Roman" w:hAnsi="Times New Roman" w:cs="Times New Roman"/>
          <w:b/>
          <w:sz w:val="28"/>
          <w:szCs w:val="28"/>
        </w:rPr>
        <w:t xml:space="preserve">через метод проектов </w:t>
      </w:r>
    </w:p>
    <w:p w:rsidR="00526012" w:rsidRDefault="00632EBF" w:rsidP="00632E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2C7">
        <w:rPr>
          <w:rFonts w:ascii="Times New Roman" w:hAnsi="Times New Roman" w:cs="Times New Roman"/>
          <w:b/>
          <w:sz w:val="28"/>
          <w:szCs w:val="28"/>
        </w:rPr>
        <w:t>на элективных занятиях по химии в профильном классе.</w:t>
      </w:r>
    </w:p>
    <w:p w:rsidR="00051FFE" w:rsidRPr="000443DF" w:rsidRDefault="00051FFE" w:rsidP="00632EB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43DF">
        <w:rPr>
          <w:rFonts w:ascii="Times New Roman" w:hAnsi="Times New Roman" w:cs="Times New Roman"/>
          <w:i/>
          <w:sz w:val="28"/>
          <w:szCs w:val="28"/>
          <w:u w:val="single"/>
        </w:rPr>
        <w:t>Бодрова Татьяна Владимировна</w:t>
      </w:r>
      <w:r w:rsidR="0064795E" w:rsidRPr="000443DF">
        <w:rPr>
          <w:rFonts w:ascii="Times New Roman" w:hAnsi="Times New Roman" w:cs="Times New Roman"/>
          <w:i/>
          <w:sz w:val="28"/>
          <w:szCs w:val="28"/>
          <w:u w:val="single"/>
        </w:rPr>
        <w:t xml:space="preserve"> (</w:t>
      </w:r>
      <w:hyperlink r:id="rId6" w:history="1">
        <w:r w:rsidR="0064795E" w:rsidRPr="000443D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gex</w:t>
        </w:r>
        <w:r w:rsidR="0064795E" w:rsidRPr="000443DF">
          <w:rPr>
            <w:rStyle w:val="a5"/>
            <w:rFonts w:ascii="Times New Roman" w:hAnsi="Times New Roman" w:cs="Times New Roman"/>
            <w:i/>
            <w:sz w:val="28"/>
            <w:szCs w:val="28"/>
          </w:rPr>
          <w:t>2</w:t>
        </w:r>
        <w:r w:rsidR="0064795E" w:rsidRPr="000443D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d</w:t>
        </w:r>
        <w:r w:rsidR="0064795E" w:rsidRPr="000443DF">
          <w:rPr>
            <w:rStyle w:val="a5"/>
            <w:rFonts w:ascii="Times New Roman" w:hAnsi="Times New Roman" w:cs="Times New Roman"/>
            <w:i/>
            <w:sz w:val="28"/>
            <w:szCs w:val="28"/>
          </w:rPr>
          <w:t>@</w:t>
        </w:r>
        <w:r w:rsidR="0064795E" w:rsidRPr="000443D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64795E" w:rsidRPr="000443DF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64795E" w:rsidRPr="000443D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="0064795E" w:rsidRPr="000443DF">
        <w:rPr>
          <w:rFonts w:ascii="Times New Roman" w:hAnsi="Times New Roman" w:cs="Times New Roman"/>
          <w:i/>
          <w:sz w:val="28"/>
          <w:szCs w:val="28"/>
          <w:u w:val="single"/>
        </w:rPr>
        <w:t xml:space="preserve">), учитель химии Муниципального </w:t>
      </w:r>
      <w:r w:rsidR="001A0BF5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бюджетного </w:t>
      </w:r>
      <w:r w:rsidR="0064795E" w:rsidRPr="000443DF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образовательного учреждения «Средней общеобразовательной школы №20» </w:t>
      </w:r>
      <w:proofErr w:type="spellStart"/>
      <w:r w:rsidR="0064795E" w:rsidRPr="000443DF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proofErr w:type="gramStart"/>
      <w:r w:rsidR="0064795E" w:rsidRPr="000443DF">
        <w:rPr>
          <w:rFonts w:ascii="Times New Roman" w:hAnsi="Times New Roman" w:cs="Times New Roman"/>
          <w:i/>
          <w:sz w:val="28"/>
          <w:szCs w:val="28"/>
          <w:u w:val="single"/>
        </w:rPr>
        <w:t>.А</w:t>
      </w:r>
      <w:proofErr w:type="gramEnd"/>
      <w:r w:rsidR="0064795E" w:rsidRPr="000443DF">
        <w:rPr>
          <w:rFonts w:ascii="Times New Roman" w:hAnsi="Times New Roman" w:cs="Times New Roman"/>
          <w:i/>
          <w:sz w:val="28"/>
          <w:szCs w:val="28"/>
          <w:u w:val="single"/>
        </w:rPr>
        <w:t>льметьевск</w:t>
      </w:r>
      <w:proofErr w:type="spellEnd"/>
    </w:p>
    <w:p w:rsidR="0064795E" w:rsidRPr="000443DF" w:rsidRDefault="0064795E" w:rsidP="000443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443DF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0443D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443DF" w:rsidRPr="000443DF">
        <w:rPr>
          <w:rFonts w:ascii="Times New Roman" w:hAnsi="Times New Roman" w:cs="Times New Roman"/>
          <w:i/>
          <w:sz w:val="28"/>
          <w:szCs w:val="28"/>
        </w:rPr>
        <w:t>в данной статье описывается суть проектного метода, подробно рассматривается исследовательский метод, раскрываются его преимущества по сравнению с другими. В работе приводится перечень тем исследовательских работ, которые можно провести на элективных занятиях по химии</w:t>
      </w:r>
      <w:r w:rsidR="000443DF">
        <w:rPr>
          <w:rFonts w:ascii="Times New Roman" w:hAnsi="Times New Roman" w:cs="Times New Roman"/>
          <w:i/>
          <w:sz w:val="28"/>
          <w:szCs w:val="28"/>
        </w:rPr>
        <w:t>.</w:t>
      </w:r>
    </w:p>
    <w:p w:rsidR="00632EBF" w:rsidRDefault="00632EBF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4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 коренных социально-экономических преобразований в стране школа призвана воспитывать хорошо подготовленных, предприимчивых и деловых людей, способных к восприятию новых идей, принятию нестандартных решений, умеющих работать в коллективе и адаптироваться к изменяющимся требованиям рынка труда. </w:t>
      </w:r>
    </w:p>
    <w:p w:rsidR="004A4C90" w:rsidRDefault="004A4C90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этой задачи может быть найдено в реализации учащимися собственных внутренних резервов, а также потенциальных возможностей школ, прежде всего за счет внедрения в практику таких форм и методов обучения, которые способствовали бы развитию у каждого ребенка самостоятельности, интеллектуальной активности, его духовному совершенствованию и творческому саморазвитию.</w:t>
      </w:r>
    </w:p>
    <w:p w:rsidR="004A4C90" w:rsidRDefault="004A4C90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мировой педагогической практике метод проектов признан одним из эффективных методов обучения школьников, позволяющих рационально сочетать теоретические знания и их практическое применение для решения конкретных жизненных проблем в совместной деятельности школьников.</w:t>
      </w:r>
    </w:p>
    <w:p w:rsidR="003B12A3" w:rsidRDefault="00CD5A5C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метода проектов является его практическая направленность на результат, который обязательно должен быть таким, чтобы его можно было увидеть, осмыслить, реально применить в практической деятельности. Для достижения такого результата учащиеся должны обладать способностью видеть проблемы; самостоятельно разрабатывать варианты их решения</w:t>
      </w:r>
      <w:r w:rsidR="003B12A3">
        <w:rPr>
          <w:rFonts w:ascii="Times New Roman" w:hAnsi="Times New Roman" w:cs="Times New Roman"/>
          <w:sz w:val="28"/>
          <w:szCs w:val="28"/>
        </w:rPr>
        <w:t>, привлекая разносторонние знания; прогнозировать результат; корректировать план своих действий в зависимости от ситуации.</w:t>
      </w:r>
    </w:p>
    <w:p w:rsidR="00CD5A5C" w:rsidRDefault="003B12A3" w:rsidP="001A0BF5">
      <w:pPr>
        <w:pStyle w:val="a3"/>
        <w:tabs>
          <w:tab w:val="left" w:pos="284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 проектов предполагает определенную совокупность учебно-познавательных приемов, которые позволяют решить ту или иную проблему путем</w:t>
      </w:r>
      <w:r w:rsidR="00CD5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самостоятельных действий учащихся с обязательной презентацией результатов.</w:t>
      </w:r>
      <w:r w:rsidR="00B254EC">
        <w:rPr>
          <w:rFonts w:ascii="Times New Roman" w:hAnsi="Times New Roman" w:cs="Times New Roman"/>
          <w:sz w:val="28"/>
          <w:szCs w:val="28"/>
        </w:rPr>
        <w:t xml:space="preserve"> В тоже время метод проектов как педагогическая технология включает в себя совокупность проблемных методов: исследовательских, поисковых, творческих.</w:t>
      </w:r>
    </w:p>
    <w:p w:rsidR="006E343C" w:rsidRDefault="00B254EC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характера доминирующей в проекте деятельности учащихся (по типологии проектов на основе классификации  Е.С.Полат) различают исследовательские, творческие и практико-ориентированные проекты.</w:t>
      </w:r>
      <w:r w:rsidR="008910FF">
        <w:rPr>
          <w:rFonts w:ascii="Times New Roman" w:hAnsi="Times New Roman" w:cs="Times New Roman"/>
          <w:sz w:val="28"/>
          <w:szCs w:val="28"/>
        </w:rPr>
        <w:t xml:space="preserve"> </w:t>
      </w:r>
      <w:r w:rsidR="006E343C">
        <w:rPr>
          <w:rFonts w:ascii="Times New Roman" w:hAnsi="Times New Roman" w:cs="Times New Roman"/>
          <w:sz w:val="28"/>
          <w:szCs w:val="28"/>
        </w:rPr>
        <w:t>Чаще всего проекты имеют комплексный характер, сочетая в себе несколько видов. Сочетание исследовательских и практико-ориентированных проектов, индивидуальных и групповых форм организации работы над ними создает условия не только для формирования исследовательских умений и навыков, но и овладения системными способами решения сложных проблем.</w:t>
      </w:r>
    </w:p>
    <w:p w:rsidR="006E343C" w:rsidRDefault="006E343C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</w:t>
      </w:r>
      <w:r w:rsidR="005A07BD">
        <w:rPr>
          <w:rFonts w:ascii="Times New Roman" w:hAnsi="Times New Roman" w:cs="Times New Roman"/>
          <w:sz w:val="28"/>
          <w:szCs w:val="28"/>
        </w:rPr>
        <w:t xml:space="preserve"> заслуживают исследовательские проекты, в процессе выполнения которых школьники сталкиваются со всем многообразием фактов и явлений, характерных для современной действительности, и которые обладают большими возможностями формирования у старшеклассников творческого мышления, рациональных приемов умственной деятельности и сообразительности, развития коммуникативных навыков, способностей к сотрудничеству и сотворчеству, а также самостоятельности в принятии конкретных решений. Реализация метода проектов и исследовательского метода на практике ведет к изменению позиций учителя. Из носителя готовых знаний</w:t>
      </w:r>
      <w:r w:rsidR="00C722C7">
        <w:rPr>
          <w:rFonts w:ascii="Times New Roman" w:hAnsi="Times New Roman" w:cs="Times New Roman"/>
          <w:sz w:val="28"/>
          <w:szCs w:val="28"/>
        </w:rPr>
        <w:t xml:space="preserve"> он превращается в организатора познавательной деятельности своих</w:t>
      </w:r>
      <w:r w:rsidR="00C722C7" w:rsidRPr="00C722C7">
        <w:rPr>
          <w:rFonts w:ascii="Times New Roman" w:hAnsi="Times New Roman" w:cs="Times New Roman"/>
          <w:sz w:val="28"/>
          <w:szCs w:val="28"/>
        </w:rPr>
        <w:t xml:space="preserve"> </w:t>
      </w:r>
      <w:r w:rsidR="00C722C7">
        <w:rPr>
          <w:rFonts w:ascii="Times New Roman" w:hAnsi="Times New Roman" w:cs="Times New Roman"/>
          <w:sz w:val="28"/>
          <w:szCs w:val="28"/>
        </w:rPr>
        <w:t>учеников. Изменяется и психологический климат в классе.</w:t>
      </w:r>
    </w:p>
    <w:p w:rsidR="008910FF" w:rsidRDefault="005A07BD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</w:t>
      </w:r>
      <w:r w:rsidR="008910FF">
        <w:rPr>
          <w:rFonts w:ascii="Times New Roman" w:hAnsi="Times New Roman" w:cs="Times New Roman"/>
          <w:sz w:val="28"/>
          <w:szCs w:val="28"/>
        </w:rPr>
        <w:t>едовательские проекты имеют определенную структуру и логику проведения, приближенную или полностью совпадающую</w:t>
      </w:r>
      <w:r w:rsidR="00C241BA">
        <w:rPr>
          <w:rFonts w:ascii="Times New Roman" w:hAnsi="Times New Roman" w:cs="Times New Roman"/>
          <w:sz w:val="28"/>
          <w:szCs w:val="28"/>
        </w:rPr>
        <w:t xml:space="preserve"> с научным исследованием, а именно: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актуальной темы исследования для всех участников;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выделение объекта и предмета исследования;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конкретных целей и задач;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гипотез решения обозначенной проблемы;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и обоснование соответствующих методов, в том числе экспериментальных работ, методов отработки результатов;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исследования и проведение его;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систематизация и анализ полученных результатов, корректировка плана исследования;</w:t>
      </w:r>
    </w:p>
    <w:p w:rsidR="00C241BA" w:rsidRDefault="00C241BA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оформление результатов, их презентация;</w:t>
      </w:r>
    </w:p>
    <w:p w:rsidR="00C241BA" w:rsidRDefault="00493A6B" w:rsidP="001A0B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новых проблем исследования.</w:t>
      </w:r>
    </w:p>
    <w:p w:rsidR="00C722C7" w:rsidRDefault="00C722C7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Программа по химии в профильном классе очень насыщена теоретическим материалом, который в рамках урока необходимо изучить, закрепить, обобщить, систематизировать.</w:t>
      </w:r>
      <w:r w:rsidR="00FE7873">
        <w:rPr>
          <w:rFonts w:ascii="Times New Roman" w:hAnsi="Times New Roman" w:cs="Times New Roman"/>
          <w:sz w:val="28"/>
          <w:szCs w:val="28"/>
        </w:rPr>
        <w:t xml:space="preserve"> Регулярное использование исследовательских проектов на уроках не всегда предоставляется возможным. Элективный курс по теме «Химия  окружающей среды» позволяет параллельно с изучением теоретического материала на уроках рассмотреть практическое значение многих вопросов химии окружающей среды путем проведения исследовательских работ </w:t>
      </w:r>
      <w:r w:rsidR="00BD33DC">
        <w:rPr>
          <w:rFonts w:ascii="Times New Roman" w:hAnsi="Times New Roman" w:cs="Times New Roman"/>
          <w:sz w:val="28"/>
          <w:szCs w:val="28"/>
        </w:rPr>
        <w:t>с использованием метода</w:t>
      </w:r>
      <w:r w:rsidR="00FE7873">
        <w:rPr>
          <w:rFonts w:ascii="Times New Roman" w:hAnsi="Times New Roman" w:cs="Times New Roman"/>
          <w:sz w:val="28"/>
          <w:szCs w:val="28"/>
        </w:rPr>
        <w:t xml:space="preserve"> проектов.</w:t>
      </w:r>
      <w:r w:rsidR="00BD33DC">
        <w:rPr>
          <w:rFonts w:ascii="Times New Roman" w:hAnsi="Times New Roman" w:cs="Times New Roman"/>
          <w:sz w:val="28"/>
          <w:szCs w:val="28"/>
        </w:rPr>
        <w:t xml:space="preserve"> В приведенной ниже таблице перечислены темы практических работ исследовательской и практико-ориентированной направленности, которые можно провести на элективных занятиях</w:t>
      </w:r>
      <w:r w:rsidR="008846B4">
        <w:rPr>
          <w:rFonts w:ascii="Times New Roman" w:hAnsi="Times New Roman" w:cs="Times New Roman"/>
          <w:sz w:val="28"/>
          <w:szCs w:val="28"/>
        </w:rPr>
        <w:t xml:space="preserve"> с целью закрепления и углубления материала изучаемого на уроках химии.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8938"/>
      </w:tblGrid>
      <w:tr w:rsidR="00535E4E" w:rsidTr="00535E4E">
        <w:tc>
          <w:tcPr>
            <w:tcW w:w="817" w:type="dxa"/>
          </w:tcPr>
          <w:p w:rsidR="00535E4E" w:rsidRDefault="00535E4E" w:rsidP="001A0BF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Класс </w:t>
            </w:r>
          </w:p>
        </w:tc>
        <w:tc>
          <w:tcPr>
            <w:tcW w:w="9037" w:type="dxa"/>
          </w:tcPr>
          <w:p w:rsidR="00535E4E" w:rsidRDefault="00535E4E" w:rsidP="00535E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практической работы</w:t>
            </w:r>
          </w:p>
        </w:tc>
      </w:tr>
      <w:tr w:rsidR="00535E4E" w:rsidTr="00535E4E">
        <w:tc>
          <w:tcPr>
            <w:tcW w:w="817" w:type="dxa"/>
          </w:tcPr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7" w:type="dxa"/>
          </w:tcPr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1.Определение значения рН некоторых пищевых продуктов с помощью универсального индикатора.</w:t>
            </w:r>
          </w:p>
          <w:p w:rsidR="00535E4E" w:rsidRP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2.Влияние кислотных дождей на металлы, мрамор, живые организмы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.Оценка качества воды в своей местности.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.Определение физических и химических свойств воды из различных источников.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.Влияние источников загрязнения исследуемого водоема.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.Обнаружение ионов йода и брома в лекарственных препаратах.</w:t>
            </w:r>
          </w:p>
        </w:tc>
      </w:tr>
      <w:tr w:rsidR="00535E4E" w:rsidTr="00535E4E">
        <w:tc>
          <w:tcPr>
            <w:tcW w:w="817" w:type="dxa"/>
          </w:tcPr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9037" w:type="dxa"/>
          </w:tcPr>
          <w:p w:rsidR="00535E4E" w:rsidRPr="00497783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содержания ионов железа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977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пищевых продуктах.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2.Определение загрязнения воздуха по осадкам.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3.Определение жесткости воды.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4.Определение содержания катионов свинца в почве и растите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5.Оценка солености воды:  содержания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535E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535E4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535E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воде.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6.Измерение уровня углекислого газа.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7.Обнаружение нитратного азота и фосфора в овощах и фруктах.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Анализ бетона и цемента.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5.Анализ прохладительных напитков.</w:t>
            </w:r>
          </w:p>
        </w:tc>
      </w:tr>
      <w:tr w:rsidR="00535E4E" w:rsidTr="00535E4E">
        <w:tc>
          <w:tcPr>
            <w:tcW w:w="817" w:type="dxa"/>
          </w:tcPr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9037" w:type="dxa"/>
          </w:tcPr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пищевого спирта.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2.Обнаружение глицерина в парфюмерных препаратах и пищевых продуктах.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3.Обнаружение фенола в образцах почвы, воды, в растениях.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4.Обнаружение различных карбоновых кислот в пищевых продуктах.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5.Определение посторонних примесей в мыле.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6.Исследование качества белковых продуктов.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7.Анализ витамина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аскорбиновой кислоте, капустном и картофельном соках.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8.Качественное определение кобальта в витамине В</w:t>
            </w:r>
            <w:r w:rsidRPr="007E48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9.Анализ витамина В</w:t>
            </w:r>
            <w:proofErr w:type="gramStart"/>
            <w:r w:rsidRPr="007E48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(рибофлавина).</w:t>
            </w:r>
          </w:p>
          <w:p w:rsidR="00535E4E" w:rsidRPr="007E48F1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10.Определение жирности коровьего молока.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11.Определение биодобавок в пищевых продуктах.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12.Лабораторное исследование растворимого кофе.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13.Анализ чипсов.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14.Приготовление рН-индикаторов на основе растительного материала.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15.Определение качественного состава меда.</w:t>
            </w:r>
          </w:p>
          <w:p w:rsidR="00535E4E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16.Качественное определение содержащихся в ягодах и плодах органических веществ.</w:t>
            </w:r>
          </w:p>
          <w:p w:rsidR="00535E4E" w:rsidRPr="007E48F1" w:rsidRDefault="00535E4E" w:rsidP="00535E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17.Определение наличия мочевины в различных объектах. Изучение поведения фермента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6AFF" w:rsidRDefault="00266AFF" w:rsidP="002B4DDC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Работа над исследовательскими проектами дает учащимся возможность проявить себя и добиться успеха в различных видах деятельности, а не только в учебной и тем самым способствует формированию у них позитивной самооценки.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Ощущение успешности в проектной работе, в свою очередь, положительно влияет на результаты учебной деятельности.</w:t>
      </w:r>
    </w:p>
    <w:p w:rsidR="00266AFF" w:rsidRDefault="00266AFF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проектную деятельность можно организовать также на базе высших учебных заведений, промышленных объектов</w:t>
      </w:r>
      <w:r w:rsidR="00AB3CF5">
        <w:rPr>
          <w:rFonts w:ascii="Times New Roman" w:hAnsi="Times New Roman" w:cs="Times New Roman"/>
          <w:sz w:val="28"/>
          <w:szCs w:val="28"/>
        </w:rPr>
        <w:t>, привлекая в качестве консультантов научных сотрудников этих учреждений. Такой подход способствует установлению доверительных отношений между взрослыми и детьми, помогает посторонним людям увидеть в ребенке личность.</w:t>
      </w:r>
    </w:p>
    <w:p w:rsidR="001A0BF5" w:rsidRPr="001A0BF5" w:rsidRDefault="00AB3CF5" w:rsidP="001A0BF5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исследовательских навыков учащихся путем использования в своей деятельности метода проектов  дает возможность школьникам понять особое значение химической науки, химических знаний для научно-техническог</w:t>
      </w:r>
      <w:r w:rsidR="002B7424">
        <w:rPr>
          <w:rFonts w:ascii="Times New Roman" w:hAnsi="Times New Roman" w:cs="Times New Roman"/>
          <w:sz w:val="28"/>
          <w:szCs w:val="28"/>
        </w:rPr>
        <w:t>о прогресса,</w:t>
      </w:r>
      <w:r>
        <w:rPr>
          <w:rFonts w:ascii="Times New Roman" w:hAnsi="Times New Roman" w:cs="Times New Roman"/>
          <w:sz w:val="28"/>
          <w:szCs w:val="28"/>
        </w:rPr>
        <w:t xml:space="preserve"> а также поз</w:t>
      </w:r>
      <w:r w:rsidR="00377E7D">
        <w:rPr>
          <w:rFonts w:ascii="Times New Roman" w:hAnsi="Times New Roman" w:cs="Times New Roman"/>
          <w:sz w:val="28"/>
          <w:szCs w:val="28"/>
        </w:rPr>
        <w:t>воляет решить одну из важнейших задач современного образования: превращение знаний полученных в школе, в инструмент творческого освоения мира. И, кроме того, служит основанием для предпрофильной и профильной подготовки учащихся в области химии.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7E7D" w:rsidRDefault="00377E7D" w:rsidP="001A0BF5">
      <w:pPr>
        <w:pStyle w:val="a3"/>
        <w:spacing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77E7D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7E7D" w:rsidRDefault="00377E7D" w:rsidP="001A0BF5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1794">
        <w:rPr>
          <w:rFonts w:ascii="Times New Roman" w:hAnsi="Times New Roman" w:cs="Times New Roman"/>
          <w:sz w:val="28"/>
          <w:szCs w:val="28"/>
        </w:rPr>
        <w:t xml:space="preserve">О.С.Аранская, </w:t>
      </w:r>
      <w:proofErr w:type="spellStart"/>
      <w:r w:rsidR="001B1794">
        <w:rPr>
          <w:rFonts w:ascii="Times New Roman" w:hAnsi="Times New Roman" w:cs="Times New Roman"/>
          <w:sz w:val="28"/>
          <w:szCs w:val="28"/>
        </w:rPr>
        <w:t>И.В.Бурая</w:t>
      </w:r>
      <w:proofErr w:type="spellEnd"/>
      <w:r w:rsidR="001B17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Проектная деятельность школьников в процессе обучения химии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B1794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="001B179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1B1794">
        <w:rPr>
          <w:rFonts w:ascii="Times New Roman" w:hAnsi="Times New Roman" w:cs="Times New Roman"/>
          <w:sz w:val="28"/>
          <w:szCs w:val="28"/>
        </w:rPr>
        <w:t>-Граф, 2007.</w:t>
      </w:r>
    </w:p>
    <w:p w:rsidR="001B1794" w:rsidRDefault="001B1794" w:rsidP="001A0BF5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2.Химия: проектная деятельность учащихся/ авт.-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сост.Н.В.Ширшина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.- Волгоград: Учитель, 2008.</w:t>
      </w:r>
    </w:p>
    <w:p w:rsidR="001B1794" w:rsidRDefault="001B1794" w:rsidP="001A0BF5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3.Современные технологии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поцессе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преподавания хим</w:t>
      </w:r>
      <w:r w:rsidR="002B7424">
        <w:rPr>
          <w:rFonts w:ascii="Times New Roman" w:hAnsi="Times New Roman" w:cs="Times New Roman"/>
          <w:sz w:val="28"/>
          <w:szCs w:val="28"/>
        </w:rPr>
        <w:t>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вт.-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сост.С.В.Дендебер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53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О.В.Ключникова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="00F538D3">
        <w:rPr>
          <w:rFonts w:ascii="Times New Roman" w:hAnsi="Times New Roman" w:cs="Times New Roman"/>
          <w:sz w:val="28"/>
          <w:szCs w:val="28"/>
        </w:rPr>
        <w:t>М.: 5 за знания, 2008.</w:t>
      </w:r>
    </w:p>
    <w:p w:rsidR="00F538D3" w:rsidRDefault="00F538D3" w:rsidP="001A0BF5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4.И.В.Маркина. Со</w:t>
      </w:r>
      <w:r w:rsidR="002B7424">
        <w:rPr>
          <w:rFonts w:ascii="Times New Roman" w:hAnsi="Times New Roman" w:cs="Times New Roman"/>
          <w:sz w:val="28"/>
          <w:szCs w:val="28"/>
        </w:rPr>
        <w:t>временный урок химии.- Яр</w:t>
      </w:r>
      <w:proofErr w:type="gramStart"/>
      <w:r w:rsidR="002B74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>
        <w:rPr>
          <w:rFonts w:ascii="Times New Roman" w:hAnsi="Times New Roman" w:cs="Times New Roman"/>
          <w:sz w:val="28"/>
          <w:szCs w:val="28"/>
        </w:rPr>
        <w:t>Академия развития, 2008</w:t>
      </w:r>
    </w:p>
    <w:p w:rsidR="00F538D3" w:rsidRDefault="00F538D3" w:rsidP="001A0BF5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5.Шапошникова А.И. Металлы в живых организмах. 10-11 классы.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лабораторный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практикум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9204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392040">
        <w:rPr>
          <w:rFonts w:ascii="Times New Roman" w:hAnsi="Times New Roman" w:cs="Times New Roman"/>
          <w:sz w:val="28"/>
          <w:szCs w:val="28"/>
        </w:rPr>
        <w:t>.: Издательство БИНОМ, 2013.</w:t>
      </w:r>
    </w:p>
    <w:p w:rsidR="00392040" w:rsidRPr="00377E7D" w:rsidRDefault="00392040" w:rsidP="001A0BF5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sectPr w:rsidR="00392040" w:rsidRPr="00377E7D" w:rsidSect="001A0B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C404C"/>
    <w:multiLevelType w:val="hybridMultilevel"/>
    <w:tmpl w:val="B950C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C86"/>
    <w:rsid w:val="000443DF"/>
    <w:rsid w:val="00046BAE"/>
    <w:rsid w:val="00051FFE"/>
    <w:rsid w:val="00086C86"/>
    <w:rsid w:val="000F3742"/>
    <w:rsid w:val="001A0BF5"/>
    <w:rsid w:val="001B1794"/>
    <w:rsid w:val="00266AFF"/>
    <w:rsid w:val="00287F5A"/>
    <w:rsid w:val="002B4DDC"/>
    <w:rsid w:val="002B7424"/>
    <w:rsid w:val="00377E7D"/>
    <w:rsid w:val="00392040"/>
    <w:rsid w:val="003B12A3"/>
    <w:rsid w:val="00493A6B"/>
    <w:rsid w:val="00497783"/>
    <w:rsid w:val="004A4C90"/>
    <w:rsid w:val="00526012"/>
    <w:rsid w:val="00535E4E"/>
    <w:rsid w:val="005A07BD"/>
    <w:rsid w:val="00632EBF"/>
    <w:rsid w:val="0064795E"/>
    <w:rsid w:val="006E343C"/>
    <w:rsid w:val="007E48F1"/>
    <w:rsid w:val="008846B4"/>
    <w:rsid w:val="008910FF"/>
    <w:rsid w:val="00AB3CF5"/>
    <w:rsid w:val="00AD2515"/>
    <w:rsid w:val="00B254EC"/>
    <w:rsid w:val="00BB673E"/>
    <w:rsid w:val="00BD33DC"/>
    <w:rsid w:val="00C241BA"/>
    <w:rsid w:val="00C722C7"/>
    <w:rsid w:val="00CC4EE8"/>
    <w:rsid w:val="00CD5A5C"/>
    <w:rsid w:val="00E244A9"/>
    <w:rsid w:val="00F4663B"/>
    <w:rsid w:val="00F538D3"/>
    <w:rsid w:val="00FE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EBF"/>
    <w:pPr>
      <w:spacing w:after="0" w:line="240" w:lineRule="auto"/>
    </w:pPr>
  </w:style>
  <w:style w:type="table" w:styleId="a4">
    <w:name w:val="Table Grid"/>
    <w:basedOn w:val="a1"/>
    <w:uiPriority w:val="59"/>
    <w:rsid w:val="0088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795E"/>
    <w:rPr>
      <w:color w:val="0000FF" w:themeColor="hyperlink"/>
      <w:u w:val="single"/>
    </w:rPr>
  </w:style>
  <w:style w:type="table" w:styleId="a6">
    <w:name w:val="Light Shading"/>
    <w:basedOn w:val="a1"/>
    <w:uiPriority w:val="60"/>
    <w:rsid w:val="00535E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x2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</dc:creator>
  <cp:keywords/>
  <dc:description/>
  <cp:lastModifiedBy>Евгения</cp:lastModifiedBy>
  <cp:revision>6</cp:revision>
  <dcterms:created xsi:type="dcterms:W3CDTF">2014-03-24T18:26:00Z</dcterms:created>
  <dcterms:modified xsi:type="dcterms:W3CDTF">2014-03-26T11:19:00Z</dcterms:modified>
</cp:coreProperties>
</file>