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34" w:rsidRPr="00F93D27" w:rsidRDefault="00867434" w:rsidP="00F93D27">
      <w:pPr>
        <w:pStyle w:val="a3"/>
        <w:spacing w:line="360" w:lineRule="auto"/>
        <w:ind w:firstLine="708"/>
        <w:jc w:val="center"/>
        <w:rPr>
          <w:b/>
        </w:rPr>
      </w:pPr>
      <w:r w:rsidRPr="00F93D27">
        <w:rPr>
          <w:b/>
        </w:rPr>
        <w:t>ПРОЕКТНЫЕ ТЕХНОЛОГИИ В ИНОЯЗЫЧНОЙ ПОДГОТОВКЕ СОВРЕМЕННЫХ ШКОЛЬНИКОВ</w:t>
      </w:r>
    </w:p>
    <w:p w:rsidR="00867434" w:rsidRPr="00F93D27" w:rsidRDefault="00867434" w:rsidP="00F93D27">
      <w:pPr>
        <w:pStyle w:val="a3"/>
        <w:spacing w:line="360" w:lineRule="auto"/>
        <w:ind w:firstLine="708"/>
        <w:jc w:val="center"/>
        <w:rPr>
          <w:b/>
        </w:rPr>
      </w:pPr>
    </w:p>
    <w:p w:rsidR="00B93CE3" w:rsidRPr="00B93CE3" w:rsidRDefault="00867434" w:rsidP="00B93CE3">
      <w:pPr>
        <w:pStyle w:val="2"/>
        <w:shd w:val="clear" w:color="auto" w:fill="F6F6F6"/>
        <w:spacing w:before="0" w:beforeAutospacing="0" w:after="144" w:afterAutospacing="0" w:line="360" w:lineRule="auto"/>
        <w:jc w:val="right"/>
        <w:textAlignment w:val="baseline"/>
        <w:rPr>
          <w:b w:val="0"/>
          <w:i/>
          <w:sz w:val="28"/>
          <w:szCs w:val="28"/>
        </w:rPr>
      </w:pPr>
      <w:r w:rsidRPr="00B93CE3">
        <w:rPr>
          <w:b w:val="0"/>
          <w:i/>
          <w:sz w:val="28"/>
          <w:szCs w:val="28"/>
        </w:rPr>
        <w:t>Т.В. Букина</w:t>
      </w:r>
      <w:r w:rsidR="005D4132" w:rsidRPr="00B93CE3">
        <w:rPr>
          <w:b w:val="0"/>
          <w:i/>
          <w:sz w:val="28"/>
          <w:szCs w:val="28"/>
        </w:rPr>
        <w:t xml:space="preserve"> </w:t>
      </w:r>
      <w:r w:rsidR="00B93CE3" w:rsidRPr="00B93CE3">
        <w:rPr>
          <w:b w:val="0"/>
          <w:i/>
          <w:sz w:val="28"/>
          <w:szCs w:val="28"/>
        </w:rPr>
        <w:t>(</w:t>
      </w:r>
      <w:hyperlink r:id="rId6" w:history="1">
        <w:r w:rsidR="00B93CE3" w:rsidRPr="00056317">
          <w:rPr>
            <w:rStyle w:val="a6"/>
            <w:b w:val="0"/>
            <w:i/>
            <w:sz w:val="28"/>
            <w:szCs w:val="28"/>
          </w:rPr>
          <w:t>4918000195@tatar.mail.ru</w:t>
        </w:r>
      </w:hyperlink>
      <w:proofErr w:type="gramStart"/>
      <w:r w:rsidR="00B93CE3">
        <w:rPr>
          <w:b w:val="0"/>
          <w:i/>
          <w:sz w:val="28"/>
          <w:szCs w:val="28"/>
        </w:rPr>
        <w:t xml:space="preserve"> </w:t>
      </w:r>
      <w:bookmarkStart w:id="0" w:name="_GoBack"/>
      <w:bookmarkEnd w:id="0"/>
      <w:r w:rsidR="00B93CE3" w:rsidRPr="00B93CE3">
        <w:rPr>
          <w:b w:val="0"/>
          <w:i/>
          <w:sz w:val="28"/>
          <w:szCs w:val="28"/>
        </w:rPr>
        <w:t>)</w:t>
      </w:r>
      <w:proofErr w:type="gramEnd"/>
      <w:r w:rsidRPr="00B93CE3">
        <w:rPr>
          <w:b w:val="0"/>
          <w:i/>
          <w:sz w:val="28"/>
          <w:szCs w:val="28"/>
        </w:rPr>
        <w:t xml:space="preserve">, </w:t>
      </w:r>
      <w:proofErr w:type="spellStart"/>
      <w:r w:rsidRPr="00B93CE3">
        <w:rPr>
          <w:b w:val="0"/>
          <w:i/>
          <w:sz w:val="28"/>
          <w:szCs w:val="28"/>
        </w:rPr>
        <w:t>к.п.н</w:t>
      </w:r>
      <w:proofErr w:type="spellEnd"/>
      <w:r w:rsidRPr="00B93CE3">
        <w:rPr>
          <w:b w:val="0"/>
          <w:i/>
          <w:sz w:val="28"/>
          <w:szCs w:val="28"/>
        </w:rPr>
        <w:t>., учитель английского языка</w:t>
      </w:r>
    </w:p>
    <w:p w:rsidR="00B93CE3" w:rsidRPr="00B93CE3" w:rsidRDefault="00B93CE3" w:rsidP="00F93D27">
      <w:pPr>
        <w:pStyle w:val="2"/>
        <w:shd w:val="clear" w:color="auto" w:fill="F6F6F6"/>
        <w:spacing w:before="0" w:beforeAutospacing="0" w:after="144" w:afterAutospacing="0" w:line="360" w:lineRule="auto"/>
        <w:jc w:val="right"/>
        <w:textAlignment w:val="baseline"/>
        <w:rPr>
          <w:b w:val="0"/>
          <w:bCs w:val="0"/>
          <w:i/>
          <w:color w:val="000000"/>
          <w:sz w:val="28"/>
          <w:szCs w:val="28"/>
        </w:rPr>
      </w:pPr>
      <w:r w:rsidRPr="00B93CE3">
        <w:rPr>
          <w:b w:val="0"/>
          <w:i/>
          <w:sz w:val="28"/>
          <w:szCs w:val="28"/>
        </w:rPr>
        <w:t>и</w:t>
      </w:r>
      <w:r w:rsidRPr="00B93CE3">
        <w:rPr>
          <w:b w:val="0"/>
          <w:bCs w:val="0"/>
          <w:i/>
          <w:color w:val="000000"/>
          <w:sz w:val="28"/>
          <w:szCs w:val="28"/>
        </w:rPr>
        <w:t xml:space="preserve"> </w:t>
      </w:r>
      <w:r w:rsidRPr="00B93CE3">
        <w:rPr>
          <w:b w:val="0"/>
          <w:bCs w:val="0"/>
          <w:i/>
          <w:color w:val="000000"/>
          <w:sz w:val="28"/>
          <w:szCs w:val="28"/>
        </w:rPr>
        <w:t xml:space="preserve">Мусина Дина Михайловна </w:t>
      </w:r>
      <w:r w:rsidRPr="00B93CE3">
        <w:rPr>
          <w:b w:val="0"/>
          <w:i/>
          <w:sz w:val="28"/>
          <w:szCs w:val="28"/>
        </w:rPr>
        <w:t>(</w:t>
      </w:r>
      <w:hyperlink r:id="rId7" w:history="1">
        <w:r w:rsidRPr="00B93CE3">
          <w:rPr>
            <w:rStyle w:val="a6"/>
            <w:b w:val="0"/>
            <w:i/>
            <w:sz w:val="28"/>
            <w:szCs w:val="28"/>
          </w:rPr>
          <w:t>33</w:t>
        </w:r>
        <w:r w:rsidRPr="00B93CE3">
          <w:rPr>
            <w:rStyle w:val="a6"/>
            <w:b w:val="0"/>
            <w:i/>
            <w:sz w:val="28"/>
            <w:szCs w:val="28"/>
            <w:lang w:val="en-US"/>
          </w:rPr>
          <w:t>bears</w:t>
        </w:r>
        <w:r w:rsidRPr="00B93CE3">
          <w:rPr>
            <w:rStyle w:val="a6"/>
            <w:b w:val="0"/>
            <w:i/>
            <w:sz w:val="28"/>
            <w:szCs w:val="28"/>
          </w:rPr>
          <w:t>@</w:t>
        </w:r>
        <w:r w:rsidRPr="00B93CE3">
          <w:rPr>
            <w:rStyle w:val="a6"/>
            <w:b w:val="0"/>
            <w:i/>
            <w:sz w:val="28"/>
            <w:szCs w:val="28"/>
            <w:lang w:val="en-US"/>
          </w:rPr>
          <w:t>mail</w:t>
        </w:r>
        <w:r w:rsidRPr="00B93CE3">
          <w:rPr>
            <w:rStyle w:val="a6"/>
            <w:b w:val="0"/>
            <w:i/>
            <w:sz w:val="28"/>
            <w:szCs w:val="28"/>
          </w:rPr>
          <w:t>.</w:t>
        </w:r>
        <w:proofErr w:type="spellStart"/>
        <w:r w:rsidRPr="00B93CE3">
          <w:rPr>
            <w:rStyle w:val="a6"/>
            <w:b w:val="0"/>
            <w:i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B93CE3">
        <w:rPr>
          <w:b w:val="0"/>
          <w:i/>
          <w:sz w:val="28"/>
          <w:szCs w:val="28"/>
        </w:rPr>
        <w:t xml:space="preserve"> )</w:t>
      </w:r>
      <w:proofErr w:type="gramEnd"/>
      <w:r w:rsidRPr="00B93CE3">
        <w:rPr>
          <w:b w:val="0"/>
          <w:bCs w:val="0"/>
          <w:i/>
          <w:color w:val="000000"/>
          <w:sz w:val="28"/>
          <w:szCs w:val="28"/>
        </w:rPr>
        <w:t>у</w:t>
      </w:r>
      <w:r w:rsidRPr="00B93CE3">
        <w:rPr>
          <w:b w:val="0"/>
          <w:bCs w:val="0"/>
          <w:i/>
          <w:color w:val="000000"/>
          <w:sz w:val="28"/>
          <w:szCs w:val="28"/>
        </w:rPr>
        <w:t>ченица 8</w:t>
      </w:r>
      <w:r w:rsidRPr="00B93CE3">
        <w:rPr>
          <w:b w:val="0"/>
          <w:bCs w:val="0"/>
          <w:i/>
          <w:color w:val="000000"/>
          <w:sz w:val="28"/>
          <w:szCs w:val="28"/>
        </w:rPr>
        <w:t>ф/м класса</w:t>
      </w:r>
    </w:p>
    <w:p w:rsidR="005D4132" w:rsidRPr="00B93CE3" w:rsidRDefault="00867434" w:rsidP="00F93D27">
      <w:pPr>
        <w:pStyle w:val="2"/>
        <w:shd w:val="clear" w:color="auto" w:fill="F6F6F6"/>
        <w:spacing w:before="0" w:beforeAutospacing="0" w:after="144" w:afterAutospacing="0" w:line="360" w:lineRule="auto"/>
        <w:jc w:val="right"/>
        <w:textAlignment w:val="baseline"/>
        <w:rPr>
          <w:b w:val="0"/>
          <w:bCs w:val="0"/>
          <w:i/>
          <w:color w:val="000000"/>
          <w:sz w:val="28"/>
          <w:szCs w:val="28"/>
        </w:rPr>
      </w:pPr>
      <w:r w:rsidRPr="00B93CE3">
        <w:rPr>
          <w:i/>
          <w:sz w:val="28"/>
          <w:szCs w:val="28"/>
        </w:rPr>
        <w:t xml:space="preserve"> </w:t>
      </w:r>
      <w:r w:rsidR="005D4132" w:rsidRPr="00B93CE3">
        <w:rPr>
          <w:b w:val="0"/>
          <w:bCs w:val="0"/>
          <w:i/>
          <w:color w:val="000000"/>
          <w:sz w:val="28"/>
          <w:szCs w:val="28"/>
        </w:rPr>
        <w:t>Муниципального бюджетного общеобразовательного учреждения (МБОУ) «Лицей №83» Приволжского района г. Казани</w:t>
      </w:r>
    </w:p>
    <w:p w:rsidR="005D4132" w:rsidRPr="00F93D27" w:rsidRDefault="005D4132" w:rsidP="00F93D27">
      <w:pPr>
        <w:pStyle w:val="a3"/>
        <w:spacing w:line="360" w:lineRule="auto"/>
        <w:ind w:firstLine="708"/>
        <w:jc w:val="center"/>
        <w:rPr>
          <w:b/>
          <w:szCs w:val="28"/>
        </w:rPr>
      </w:pPr>
      <w:r w:rsidRPr="00F93D27">
        <w:rPr>
          <w:b/>
          <w:szCs w:val="28"/>
        </w:rPr>
        <w:t>Аннотация</w:t>
      </w:r>
    </w:p>
    <w:p w:rsidR="005D4132" w:rsidRPr="00F93D27" w:rsidRDefault="005D4132" w:rsidP="00F93D27">
      <w:pPr>
        <w:pStyle w:val="a3"/>
        <w:spacing w:line="360" w:lineRule="auto"/>
        <w:ind w:firstLine="708"/>
        <w:jc w:val="both"/>
        <w:rPr>
          <w:szCs w:val="28"/>
        </w:rPr>
      </w:pPr>
    </w:p>
    <w:p w:rsidR="005D4132" w:rsidRPr="00F93D27" w:rsidRDefault="005D4132" w:rsidP="00F93D27">
      <w:pPr>
        <w:pStyle w:val="a3"/>
        <w:spacing w:line="360" w:lineRule="auto"/>
        <w:ind w:firstLine="708"/>
        <w:jc w:val="both"/>
        <w:rPr>
          <w:szCs w:val="28"/>
        </w:rPr>
      </w:pPr>
      <w:r w:rsidRPr="00F93D27">
        <w:rPr>
          <w:szCs w:val="28"/>
        </w:rPr>
        <w:t xml:space="preserve">В статье рассмотрены приоритетные направления формирования иноязычных навыков учащихся современной общеобразовательной школы. Проектные технологии рассмотрены  как одни из наиболее перспективных в реализации учебно-методических задач и достижении целей преподавания иностранного языка. </w:t>
      </w:r>
      <w:r w:rsidR="00F93D27" w:rsidRPr="00F93D27">
        <w:rPr>
          <w:szCs w:val="28"/>
        </w:rPr>
        <w:t>Особое внимание уделено использованию кадровых технологий в преподавании иностранного языка и их эффективности не только в сфере менеджмента, но и в обучении иностранным языкам в школе.</w:t>
      </w:r>
    </w:p>
    <w:p w:rsidR="00F93D27" w:rsidRPr="00F93D27" w:rsidRDefault="00F93D27" w:rsidP="00F93D27">
      <w:pPr>
        <w:pStyle w:val="a3"/>
        <w:spacing w:line="360" w:lineRule="auto"/>
        <w:ind w:firstLine="708"/>
        <w:jc w:val="both"/>
        <w:rPr>
          <w:szCs w:val="28"/>
        </w:rPr>
      </w:pPr>
    </w:p>
    <w:p w:rsidR="00867434" w:rsidRPr="00F93D27" w:rsidRDefault="00867434" w:rsidP="00F93D27">
      <w:pPr>
        <w:pStyle w:val="a3"/>
        <w:spacing w:line="360" w:lineRule="auto"/>
        <w:ind w:firstLine="708"/>
        <w:jc w:val="both"/>
        <w:rPr>
          <w:szCs w:val="28"/>
        </w:rPr>
      </w:pPr>
      <w:r w:rsidRPr="00F93D27">
        <w:rPr>
          <w:szCs w:val="28"/>
        </w:rPr>
        <w:t xml:space="preserve">В условиях рыночной экономики человек выступает активным субъектом на рынке труда. Выпускник должен осознавать, </w:t>
      </w:r>
      <w:r w:rsidR="00F93D27">
        <w:rPr>
          <w:szCs w:val="28"/>
        </w:rPr>
        <w:t>в</w:t>
      </w:r>
      <w:r w:rsidRPr="00F93D27">
        <w:rPr>
          <w:szCs w:val="28"/>
        </w:rPr>
        <w:t>ладение иностранным языком является одной из ключевых компетенций, составляющей конкурентоспособность современного специалиста.</w:t>
      </w:r>
    </w:p>
    <w:p w:rsidR="00867434" w:rsidRPr="00F93D27" w:rsidRDefault="00867434" w:rsidP="00F93D27">
      <w:pPr>
        <w:pStyle w:val="a3"/>
        <w:spacing w:line="360" w:lineRule="auto"/>
        <w:ind w:firstLine="708"/>
        <w:jc w:val="both"/>
        <w:rPr>
          <w:szCs w:val="28"/>
        </w:rPr>
      </w:pPr>
      <w:r w:rsidRPr="00F93D27">
        <w:rPr>
          <w:szCs w:val="28"/>
        </w:rPr>
        <w:t xml:space="preserve">Иноязычная подготовка современного </w:t>
      </w:r>
      <w:r w:rsidR="00F93D27">
        <w:rPr>
          <w:szCs w:val="28"/>
        </w:rPr>
        <w:t>человека</w:t>
      </w:r>
      <w:r w:rsidRPr="00F93D27">
        <w:rPr>
          <w:szCs w:val="28"/>
        </w:rPr>
        <w:t xml:space="preserve">  требует использования современных образовательных технологий, в том числе проекта. Суть его - стимулирование интереса учащихся к определенным проблемам, предполагающим владение определенной суммой знаний и применение их на практике. В основе метода проектов лежит развитие познавательных навыков учащихся, умений самостоятельно конструировать свои знания, ориентироваться в информационном пространстве. </w:t>
      </w:r>
    </w:p>
    <w:p w:rsidR="00867434" w:rsidRPr="00F93D27" w:rsidRDefault="00867434" w:rsidP="00F93D27">
      <w:pPr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lastRenderedPageBreak/>
        <w:t xml:space="preserve">Исследовательские проекты требуют хорошо продуманной структуры и обозначенных целей. Они полностью подчинены логике небольшого исследования и имеют структуру, приближённую к подлинно научному исследованию. </w:t>
      </w:r>
    </w:p>
    <w:p w:rsidR="00867434" w:rsidRPr="00F93D27" w:rsidRDefault="00867434" w:rsidP="00F93D27">
      <w:pPr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t xml:space="preserve">Творческие проекты предполагают соответствующее оформление результатов. Они, как правило, не имеют детально проработанной структуры совместной деятельности участников. Это могут быть проблемы, связанные с содержанием какого-то произведения, статьи, фильма, жизненной ситуации и т.п. </w:t>
      </w:r>
    </w:p>
    <w:p w:rsidR="00867434" w:rsidRPr="00F93D27" w:rsidRDefault="00867434" w:rsidP="00F93D27">
      <w:pPr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t xml:space="preserve">В </w:t>
      </w:r>
      <w:proofErr w:type="spellStart"/>
      <w:r w:rsidRPr="00F93D27">
        <w:rPr>
          <w:sz w:val="28"/>
          <w:szCs w:val="28"/>
        </w:rPr>
        <w:t>ролево</w:t>
      </w:r>
      <w:proofErr w:type="spellEnd"/>
      <w:r w:rsidRPr="00F93D27">
        <w:rPr>
          <w:sz w:val="28"/>
          <w:szCs w:val="28"/>
        </w:rPr>
        <w:t xml:space="preserve">-игровых проектах структура намечается и остаётся открытой до окончания проекта. Участникам даются определённые роли. Степень творчества очень высока. </w:t>
      </w:r>
    </w:p>
    <w:p w:rsidR="00867434" w:rsidRPr="00F93D27" w:rsidRDefault="00867434" w:rsidP="00F93D27">
      <w:pPr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t xml:space="preserve">Информационные проекты изначально направлены на сбор какой-либо информации о каком-либо объекте, требуют хорошо продуманной структуры, корректировки по ходу работы. </w:t>
      </w:r>
    </w:p>
    <w:p w:rsidR="00867434" w:rsidRPr="00F93D27" w:rsidRDefault="00867434" w:rsidP="00F93D27">
      <w:pPr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t xml:space="preserve">Практико-ориентированные проекты отличаются чётко обозначенным с самого начала результатом деятельности участников проекта. Они ориентированы на социальные интересы самих участников. </w:t>
      </w:r>
    </w:p>
    <w:p w:rsidR="00867434" w:rsidRPr="00F93D27" w:rsidRDefault="00867434" w:rsidP="00F93D27">
      <w:pPr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t xml:space="preserve">По признаку предметно-содержательной области можно выделить </w:t>
      </w:r>
      <w:proofErr w:type="spellStart"/>
      <w:r w:rsidRPr="00F93D27">
        <w:rPr>
          <w:sz w:val="28"/>
          <w:szCs w:val="28"/>
        </w:rPr>
        <w:t>монопроекты</w:t>
      </w:r>
      <w:proofErr w:type="spellEnd"/>
      <w:r w:rsidRPr="00F93D27">
        <w:rPr>
          <w:sz w:val="28"/>
          <w:szCs w:val="28"/>
        </w:rPr>
        <w:t xml:space="preserve"> (в рамках одного учебного предмета) и </w:t>
      </w:r>
      <w:proofErr w:type="spellStart"/>
      <w:r w:rsidRPr="00F93D27">
        <w:rPr>
          <w:sz w:val="28"/>
          <w:szCs w:val="28"/>
        </w:rPr>
        <w:t>межпредметные</w:t>
      </w:r>
      <w:proofErr w:type="spellEnd"/>
      <w:r w:rsidRPr="00F93D27">
        <w:rPr>
          <w:sz w:val="28"/>
          <w:szCs w:val="28"/>
        </w:rPr>
        <w:t xml:space="preserve"> проекты (затрагивающие несколько предметов). По характеру контактов проекты могут быть внутренними</w:t>
      </w:r>
      <w:r w:rsidRPr="00F93D27">
        <w:rPr>
          <w:i/>
          <w:sz w:val="28"/>
          <w:szCs w:val="28"/>
        </w:rPr>
        <w:t xml:space="preserve"> </w:t>
      </w:r>
      <w:r w:rsidRPr="00F93D27">
        <w:rPr>
          <w:sz w:val="28"/>
          <w:szCs w:val="28"/>
        </w:rPr>
        <w:t xml:space="preserve"> и международными</w:t>
      </w:r>
      <w:r w:rsidRPr="00F93D27">
        <w:rPr>
          <w:i/>
          <w:sz w:val="28"/>
          <w:szCs w:val="28"/>
        </w:rPr>
        <w:t xml:space="preserve">. </w:t>
      </w:r>
      <w:r w:rsidRPr="00F93D27">
        <w:rPr>
          <w:sz w:val="28"/>
          <w:szCs w:val="28"/>
        </w:rPr>
        <w:t>Также выделяют: личностные; парные; групповые</w:t>
      </w:r>
      <w:r w:rsidRPr="00F93D27">
        <w:rPr>
          <w:i/>
          <w:sz w:val="28"/>
          <w:szCs w:val="28"/>
        </w:rPr>
        <w:t xml:space="preserve"> </w:t>
      </w:r>
      <w:r w:rsidRPr="00F93D27">
        <w:rPr>
          <w:sz w:val="28"/>
          <w:szCs w:val="28"/>
        </w:rPr>
        <w:t>проекты. По продолжительности проекты могут быть краткосрочными, средней продолжительности, долгосрочные</w:t>
      </w:r>
      <w:r w:rsidRPr="00F93D27">
        <w:rPr>
          <w:i/>
          <w:sz w:val="28"/>
          <w:szCs w:val="28"/>
        </w:rPr>
        <w:t>.</w:t>
      </w:r>
      <w:r w:rsidRPr="00F93D27">
        <w:rPr>
          <w:sz w:val="28"/>
          <w:szCs w:val="28"/>
        </w:rPr>
        <w:t xml:space="preserve"> В отдельный тип Е.С. </w:t>
      </w:r>
      <w:proofErr w:type="spellStart"/>
      <w:r w:rsidRPr="00F93D27">
        <w:rPr>
          <w:sz w:val="28"/>
          <w:szCs w:val="28"/>
        </w:rPr>
        <w:t>Полат</w:t>
      </w:r>
      <w:proofErr w:type="spellEnd"/>
      <w:r w:rsidRPr="00F93D27">
        <w:rPr>
          <w:sz w:val="28"/>
          <w:szCs w:val="28"/>
        </w:rPr>
        <w:t xml:space="preserve"> выделяет телекоммуникационные проекты. Метод проектов, предлагая широкие возможности для организации исследовательской деятельности обучаемых, находит все большее распространение в практике преподавания иностранного языка. Метод проектов предполагает достижение дидактической цели через детальную разработку проблемы, которая должна </w:t>
      </w:r>
      <w:r w:rsidRPr="00F93D27">
        <w:rPr>
          <w:sz w:val="28"/>
          <w:szCs w:val="28"/>
        </w:rPr>
        <w:lastRenderedPageBreak/>
        <w:t xml:space="preserve">завершиться вполне реальным, осязаемым практическим результатом, оформленным тем или иным образом. </w:t>
      </w:r>
    </w:p>
    <w:p w:rsidR="00867434" w:rsidRPr="00F93D27" w:rsidRDefault="00867434" w:rsidP="00F93D27">
      <w:pPr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t>Этот технологический прием принадлежит к числу наиболее эффективных, так как он позволяет превратить занятие в дискуссионный, исследовательский клуб, в котором решаются действительно интересные, практически значимые и доступные учащимся проблемы с учетом особенностей культуры страны изучаемого языка.</w:t>
      </w:r>
    </w:p>
    <w:p w:rsidR="00867434" w:rsidRPr="00F93D27" w:rsidRDefault="00867434" w:rsidP="00F93D27">
      <w:pPr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t xml:space="preserve">Современная методическая литература предлагает большое разнообразие методов, приемов, форм работы над страноведческим материалом. Одной из наиболее эффективных форм, позволяющих ознакомить студентов с лингвострановедческой информацией, является прием </w:t>
      </w:r>
      <w:proofErr w:type="spellStart"/>
      <w:r w:rsidRPr="00F93D27">
        <w:rPr>
          <w:sz w:val="28"/>
          <w:szCs w:val="28"/>
        </w:rPr>
        <w:t>коллажирования</w:t>
      </w:r>
      <w:proofErr w:type="spellEnd"/>
      <w:r w:rsidRPr="00F93D27">
        <w:rPr>
          <w:i/>
          <w:sz w:val="28"/>
          <w:szCs w:val="28"/>
        </w:rPr>
        <w:t>.</w:t>
      </w:r>
      <w:r w:rsidRPr="00F93D27">
        <w:rPr>
          <w:sz w:val="28"/>
          <w:szCs w:val="28"/>
        </w:rPr>
        <w:t xml:space="preserve"> Он заключается в создании наглядных смысловых цепочек с четкой структурой, для того, чтобы последовательно раскрыть ключевое понятие осваиваемой темы. Коллаж - это универсальное средство методико-педагогического образовательного воздействия на студентов. </w:t>
      </w:r>
    </w:p>
    <w:p w:rsidR="00867434" w:rsidRPr="00F93D27" w:rsidRDefault="00867434" w:rsidP="00F93D27">
      <w:pPr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t xml:space="preserve">Помимо огромного потенциала, который несет в себе технологический прием осуществление проектов для формирования коммуникативной компетенции, значительные дополнительные возможности возникают при использовании информационных ресурсов и услуг </w:t>
      </w:r>
      <w:proofErr w:type="spellStart"/>
      <w:r w:rsidRPr="00F93D27">
        <w:rPr>
          <w:sz w:val="28"/>
          <w:szCs w:val="28"/>
        </w:rPr>
        <w:t>Internet</w:t>
      </w:r>
      <w:proofErr w:type="spellEnd"/>
      <w:r w:rsidRPr="00F93D27">
        <w:rPr>
          <w:sz w:val="28"/>
          <w:szCs w:val="28"/>
        </w:rPr>
        <w:t xml:space="preserve"> в процессе проектной методики</w:t>
      </w:r>
      <w:r w:rsidR="003B1073">
        <w:rPr>
          <w:sz w:val="28"/>
          <w:szCs w:val="28"/>
        </w:rPr>
        <w:t>.</w:t>
      </w:r>
      <w:r w:rsidRPr="00F93D27">
        <w:rPr>
          <w:sz w:val="28"/>
          <w:szCs w:val="28"/>
        </w:rPr>
        <w:t xml:space="preserve"> </w:t>
      </w:r>
    </w:p>
    <w:p w:rsidR="00867434" w:rsidRPr="00F93D27" w:rsidRDefault="00867434" w:rsidP="00F93D27">
      <w:pPr>
        <w:pStyle w:val="a3"/>
        <w:spacing w:line="360" w:lineRule="auto"/>
        <w:ind w:firstLine="708"/>
        <w:jc w:val="both"/>
        <w:rPr>
          <w:szCs w:val="28"/>
        </w:rPr>
      </w:pPr>
      <w:r w:rsidRPr="00F93D27">
        <w:rPr>
          <w:szCs w:val="28"/>
        </w:rPr>
        <w:t xml:space="preserve">Работа над проектом проходит в 3 этапа: </w:t>
      </w:r>
    </w:p>
    <w:p w:rsidR="00867434" w:rsidRPr="00F93D27" w:rsidRDefault="00867434" w:rsidP="00F93D27">
      <w:pPr>
        <w:pStyle w:val="a3"/>
        <w:spacing w:line="360" w:lineRule="auto"/>
        <w:ind w:firstLine="708"/>
        <w:rPr>
          <w:szCs w:val="28"/>
        </w:rPr>
      </w:pPr>
      <w:r w:rsidRPr="00F93D27">
        <w:rPr>
          <w:szCs w:val="28"/>
        </w:rPr>
        <w:t>1 этап. Студентам предлагается проблема, которую нужно выявить. Задача преподавателя - раскрыть ситуацию так, чтобы студенты с пониманием отнеслись к ее решению. Группа делится на подгруппы;</w:t>
      </w:r>
    </w:p>
    <w:p w:rsidR="00867434" w:rsidRPr="00F93D27" w:rsidRDefault="00867434" w:rsidP="00F93D27">
      <w:pPr>
        <w:pStyle w:val="a3"/>
        <w:spacing w:line="360" w:lineRule="auto"/>
        <w:ind w:firstLine="708"/>
        <w:jc w:val="both"/>
        <w:rPr>
          <w:szCs w:val="28"/>
        </w:rPr>
      </w:pPr>
      <w:r w:rsidRPr="00F93D27">
        <w:t xml:space="preserve">2 этап. Подготовительный этап, который обеспечивают языковые и речевые умения, совершенствуются навыки иноязычного общения и закладываются новые. </w:t>
      </w:r>
      <w:r w:rsidRPr="00F93D27">
        <w:br/>
        <w:t>       3 этап. Защита и обсуждение проектов. Каждая подгруппа защищает перед группой свой проект. В результате обсуждения студенты должны прийти к общему выводу.</w:t>
      </w:r>
      <w:r w:rsidRPr="00F93D27">
        <w:rPr>
          <w:szCs w:val="28"/>
        </w:rPr>
        <w:t xml:space="preserve"> </w:t>
      </w:r>
    </w:p>
    <w:p w:rsidR="00DB0E2A" w:rsidRPr="00F93D27" w:rsidRDefault="00867434" w:rsidP="00F93D27">
      <w:pPr>
        <w:pStyle w:val="a3"/>
        <w:spacing w:line="360" w:lineRule="auto"/>
        <w:ind w:firstLine="708"/>
        <w:jc w:val="both"/>
        <w:rPr>
          <w:szCs w:val="28"/>
        </w:rPr>
      </w:pPr>
      <w:r w:rsidRPr="00F93D27">
        <w:rPr>
          <w:szCs w:val="28"/>
        </w:rPr>
        <w:lastRenderedPageBreak/>
        <w:t>Самостоятельная работа предполагает продуктивную учебную деятельность. При использовании проектной технологии обучения в новой общеобразовательной парадигме обучение становится процессом самостоятельного автономного овладения знаниями. Таким образом, проектная технология позволяет актуализировать учебно-познавательную деятельность и активизировать студента как субъекта данной деятельности реализовать его личностный потенциал. Это создает условия для развития креативности учащегося, обеспечивает продуктивный характер учебной деятельности.</w:t>
      </w:r>
    </w:p>
    <w:p w:rsidR="00867434" w:rsidRPr="00F93D27" w:rsidRDefault="00867434" w:rsidP="00F93D27">
      <w:pPr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t>В настоящее время существует огромное количество разнообразных кадровых технологий, среди которых выделяются кадровые технологии нового типа, так называемые "</w:t>
      </w:r>
      <w:proofErr w:type="gramStart"/>
      <w:r w:rsidRPr="00F93D27">
        <w:rPr>
          <w:sz w:val="28"/>
          <w:szCs w:val="28"/>
        </w:rPr>
        <w:t>сэндвич-технологии</w:t>
      </w:r>
      <w:proofErr w:type="gramEnd"/>
      <w:r w:rsidRPr="00F93D27">
        <w:rPr>
          <w:sz w:val="28"/>
          <w:szCs w:val="28"/>
        </w:rPr>
        <w:t xml:space="preserve">". Данные технологии запускают процессы профессионального саморазвития и обеспечивают умножение полезных эффектов в профессиональном становлении личности. Кадровые технологии должны быть направлены на решение проблемы профессиональной </w:t>
      </w:r>
      <w:proofErr w:type="spellStart"/>
      <w:r w:rsidRPr="00F93D27">
        <w:rPr>
          <w:sz w:val="28"/>
          <w:szCs w:val="28"/>
        </w:rPr>
        <w:t>ресоциализации</w:t>
      </w:r>
      <w:proofErr w:type="spellEnd"/>
      <w:r w:rsidRPr="00F93D27">
        <w:rPr>
          <w:sz w:val="28"/>
          <w:szCs w:val="28"/>
        </w:rPr>
        <w:t xml:space="preserve">. Большой популярностью пользуется теория </w:t>
      </w:r>
      <w:proofErr w:type="spellStart"/>
      <w:r w:rsidRPr="00F93D27">
        <w:rPr>
          <w:sz w:val="28"/>
          <w:szCs w:val="28"/>
        </w:rPr>
        <w:t>Девида</w:t>
      </w:r>
      <w:proofErr w:type="spellEnd"/>
      <w:r w:rsidRPr="00F93D27">
        <w:rPr>
          <w:sz w:val="28"/>
          <w:szCs w:val="28"/>
        </w:rPr>
        <w:t xml:space="preserve"> </w:t>
      </w:r>
      <w:proofErr w:type="spellStart"/>
      <w:r w:rsidRPr="00F93D27">
        <w:rPr>
          <w:sz w:val="28"/>
          <w:szCs w:val="28"/>
        </w:rPr>
        <w:t>Борчарда</w:t>
      </w:r>
      <w:proofErr w:type="spellEnd"/>
      <w:r w:rsidR="00F93D27">
        <w:rPr>
          <w:sz w:val="28"/>
          <w:szCs w:val="28"/>
        </w:rPr>
        <w:t xml:space="preserve">. </w:t>
      </w:r>
      <w:r w:rsidRPr="00F93D27">
        <w:rPr>
          <w:sz w:val="28"/>
          <w:szCs w:val="28"/>
        </w:rPr>
        <w:t>Основные положения его теории могут быть сформулированы следующим образом:</w:t>
      </w:r>
    </w:p>
    <w:p w:rsidR="00867434" w:rsidRPr="00F93D27" w:rsidRDefault="00867434" w:rsidP="00F93D27">
      <w:pPr>
        <w:pStyle w:val="a5"/>
        <w:spacing w:line="360" w:lineRule="auto"/>
        <w:jc w:val="both"/>
        <w:rPr>
          <w:sz w:val="28"/>
          <w:szCs w:val="28"/>
        </w:rPr>
      </w:pPr>
      <w:r w:rsidRPr="00F93D27">
        <w:rPr>
          <w:sz w:val="28"/>
          <w:szCs w:val="28"/>
        </w:rPr>
        <w:t>1. Больше не следует никому доверять планирование своей карьеры - ни корпорациям, ни профсоюзам, ни государству, ни судьбе. Ваша карьера - предмет вашего собственного творчества и зона вашей ответственности.</w:t>
      </w:r>
    </w:p>
    <w:p w:rsidR="00867434" w:rsidRPr="00F93D27" w:rsidRDefault="00867434" w:rsidP="00F93D27">
      <w:pPr>
        <w:pStyle w:val="a5"/>
        <w:spacing w:line="360" w:lineRule="auto"/>
        <w:jc w:val="both"/>
        <w:rPr>
          <w:sz w:val="28"/>
          <w:szCs w:val="28"/>
        </w:rPr>
      </w:pPr>
      <w:r w:rsidRPr="00F93D27">
        <w:rPr>
          <w:sz w:val="28"/>
          <w:szCs w:val="28"/>
        </w:rPr>
        <w:t>2. Планирование карьеры стало настолько сложным делом, что в одиночку с этим не справиться. Эту потребность и призваны удовлетворять консультанты-профессионалы, специализирующиеся в области управления карьерой.</w:t>
      </w:r>
    </w:p>
    <w:p w:rsidR="00867434" w:rsidRPr="00F93D27" w:rsidRDefault="00867434" w:rsidP="00F93D27">
      <w:pPr>
        <w:pStyle w:val="a5"/>
        <w:spacing w:line="360" w:lineRule="auto"/>
        <w:jc w:val="both"/>
        <w:rPr>
          <w:sz w:val="28"/>
          <w:szCs w:val="28"/>
        </w:rPr>
      </w:pPr>
      <w:r w:rsidRPr="00F93D27">
        <w:rPr>
          <w:sz w:val="28"/>
          <w:szCs w:val="28"/>
        </w:rPr>
        <w:t>3. При разработке карьеры новая парадигма требует учитывать рыночную стоимость уникальных качеств и талантов индивида. Уникальный личностный профиль необходимо перевести в конкретные карьерные планы, которые вряд ли могут еще кому-нибудь пригодиться.</w:t>
      </w:r>
    </w:p>
    <w:p w:rsidR="00867434" w:rsidRPr="00F93D27" w:rsidRDefault="00867434" w:rsidP="003B1073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F93D27">
        <w:rPr>
          <w:sz w:val="28"/>
          <w:szCs w:val="28"/>
        </w:rPr>
        <w:lastRenderedPageBreak/>
        <w:t xml:space="preserve">Налицо ситуация, требующая разворачивания форм организации совместно-творческой деятельности и, следовательно, развития </w:t>
      </w:r>
      <w:proofErr w:type="spellStart"/>
      <w:r w:rsidRPr="00F93D27">
        <w:rPr>
          <w:sz w:val="28"/>
          <w:szCs w:val="28"/>
        </w:rPr>
        <w:t>партиципаторной</w:t>
      </w:r>
      <w:proofErr w:type="spellEnd"/>
      <w:r w:rsidRPr="00F93D27">
        <w:rPr>
          <w:sz w:val="28"/>
          <w:szCs w:val="28"/>
        </w:rPr>
        <w:t xml:space="preserve"> организационной культуры (</w:t>
      </w:r>
      <w:r w:rsidRPr="00F93D27">
        <w:rPr>
          <w:i/>
          <w:iCs/>
          <w:sz w:val="28"/>
          <w:szCs w:val="28"/>
        </w:rPr>
        <w:t>от англ</w:t>
      </w:r>
      <w:r w:rsidRPr="00F93D27">
        <w:rPr>
          <w:sz w:val="28"/>
          <w:szCs w:val="28"/>
        </w:rPr>
        <w:t xml:space="preserve">. </w:t>
      </w:r>
      <w:r w:rsidRPr="00F93D27">
        <w:rPr>
          <w:i/>
          <w:iCs/>
          <w:sz w:val="28"/>
          <w:szCs w:val="28"/>
          <w:lang w:val="en-US"/>
        </w:rPr>
        <w:t>participate</w:t>
      </w:r>
      <w:r w:rsidRPr="00F93D27">
        <w:rPr>
          <w:sz w:val="28"/>
          <w:szCs w:val="28"/>
        </w:rPr>
        <w:t xml:space="preserve"> – </w:t>
      </w:r>
      <w:r w:rsidRPr="00F93D27">
        <w:rPr>
          <w:i/>
          <w:iCs/>
          <w:sz w:val="28"/>
          <w:szCs w:val="28"/>
        </w:rPr>
        <w:t>принимать участие</w:t>
      </w:r>
      <w:r w:rsidRPr="00F93D27">
        <w:rPr>
          <w:sz w:val="28"/>
          <w:szCs w:val="28"/>
        </w:rPr>
        <w:t xml:space="preserve">). То есть требуется иное представление о процессах профессиональной социализации и </w:t>
      </w:r>
      <w:proofErr w:type="spellStart"/>
      <w:r w:rsidRPr="00F93D27">
        <w:rPr>
          <w:sz w:val="28"/>
          <w:szCs w:val="28"/>
        </w:rPr>
        <w:t>ресоциализации</w:t>
      </w:r>
      <w:proofErr w:type="spellEnd"/>
      <w:r w:rsidRPr="00F93D27">
        <w:rPr>
          <w:sz w:val="28"/>
          <w:szCs w:val="28"/>
        </w:rPr>
        <w:t xml:space="preserve">. В связи с этим происходит выделение процесса профессиональной </w:t>
      </w:r>
      <w:proofErr w:type="spellStart"/>
      <w:r w:rsidRPr="00F93D27">
        <w:rPr>
          <w:sz w:val="28"/>
          <w:szCs w:val="28"/>
        </w:rPr>
        <w:t>инкультурации</w:t>
      </w:r>
      <w:proofErr w:type="spellEnd"/>
      <w:r w:rsidRPr="00F93D27">
        <w:rPr>
          <w:sz w:val="28"/>
          <w:szCs w:val="28"/>
        </w:rPr>
        <w:t xml:space="preserve"> - освоение необходимых паттернов профессиональной культуры (соответствующего типа профессионализма). Консультанты должны планировать "пучки" карьерных траекторий (корпоративные инвестиционные пакеты), но совместно с самими профессионалами, для которых эти планы и разрабатываются. Причем в эти пакеты следует включать и карьерные планы самих консультантов. Только таким образом управление карьерой может стать сотворчеством и инвестиционным процессом. Процесс </w:t>
      </w:r>
      <w:proofErr w:type="spellStart"/>
      <w:r w:rsidRPr="00F93D27">
        <w:rPr>
          <w:sz w:val="28"/>
          <w:szCs w:val="28"/>
        </w:rPr>
        <w:t>инкультурации</w:t>
      </w:r>
      <w:proofErr w:type="spellEnd"/>
      <w:r w:rsidRPr="00F93D27">
        <w:rPr>
          <w:sz w:val="28"/>
          <w:szCs w:val="28"/>
        </w:rPr>
        <w:t>, если рассматривать основные стадии профессиональной карьеры, может быть представлен в следующем виде:</w:t>
      </w:r>
    </w:p>
    <w:p w:rsidR="00F93D27" w:rsidRDefault="00867434" w:rsidP="00F93D27">
      <w:pPr>
        <w:pStyle w:val="a5"/>
        <w:spacing w:line="360" w:lineRule="auto"/>
        <w:ind w:left="1080" w:hanging="1080"/>
        <w:jc w:val="both"/>
        <w:rPr>
          <w:i/>
          <w:iCs/>
          <w:sz w:val="28"/>
          <w:szCs w:val="28"/>
        </w:rPr>
      </w:pPr>
      <w:r w:rsidRPr="00F93D27">
        <w:rPr>
          <w:b/>
          <w:bCs/>
          <w:sz w:val="28"/>
          <w:szCs w:val="28"/>
        </w:rPr>
        <w:t xml:space="preserve">- </w:t>
      </w:r>
      <w:r w:rsidRPr="00F93D27">
        <w:rPr>
          <w:i/>
          <w:iCs/>
          <w:sz w:val="28"/>
          <w:szCs w:val="28"/>
        </w:rPr>
        <w:t>стадия взаимопомощи и обучения</w:t>
      </w:r>
    </w:p>
    <w:p w:rsidR="00F93D27" w:rsidRDefault="00867434" w:rsidP="00F93D27">
      <w:pPr>
        <w:pStyle w:val="a5"/>
        <w:spacing w:line="360" w:lineRule="auto"/>
        <w:ind w:left="1080" w:hanging="1080"/>
        <w:jc w:val="both"/>
        <w:rPr>
          <w:i/>
          <w:iCs/>
          <w:sz w:val="28"/>
          <w:szCs w:val="28"/>
        </w:rPr>
      </w:pPr>
      <w:r w:rsidRPr="00F93D27">
        <w:rPr>
          <w:b/>
          <w:bCs/>
          <w:sz w:val="28"/>
          <w:szCs w:val="28"/>
        </w:rPr>
        <w:t xml:space="preserve">- </w:t>
      </w:r>
      <w:r w:rsidRPr="00F93D27">
        <w:rPr>
          <w:i/>
          <w:iCs/>
          <w:sz w:val="28"/>
          <w:szCs w:val="28"/>
        </w:rPr>
        <w:t>стадия самостоятельного вклада</w:t>
      </w:r>
    </w:p>
    <w:p w:rsidR="00F93D27" w:rsidRDefault="00867434" w:rsidP="00F93D27">
      <w:pPr>
        <w:pStyle w:val="a5"/>
        <w:spacing w:line="360" w:lineRule="auto"/>
        <w:ind w:left="1080" w:hanging="1080"/>
        <w:jc w:val="both"/>
        <w:rPr>
          <w:sz w:val="28"/>
          <w:szCs w:val="28"/>
        </w:rPr>
      </w:pPr>
      <w:r w:rsidRPr="00F93D27">
        <w:rPr>
          <w:b/>
          <w:bCs/>
          <w:sz w:val="28"/>
          <w:szCs w:val="28"/>
        </w:rPr>
        <w:t xml:space="preserve">- </w:t>
      </w:r>
      <w:r w:rsidRPr="00F93D27">
        <w:rPr>
          <w:i/>
          <w:iCs/>
          <w:sz w:val="28"/>
          <w:szCs w:val="28"/>
        </w:rPr>
        <w:t>стадия вклада посредством других,</w:t>
      </w:r>
      <w:r w:rsidRPr="00F93D27">
        <w:rPr>
          <w:sz w:val="28"/>
          <w:szCs w:val="28"/>
        </w:rPr>
        <w:t xml:space="preserve"> </w:t>
      </w:r>
    </w:p>
    <w:p w:rsidR="00867434" w:rsidRPr="00F93D27" w:rsidRDefault="00867434" w:rsidP="00F93D27">
      <w:pPr>
        <w:pStyle w:val="a5"/>
        <w:spacing w:line="360" w:lineRule="auto"/>
        <w:ind w:left="1080" w:hanging="1080"/>
        <w:jc w:val="both"/>
        <w:rPr>
          <w:sz w:val="28"/>
          <w:szCs w:val="28"/>
        </w:rPr>
      </w:pPr>
      <w:r w:rsidRPr="00F93D27">
        <w:rPr>
          <w:b/>
          <w:bCs/>
          <w:sz w:val="28"/>
          <w:szCs w:val="28"/>
        </w:rPr>
        <w:t xml:space="preserve">- </w:t>
      </w:r>
      <w:r w:rsidRPr="00F93D27">
        <w:rPr>
          <w:i/>
          <w:iCs/>
          <w:sz w:val="28"/>
          <w:szCs w:val="28"/>
        </w:rPr>
        <w:t>стадия руководства через видение будущего</w:t>
      </w:r>
    </w:p>
    <w:p w:rsidR="00867434" w:rsidRPr="00F93D27" w:rsidRDefault="00867434" w:rsidP="00B93CE3">
      <w:pPr>
        <w:pStyle w:val="a5"/>
        <w:spacing w:line="360" w:lineRule="auto"/>
        <w:ind w:firstLine="708"/>
        <w:jc w:val="both"/>
      </w:pPr>
      <w:proofErr w:type="gramStart"/>
      <w:r w:rsidRPr="00F93D27">
        <w:rPr>
          <w:sz w:val="28"/>
          <w:szCs w:val="28"/>
        </w:rPr>
        <w:t xml:space="preserve">Эти положения могут внедряться в учебный процесс посредством деловых игр или тренингов, результатом которых станет своеобразная адаптация к профессиональной среде (от дилетантского, любительского отношения – к профессиональной индивидуализации и освоению норм свободных профессий, и далее к пониманию того, как строиться профессиональная деятельность при комбинировании работы представителей массовых профессий; наконец, к освоению техник </w:t>
      </w:r>
      <w:proofErr w:type="spellStart"/>
      <w:r w:rsidRPr="00F93D27">
        <w:rPr>
          <w:sz w:val="28"/>
          <w:szCs w:val="28"/>
        </w:rPr>
        <w:t>транспрофессионального</w:t>
      </w:r>
      <w:proofErr w:type="spellEnd"/>
      <w:r w:rsidRPr="00F93D27">
        <w:rPr>
          <w:sz w:val="28"/>
          <w:szCs w:val="28"/>
        </w:rPr>
        <w:t xml:space="preserve"> мышления и работы в командах лидеров). </w:t>
      </w:r>
      <w:proofErr w:type="gramEnd"/>
    </w:p>
    <w:sectPr w:rsidR="00867434" w:rsidRPr="00F93D27" w:rsidSect="00F93D2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34"/>
    <w:rsid w:val="003B1073"/>
    <w:rsid w:val="005D4132"/>
    <w:rsid w:val="00867434"/>
    <w:rsid w:val="00B93CE3"/>
    <w:rsid w:val="00DB0E2A"/>
    <w:rsid w:val="00F9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D41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43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674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86743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5D413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D4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D41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43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674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86743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5D413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D4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33bears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4918000195@tatar.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D81A-AE0F-46B3-88C7-4BADD862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2014-03-18T12:59:00Z</dcterms:created>
  <dcterms:modified xsi:type="dcterms:W3CDTF">2014-03-18T13:49:00Z</dcterms:modified>
</cp:coreProperties>
</file>