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392" w:rsidRDefault="00560392" w:rsidP="00560392">
      <w:pPr>
        <w:spacing w:line="360" w:lineRule="auto"/>
        <w:jc w:val="center"/>
        <w:rPr>
          <w:sz w:val="28"/>
          <w:lang w:val="tt-RU"/>
        </w:rPr>
      </w:pPr>
      <w:r>
        <w:rPr>
          <w:sz w:val="28"/>
          <w:lang w:val="tt-RU"/>
        </w:rPr>
        <w:t>ТАТАР ТЕЛЕ ҺӘМ ӘДӘБИ УКУ ДӘРЕСЛӘРЕНДӘ</w:t>
      </w:r>
    </w:p>
    <w:p w:rsidR="00560392" w:rsidRDefault="00560392" w:rsidP="00560392">
      <w:pPr>
        <w:spacing w:line="360" w:lineRule="auto"/>
        <w:jc w:val="center"/>
        <w:rPr>
          <w:sz w:val="28"/>
          <w:lang w:val="tt-RU"/>
        </w:rPr>
      </w:pPr>
      <w:r>
        <w:rPr>
          <w:sz w:val="28"/>
          <w:lang w:val="tt-RU"/>
        </w:rPr>
        <w:t>БӘЙЛӘНЕШЛЕ СӨЙЛӘМ ТЕЛЕН ҮСТЕРҮ</w:t>
      </w:r>
    </w:p>
    <w:p w:rsidR="00132503" w:rsidRPr="00560392" w:rsidRDefault="00560392" w:rsidP="00560392">
      <w:pPr>
        <w:spacing w:line="360" w:lineRule="auto"/>
        <w:jc w:val="center"/>
        <w:rPr>
          <w:sz w:val="28"/>
          <w:lang w:val="tt-RU"/>
        </w:rPr>
      </w:pPr>
      <w:r>
        <w:rPr>
          <w:sz w:val="28"/>
          <w:lang w:val="tt-RU"/>
        </w:rPr>
        <w:t>ДӘРЕСЛӘРЕНЕҢ ӘҺӘМИЯТЕ</w:t>
      </w:r>
      <w:r w:rsidR="002E11AE">
        <w:rPr>
          <w:sz w:val="28"/>
          <w:lang w:val="tt-RU"/>
        </w:rPr>
        <w:tab/>
      </w:r>
    </w:p>
    <w:p w:rsidR="00132503" w:rsidRDefault="002E11AE" w:rsidP="00132503">
      <w:pPr>
        <w:pStyle w:val="a6"/>
        <w:tabs>
          <w:tab w:val="left" w:pos="720"/>
        </w:tabs>
        <w:spacing w:line="360" w:lineRule="auto"/>
        <w:ind w:firstLine="567"/>
        <w:jc w:val="center"/>
      </w:pPr>
      <w:proofErr w:type="spellStart"/>
      <w:r>
        <w:t>Заляева</w:t>
      </w:r>
      <w:proofErr w:type="spellEnd"/>
      <w:r>
        <w:rPr>
          <w:lang w:val="tt-RU"/>
        </w:rPr>
        <w:t xml:space="preserve"> Аниса Мухаметовна</w:t>
      </w:r>
      <w:r w:rsidR="00132503">
        <w:t xml:space="preserve"> </w:t>
      </w:r>
      <w:r w:rsidR="00132503" w:rsidRPr="00560392">
        <w:rPr>
          <w:szCs w:val="28"/>
        </w:rPr>
        <w:t>(</w:t>
      </w:r>
      <w:bookmarkStart w:id="0" w:name="clb790259"/>
      <w:r w:rsidR="00560392" w:rsidRPr="00560392">
        <w:rPr>
          <w:szCs w:val="28"/>
        </w:rPr>
        <w:fldChar w:fldCharType="begin"/>
      </w:r>
      <w:r w:rsidR="00560392" w:rsidRPr="00560392">
        <w:rPr>
          <w:szCs w:val="28"/>
        </w:rPr>
        <w:instrText xml:space="preserve"> HYPERLINK "https://e.mail.ru/messages/inbox/" </w:instrText>
      </w:r>
      <w:r w:rsidR="00560392" w:rsidRPr="00560392">
        <w:rPr>
          <w:szCs w:val="28"/>
        </w:rPr>
        <w:fldChar w:fldCharType="separate"/>
      </w:r>
      <w:r w:rsidR="00560392" w:rsidRPr="00560392">
        <w:rPr>
          <w:rStyle w:val="a9"/>
          <w:color w:val="000000"/>
          <w:szCs w:val="28"/>
          <w:bdr w:val="none" w:sz="0" w:space="0" w:color="auto" w:frame="1"/>
          <w:shd w:val="clear" w:color="auto" w:fill="FFFFFF"/>
        </w:rPr>
        <w:t>anisaarsk@mail.ru</w:t>
      </w:r>
      <w:r w:rsidR="00560392" w:rsidRPr="00560392">
        <w:rPr>
          <w:szCs w:val="28"/>
        </w:rPr>
        <w:fldChar w:fldCharType="end"/>
      </w:r>
      <w:bookmarkEnd w:id="0"/>
      <w:r w:rsidR="00132503">
        <w:t>)</w:t>
      </w:r>
    </w:p>
    <w:p w:rsidR="00132503" w:rsidRPr="00560392" w:rsidRDefault="00132503" w:rsidP="00132503">
      <w:pPr>
        <w:pStyle w:val="a3"/>
        <w:spacing w:line="360" w:lineRule="auto"/>
        <w:jc w:val="center"/>
        <w:rPr>
          <w:rStyle w:val="a8"/>
          <w:rFonts w:ascii="Times New Roman" w:hAnsi="Times New Roman"/>
          <w:b w:val="0"/>
          <w:sz w:val="28"/>
          <w:szCs w:val="28"/>
        </w:rPr>
      </w:pPr>
      <w:r w:rsidRPr="00560392">
        <w:rPr>
          <w:rStyle w:val="a8"/>
          <w:rFonts w:ascii="Times New Roman" w:hAnsi="Times New Roman"/>
          <w:b w:val="0"/>
          <w:sz w:val="28"/>
          <w:szCs w:val="28"/>
        </w:rPr>
        <w:t xml:space="preserve">МБОУ «Арская средняя общеобразовательная школа №1 </w:t>
      </w:r>
      <w:proofErr w:type="spellStart"/>
      <w:r w:rsidRPr="00560392">
        <w:rPr>
          <w:rStyle w:val="a8"/>
          <w:rFonts w:ascii="Times New Roman" w:hAnsi="Times New Roman"/>
          <w:b w:val="0"/>
          <w:sz w:val="28"/>
          <w:szCs w:val="28"/>
        </w:rPr>
        <w:t>им.В.Ф.Ежкова</w:t>
      </w:r>
      <w:proofErr w:type="spellEnd"/>
    </w:p>
    <w:p w:rsidR="00132503" w:rsidRPr="00560392" w:rsidRDefault="00132503" w:rsidP="00132503">
      <w:pPr>
        <w:pStyle w:val="a3"/>
        <w:spacing w:line="360" w:lineRule="auto"/>
        <w:jc w:val="center"/>
        <w:rPr>
          <w:rStyle w:val="a8"/>
          <w:rFonts w:ascii="Times New Roman" w:hAnsi="Times New Roman"/>
          <w:b w:val="0"/>
          <w:sz w:val="28"/>
          <w:szCs w:val="28"/>
        </w:rPr>
      </w:pPr>
      <w:r w:rsidRPr="00560392">
        <w:rPr>
          <w:rStyle w:val="a8"/>
          <w:rFonts w:ascii="Times New Roman" w:hAnsi="Times New Roman"/>
          <w:b w:val="0"/>
          <w:sz w:val="28"/>
          <w:szCs w:val="28"/>
        </w:rPr>
        <w:t xml:space="preserve"> с углубленным изучением отдельных предметов»</w:t>
      </w:r>
    </w:p>
    <w:p w:rsidR="00132503" w:rsidRPr="00560392" w:rsidRDefault="00132503" w:rsidP="00560392">
      <w:pPr>
        <w:pStyle w:val="a6"/>
        <w:tabs>
          <w:tab w:val="left" w:pos="720"/>
        </w:tabs>
        <w:spacing w:line="360" w:lineRule="auto"/>
        <w:ind w:firstLine="567"/>
        <w:jc w:val="center"/>
        <w:rPr>
          <w:lang w:val="tt-RU"/>
        </w:rPr>
      </w:pPr>
      <w:r w:rsidRPr="00780BEA">
        <w:rPr>
          <w:rStyle w:val="a8"/>
          <w:b w:val="0"/>
        </w:rPr>
        <w:t>Арского района Республики Татарстан</w:t>
      </w:r>
    </w:p>
    <w:p w:rsidR="00132503" w:rsidRDefault="00132503" w:rsidP="00196F94">
      <w:pPr>
        <w:pStyle w:val="a6"/>
        <w:tabs>
          <w:tab w:val="left" w:pos="720"/>
        </w:tabs>
        <w:spacing w:line="360" w:lineRule="auto"/>
        <w:ind w:firstLine="567"/>
        <w:jc w:val="center"/>
        <w:rPr>
          <w:b/>
        </w:rPr>
      </w:pPr>
      <w:r w:rsidRPr="000B6DF0">
        <w:rPr>
          <w:b/>
        </w:rPr>
        <w:t>Аннотация</w:t>
      </w:r>
    </w:p>
    <w:p w:rsidR="00196F94" w:rsidRPr="00196F94" w:rsidRDefault="00D4214B" w:rsidP="00196F94">
      <w:pPr>
        <w:pStyle w:val="a3"/>
        <w:spacing w:line="360" w:lineRule="auto"/>
        <w:jc w:val="both"/>
        <w:rPr>
          <w:rFonts w:ascii="Times New Roman" w:hAnsi="Times New Roman" w:cs="Times New Roman"/>
          <w:sz w:val="28"/>
          <w:szCs w:val="28"/>
          <w:shd w:val="clear" w:color="auto" w:fill="FFFFFF"/>
        </w:rPr>
      </w:pPr>
      <w:r w:rsidRPr="00F7788D">
        <w:rPr>
          <w:lang w:val="tt-RU"/>
        </w:rPr>
        <w:t xml:space="preserve">  </w:t>
      </w:r>
      <w:r w:rsidR="002E11AE">
        <w:rPr>
          <w:lang w:val="tt-RU"/>
        </w:rPr>
        <w:tab/>
      </w:r>
      <w:proofErr w:type="spellStart"/>
      <w:r w:rsidR="00714BA2" w:rsidRPr="00196F94">
        <w:rPr>
          <w:rFonts w:ascii="Times New Roman" w:hAnsi="Times New Roman" w:cs="Times New Roman"/>
          <w:sz w:val="28"/>
          <w:szCs w:val="28"/>
        </w:rPr>
        <w:t>Укучыны</w:t>
      </w:r>
      <w:proofErr w:type="spellEnd"/>
      <w:r w:rsidR="00714BA2" w:rsidRPr="00196F94">
        <w:rPr>
          <w:rFonts w:ascii="Times New Roman" w:hAnsi="Times New Roman" w:cs="Times New Roman"/>
          <w:sz w:val="28"/>
          <w:szCs w:val="28"/>
        </w:rPr>
        <w:t xml:space="preserve"> </w:t>
      </w:r>
      <w:r w:rsidR="00714BA2" w:rsidRPr="00196F94">
        <w:rPr>
          <w:rFonts w:ascii="Times New Roman" w:hAnsi="Times New Roman" w:cs="Times New Roman"/>
          <w:sz w:val="28"/>
          <w:szCs w:val="28"/>
          <w:shd w:val="clear" w:color="auto" w:fill="FFFFFF"/>
        </w:rPr>
        <w:t xml:space="preserve">гүзәл, </w:t>
      </w:r>
      <w:proofErr w:type="spellStart"/>
      <w:r w:rsidR="00714BA2" w:rsidRPr="00196F94">
        <w:rPr>
          <w:rFonts w:ascii="Times New Roman" w:hAnsi="Times New Roman" w:cs="Times New Roman"/>
          <w:sz w:val="28"/>
          <w:szCs w:val="28"/>
          <w:shd w:val="clear" w:color="auto" w:fill="FFFFFF"/>
        </w:rPr>
        <w:t>эчке</w:t>
      </w:r>
      <w:proofErr w:type="spellEnd"/>
      <w:r w:rsidR="00714BA2" w:rsidRPr="00196F94">
        <w:rPr>
          <w:rFonts w:ascii="Times New Roman" w:hAnsi="Times New Roman" w:cs="Times New Roman"/>
          <w:sz w:val="28"/>
          <w:szCs w:val="28"/>
          <w:shd w:val="clear" w:color="auto" w:fill="FFFFFF"/>
        </w:rPr>
        <w:t xml:space="preserve"> һәм </w:t>
      </w:r>
      <w:proofErr w:type="spellStart"/>
      <w:r w:rsidR="00714BA2" w:rsidRPr="00196F94">
        <w:rPr>
          <w:rFonts w:ascii="Times New Roman" w:hAnsi="Times New Roman" w:cs="Times New Roman"/>
          <w:sz w:val="28"/>
          <w:szCs w:val="28"/>
          <w:shd w:val="clear" w:color="auto" w:fill="FFFFFF"/>
        </w:rPr>
        <w:t>тышкы</w:t>
      </w:r>
      <w:proofErr w:type="spell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яктан</w:t>
      </w:r>
      <w:proofErr w:type="spell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матур</w:t>
      </w:r>
      <w:proofErr w:type="spell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гармонияле</w:t>
      </w:r>
      <w:proofErr w:type="spellEnd"/>
      <w:r w:rsidR="00714BA2" w:rsidRPr="00196F94">
        <w:rPr>
          <w:rFonts w:ascii="Times New Roman" w:hAnsi="Times New Roman" w:cs="Times New Roman"/>
          <w:sz w:val="28"/>
          <w:szCs w:val="28"/>
          <w:shd w:val="clear" w:color="auto" w:fill="FFFFFF"/>
        </w:rPr>
        <w:t xml:space="preserve">, бай </w:t>
      </w:r>
      <w:proofErr w:type="spellStart"/>
      <w:r w:rsidR="00714BA2" w:rsidRPr="00196F94">
        <w:rPr>
          <w:rFonts w:ascii="Times New Roman" w:hAnsi="Times New Roman" w:cs="Times New Roman"/>
          <w:sz w:val="28"/>
          <w:szCs w:val="28"/>
          <w:shd w:val="clear" w:color="auto" w:fill="FFFFFF"/>
        </w:rPr>
        <w:t>рухлы</w:t>
      </w:r>
      <w:proofErr w:type="spell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кеше</w:t>
      </w:r>
      <w:proofErr w:type="spell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итеп</w:t>
      </w:r>
      <w:proofErr w:type="spellEnd"/>
      <w:r w:rsidR="00714BA2" w:rsidRPr="00196F94">
        <w:rPr>
          <w:rFonts w:ascii="Times New Roman" w:hAnsi="Times New Roman" w:cs="Times New Roman"/>
          <w:sz w:val="28"/>
          <w:szCs w:val="28"/>
          <w:shd w:val="clear" w:color="auto" w:fill="FFFFFF"/>
        </w:rPr>
        <w:t xml:space="preserve"> тәрбияләү - әдәбият укытучысының тө</w:t>
      </w:r>
      <w:proofErr w:type="gramStart"/>
      <w:r w:rsidR="00714BA2" w:rsidRPr="00196F94">
        <w:rPr>
          <w:rFonts w:ascii="Times New Roman" w:hAnsi="Times New Roman" w:cs="Times New Roman"/>
          <w:sz w:val="28"/>
          <w:szCs w:val="28"/>
          <w:shd w:val="clear" w:color="auto" w:fill="FFFFFF"/>
        </w:rPr>
        <w:t>п</w:t>
      </w:r>
      <w:proofErr w:type="gram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бурычы</w:t>
      </w:r>
      <w:proofErr w:type="spellEnd"/>
      <w:r w:rsidR="00714BA2" w:rsidRPr="00196F94">
        <w:rPr>
          <w:rFonts w:ascii="Times New Roman" w:hAnsi="Times New Roman" w:cs="Times New Roman"/>
          <w:sz w:val="28"/>
          <w:szCs w:val="28"/>
          <w:shd w:val="clear" w:color="auto" w:fill="FFFFFF"/>
        </w:rPr>
        <w:t>. Һәр</w:t>
      </w:r>
      <w:r w:rsidR="00196F94" w:rsidRPr="00196F94">
        <w:rPr>
          <w:rFonts w:ascii="Times New Roman" w:hAnsi="Times New Roman" w:cs="Times New Roman"/>
          <w:sz w:val="28"/>
          <w:szCs w:val="28"/>
          <w:shd w:val="clear" w:color="auto" w:fill="FFFFFF"/>
        </w:rPr>
        <w:t xml:space="preserve"> бала</w:t>
      </w:r>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хис</w:t>
      </w:r>
      <w:proofErr w:type="spell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омтылышларын</w:t>
      </w:r>
      <w:proofErr w:type="spellEnd"/>
      <w:r w:rsidR="00714BA2" w:rsidRPr="00196F94">
        <w:rPr>
          <w:rFonts w:ascii="Times New Roman" w:hAnsi="Times New Roman" w:cs="Times New Roman"/>
          <w:sz w:val="28"/>
          <w:szCs w:val="28"/>
          <w:shd w:val="clear" w:color="auto" w:fill="FFFFFF"/>
        </w:rPr>
        <w:t xml:space="preserve">, үз фикерләрен логик эзлеклелектә әйтә белергә </w:t>
      </w:r>
      <w:proofErr w:type="spellStart"/>
      <w:r w:rsidR="00714BA2" w:rsidRPr="00196F94">
        <w:rPr>
          <w:rFonts w:ascii="Times New Roman" w:hAnsi="Times New Roman" w:cs="Times New Roman"/>
          <w:sz w:val="28"/>
          <w:szCs w:val="28"/>
          <w:shd w:val="clear" w:color="auto" w:fill="FFFFFF"/>
        </w:rPr>
        <w:t>тиеш</w:t>
      </w:r>
      <w:proofErr w:type="spell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Укучы</w:t>
      </w:r>
      <w:proofErr w:type="spellEnd"/>
      <w:r w:rsidR="00714BA2" w:rsidRPr="00196F94">
        <w:rPr>
          <w:rFonts w:ascii="Times New Roman" w:hAnsi="Times New Roman" w:cs="Times New Roman"/>
          <w:sz w:val="28"/>
          <w:szCs w:val="28"/>
          <w:shd w:val="clear" w:color="auto" w:fill="FFFFFF"/>
        </w:rPr>
        <w:t xml:space="preserve"> җирдәге </w:t>
      </w:r>
      <w:proofErr w:type="spellStart"/>
      <w:r w:rsidR="00714BA2" w:rsidRPr="00196F94">
        <w:rPr>
          <w:rFonts w:ascii="Times New Roman" w:hAnsi="Times New Roman" w:cs="Times New Roman"/>
          <w:sz w:val="28"/>
          <w:szCs w:val="28"/>
          <w:shd w:val="clear" w:color="auto" w:fill="FFFFFF"/>
        </w:rPr>
        <w:t>гап-гади</w:t>
      </w:r>
      <w:proofErr w:type="spell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матурлыкны</w:t>
      </w:r>
      <w:proofErr w:type="spellEnd"/>
      <w:r w:rsidR="00714BA2" w:rsidRPr="00196F94">
        <w:rPr>
          <w:rFonts w:ascii="Times New Roman" w:hAnsi="Times New Roman" w:cs="Times New Roman"/>
          <w:sz w:val="28"/>
          <w:szCs w:val="28"/>
          <w:shd w:val="clear" w:color="auto" w:fill="FFFFFF"/>
        </w:rPr>
        <w:t xml:space="preserve"> да, </w:t>
      </w:r>
      <w:proofErr w:type="spellStart"/>
      <w:r w:rsidR="00714BA2" w:rsidRPr="00196F94">
        <w:rPr>
          <w:rFonts w:ascii="Times New Roman" w:hAnsi="Times New Roman" w:cs="Times New Roman"/>
          <w:sz w:val="28"/>
          <w:szCs w:val="28"/>
          <w:shd w:val="clear" w:color="auto" w:fill="FFFFFF"/>
        </w:rPr>
        <w:t>ямьсезлекне</w:t>
      </w:r>
      <w:proofErr w:type="spellEnd"/>
      <w:r w:rsidR="00714BA2" w:rsidRPr="00196F94">
        <w:rPr>
          <w:rFonts w:ascii="Times New Roman" w:hAnsi="Times New Roman" w:cs="Times New Roman"/>
          <w:sz w:val="28"/>
          <w:szCs w:val="28"/>
          <w:shd w:val="clear" w:color="auto" w:fill="FFFFFF"/>
        </w:rPr>
        <w:t xml:space="preserve"> дә, кешеләрдәге уңай һәм тискәре </w:t>
      </w:r>
      <w:proofErr w:type="spellStart"/>
      <w:r w:rsidR="00714BA2" w:rsidRPr="00196F94">
        <w:rPr>
          <w:rFonts w:ascii="Times New Roman" w:hAnsi="Times New Roman" w:cs="Times New Roman"/>
          <w:sz w:val="28"/>
          <w:szCs w:val="28"/>
          <w:shd w:val="clear" w:color="auto" w:fill="FFFFFF"/>
        </w:rPr>
        <w:t>сыйфатларны</w:t>
      </w:r>
      <w:proofErr w:type="spellEnd"/>
      <w:r w:rsidR="00714BA2" w:rsidRPr="00196F94">
        <w:rPr>
          <w:rFonts w:ascii="Times New Roman" w:hAnsi="Times New Roman" w:cs="Times New Roman"/>
          <w:sz w:val="28"/>
          <w:szCs w:val="28"/>
          <w:shd w:val="clear" w:color="auto" w:fill="FFFFFF"/>
        </w:rPr>
        <w:t xml:space="preserve"> да күңел күзе белән күрергә, аң</w:t>
      </w:r>
      <w:proofErr w:type="gramStart"/>
      <w:r w:rsidR="00714BA2" w:rsidRPr="00196F94">
        <w:rPr>
          <w:rFonts w:ascii="Times New Roman" w:hAnsi="Times New Roman" w:cs="Times New Roman"/>
          <w:sz w:val="28"/>
          <w:szCs w:val="28"/>
          <w:shd w:val="clear" w:color="auto" w:fill="FFFFFF"/>
        </w:rPr>
        <w:t>а</w:t>
      </w:r>
      <w:proofErr w:type="gramEnd"/>
      <w:r w:rsidR="00714BA2" w:rsidRPr="00196F94">
        <w:rPr>
          <w:rFonts w:ascii="Times New Roman" w:hAnsi="Times New Roman" w:cs="Times New Roman"/>
          <w:sz w:val="28"/>
          <w:szCs w:val="28"/>
          <w:shd w:val="clear" w:color="auto" w:fill="FFFFFF"/>
        </w:rPr>
        <w:t xml:space="preserve"> бәя бирә белергә </w:t>
      </w:r>
      <w:proofErr w:type="spellStart"/>
      <w:r w:rsidR="00714BA2" w:rsidRPr="00196F94">
        <w:rPr>
          <w:rFonts w:ascii="Times New Roman" w:hAnsi="Times New Roman" w:cs="Times New Roman"/>
          <w:sz w:val="28"/>
          <w:szCs w:val="28"/>
          <w:shd w:val="clear" w:color="auto" w:fill="FFFFFF"/>
        </w:rPr>
        <w:t>тиеш</w:t>
      </w:r>
      <w:proofErr w:type="spellEnd"/>
      <w:r w:rsidR="00714BA2" w:rsidRPr="00196F94">
        <w:rPr>
          <w:rFonts w:ascii="Times New Roman" w:hAnsi="Times New Roman" w:cs="Times New Roman"/>
          <w:sz w:val="28"/>
          <w:szCs w:val="28"/>
          <w:shd w:val="clear" w:color="auto" w:fill="FFFFFF"/>
        </w:rPr>
        <w:t>.</w:t>
      </w:r>
      <w:r w:rsidR="00714BA2" w:rsidRPr="00196F94">
        <w:rPr>
          <w:rFonts w:ascii="Times New Roman" w:hAnsi="Times New Roman" w:cs="Times New Roman"/>
          <w:sz w:val="28"/>
          <w:szCs w:val="28"/>
        </w:rPr>
        <w:br/>
      </w:r>
      <w:r w:rsidR="00196F94" w:rsidRPr="00196F94">
        <w:rPr>
          <w:rFonts w:ascii="Times New Roman" w:hAnsi="Times New Roman" w:cs="Times New Roman"/>
          <w:sz w:val="28"/>
          <w:szCs w:val="28"/>
        </w:rPr>
        <w:t>Татар теле һәм әдәбияты дәресләрендә</w:t>
      </w:r>
      <w:r w:rsidR="00714BA2" w:rsidRPr="00196F94">
        <w:rPr>
          <w:rFonts w:ascii="Times New Roman" w:hAnsi="Times New Roman" w:cs="Times New Roman"/>
          <w:sz w:val="28"/>
          <w:szCs w:val="28"/>
          <w:shd w:val="clear" w:color="auto" w:fill="FFFFFF"/>
        </w:rPr>
        <w:t xml:space="preserve"> бәйләнешле сө</w:t>
      </w:r>
      <w:r w:rsidR="00196F94" w:rsidRPr="00196F94">
        <w:rPr>
          <w:rFonts w:ascii="Times New Roman" w:hAnsi="Times New Roman" w:cs="Times New Roman"/>
          <w:sz w:val="28"/>
          <w:szCs w:val="28"/>
          <w:shd w:val="clear" w:color="auto" w:fill="FFFFFF"/>
        </w:rPr>
        <w:t>йләм</w:t>
      </w:r>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телен</w:t>
      </w:r>
      <w:proofErr w:type="spellEnd"/>
      <w:r w:rsidR="00714BA2" w:rsidRPr="00196F94">
        <w:rPr>
          <w:rFonts w:ascii="Times New Roman" w:hAnsi="Times New Roman" w:cs="Times New Roman"/>
          <w:sz w:val="28"/>
          <w:szCs w:val="28"/>
          <w:shd w:val="clear" w:color="auto" w:fill="FFFFFF"/>
        </w:rPr>
        <w:t xml:space="preserve"> үстерү дәресләре әнә </w:t>
      </w:r>
      <w:proofErr w:type="spellStart"/>
      <w:r w:rsidR="00714BA2" w:rsidRPr="00196F94">
        <w:rPr>
          <w:rFonts w:ascii="Times New Roman" w:hAnsi="Times New Roman" w:cs="Times New Roman"/>
          <w:sz w:val="28"/>
          <w:szCs w:val="28"/>
          <w:shd w:val="clear" w:color="auto" w:fill="FFFFFF"/>
        </w:rPr>
        <w:t>шул</w:t>
      </w:r>
      <w:proofErr w:type="spell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бурычларны</w:t>
      </w:r>
      <w:proofErr w:type="spellEnd"/>
      <w:r w:rsidR="00714BA2" w:rsidRPr="00196F94">
        <w:rPr>
          <w:rFonts w:ascii="Times New Roman" w:hAnsi="Times New Roman" w:cs="Times New Roman"/>
          <w:sz w:val="28"/>
          <w:szCs w:val="28"/>
          <w:shd w:val="clear" w:color="auto" w:fill="FFFFFF"/>
        </w:rPr>
        <w:t xml:space="preserve"> хәл </w:t>
      </w:r>
      <w:proofErr w:type="gramStart"/>
      <w:r w:rsidR="00714BA2" w:rsidRPr="00196F94">
        <w:rPr>
          <w:rFonts w:ascii="Times New Roman" w:hAnsi="Times New Roman" w:cs="Times New Roman"/>
          <w:sz w:val="28"/>
          <w:szCs w:val="28"/>
          <w:shd w:val="clear" w:color="auto" w:fill="FFFFFF"/>
        </w:rPr>
        <w:t>ит</w:t>
      </w:r>
      <w:proofErr w:type="gramEnd"/>
      <w:r w:rsidR="00714BA2" w:rsidRPr="00196F94">
        <w:rPr>
          <w:rFonts w:ascii="Times New Roman" w:hAnsi="Times New Roman" w:cs="Times New Roman"/>
          <w:sz w:val="28"/>
          <w:szCs w:val="28"/>
          <w:shd w:val="clear" w:color="auto" w:fill="FFFFFF"/>
        </w:rPr>
        <w:t xml:space="preserve">үдә мөһим </w:t>
      </w:r>
      <w:proofErr w:type="spellStart"/>
      <w:r w:rsidR="00714BA2" w:rsidRPr="00196F94">
        <w:rPr>
          <w:rFonts w:ascii="Times New Roman" w:hAnsi="Times New Roman" w:cs="Times New Roman"/>
          <w:sz w:val="28"/>
          <w:szCs w:val="28"/>
          <w:shd w:val="clear" w:color="auto" w:fill="FFFFFF"/>
        </w:rPr>
        <w:t>урын</w:t>
      </w:r>
      <w:proofErr w:type="spell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алып</w:t>
      </w:r>
      <w:proofErr w:type="spellEnd"/>
      <w:r w:rsidR="00714BA2" w:rsidRPr="00196F94">
        <w:rPr>
          <w:rFonts w:ascii="Times New Roman" w:hAnsi="Times New Roman" w:cs="Times New Roman"/>
          <w:sz w:val="28"/>
          <w:szCs w:val="28"/>
          <w:shd w:val="clear" w:color="auto" w:fill="FFFFFF"/>
        </w:rPr>
        <w:t xml:space="preserve"> </w:t>
      </w:r>
      <w:proofErr w:type="spellStart"/>
      <w:r w:rsidR="00714BA2" w:rsidRPr="00196F94">
        <w:rPr>
          <w:rFonts w:ascii="Times New Roman" w:hAnsi="Times New Roman" w:cs="Times New Roman"/>
          <w:sz w:val="28"/>
          <w:szCs w:val="28"/>
          <w:shd w:val="clear" w:color="auto" w:fill="FFFFFF"/>
        </w:rPr>
        <w:t>торалар</w:t>
      </w:r>
      <w:proofErr w:type="spellEnd"/>
      <w:r w:rsidR="00714BA2" w:rsidRPr="00196F94">
        <w:rPr>
          <w:rFonts w:ascii="Times New Roman" w:hAnsi="Times New Roman" w:cs="Times New Roman"/>
          <w:sz w:val="28"/>
          <w:szCs w:val="28"/>
          <w:shd w:val="clear" w:color="auto" w:fill="FFFFFF"/>
        </w:rPr>
        <w:t>.</w:t>
      </w:r>
      <w:r w:rsidR="00196F94" w:rsidRPr="00196F94">
        <w:rPr>
          <w:rFonts w:ascii="Times New Roman" w:hAnsi="Times New Roman" w:cs="Times New Roman"/>
          <w:sz w:val="28"/>
          <w:szCs w:val="28"/>
          <w:shd w:val="clear" w:color="auto" w:fill="FFFFFF"/>
        </w:rPr>
        <w:t xml:space="preserve">  </w:t>
      </w:r>
    </w:p>
    <w:p w:rsidR="00196F94" w:rsidRDefault="00196F94" w:rsidP="00196F94">
      <w:pPr>
        <w:pStyle w:val="a3"/>
        <w:spacing w:line="360" w:lineRule="auto"/>
        <w:jc w:val="both"/>
        <w:rPr>
          <w:rFonts w:ascii="Times New Roman" w:hAnsi="Times New Roman" w:cs="Times New Roman"/>
          <w:sz w:val="28"/>
          <w:szCs w:val="28"/>
          <w:shd w:val="clear" w:color="auto" w:fill="FFFFFF"/>
          <w:lang w:val="tt-RU"/>
        </w:rPr>
      </w:pPr>
      <w:r w:rsidRPr="00196F9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tt-RU"/>
        </w:rPr>
        <w:tab/>
      </w:r>
      <w:r w:rsidRPr="00196F94">
        <w:rPr>
          <w:rFonts w:ascii="Times New Roman" w:hAnsi="Times New Roman" w:cs="Times New Roman"/>
          <w:sz w:val="28"/>
          <w:szCs w:val="28"/>
          <w:shd w:val="clear" w:color="auto" w:fill="FFFFFF"/>
          <w:lang w:val="tt-RU"/>
        </w:rPr>
        <w:t xml:space="preserve">Ана телен укыту программасында бәйләнешле сөйләм телен үстерүгә билгеле күләмдә вакыт бирелә. </w:t>
      </w:r>
      <w:proofErr w:type="spellStart"/>
      <w:r w:rsidRPr="00196F94">
        <w:rPr>
          <w:rFonts w:ascii="Times New Roman" w:hAnsi="Times New Roman" w:cs="Times New Roman"/>
          <w:sz w:val="28"/>
          <w:szCs w:val="28"/>
          <w:shd w:val="clear" w:color="auto" w:fill="FFFFFF"/>
        </w:rPr>
        <w:t>Бу</w:t>
      </w:r>
      <w:proofErr w:type="spellEnd"/>
      <w:r w:rsidRPr="00196F94">
        <w:rPr>
          <w:rFonts w:ascii="Times New Roman" w:hAnsi="Times New Roman" w:cs="Times New Roman"/>
          <w:sz w:val="28"/>
          <w:szCs w:val="28"/>
          <w:shd w:val="clear" w:color="auto" w:fill="FFFFFF"/>
        </w:rPr>
        <w:t xml:space="preserve"> дәресләрне </w:t>
      </w:r>
      <w:proofErr w:type="spellStart"/>
      <w:r w:rsidRPr="00196F94">
        <w:rPr>
          <w:rFonts w:ascii="Times New Roman" w:hAnsi="Times New Roman" w:cs="Times New Roman"/>
          <w:sz w:val="28"/>
          <w:szCs w:val="28"/>
          <w:shd w:val="clear" w:color="auto" w:fill="FFFFFF"/>
        </w:rPr>
        <w:t>файдалы</w:t>
      </w:r>
      <w:proofErr w:type="spellEnd"/>
      <w:r w:rsidRPr="00196F94">
        <w:rPr>
          <w:rFonts w:ascii="Times New Roman" w:hAnsi="Times New Roman" w:cs="Times New Roman"/>
          <w:sz w:val="28"/>
          <w:szCs w:val="28"/>
          <w:shd w:val="clear" w:color="auto" w:fill="FFFFFF"/>
        </w:rPr>
        <w:t xml:space="preserve"> һәм</w:t>
      </w:r>
      <w:r>
        <w:rPr>
          <w:rFonts w:ascii="Times New Roman" w:hAnsi="Times New Roman" w:cs="Times New Roman"/>
          <w:sz w:val="28"/>
          <w:szCs w:val="28"/>
          <w:shd w:val="clear" w:color="auto" w:fill="FFFFFF"/>
        </w:rPr>
        <w:t xml:space="preserve"> нәтиҗәле </w:t>
      </w:r>
      <w:proofErr w:type="spellStart"/>
      <w:r>
        <w:rPr>
          <w:rFonts w:ascii="Times New Roman" w:hAnsi="Times New Roman" w:cs="Times New Roman"/>
          <w:sz w:val="28"/>
          <w:szCs w:val="28"/>
          <w:shd w:val="clear" w:color="auto" w:fill="FFFFFF"/>
        </w:rPr>
        <w:t>итеп</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уздыру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укытучы</w:t>
      </w:r>
      <w:proofErr w:type="spellEnd"/>
      <w:r>
        <w:rPr>
          <w:rFonts w:ascii="Times New Roman" w:hAnsi="Times New Roman" w:cs="Times New Roman"/>
          <w:sz w:val="28"/>
          <w:szCs w:val="28"/>
          <w:shd w:val="clear" w:color="auto" w:fill="FFFFFF"/>
          <w:lang w:val="tt-RU"/>
        </w:rPr>
        <w:t>дан</w:t>
      </w:r>
      <w:r w:rsidRPr="00196F94">
        <w:rPr>
          <w:rFonts w:ascii="Times New Roman" w:hAnsi="Times New Roman" w:cs="Times New Roman"/>
          <w:sz w:val="28"/>
          <w:szCs w:val="28"/>
          <w:shd w:val="clear" w:color="auto" w:fill="FFFFFF"/>
        </w:rPr>
        <w:t xml:space="preserve"> кү</w:t>
      </w:r>
      <w:proofErr w:type="gramStart"/>
      <w:r w:rsidRPr="00196F94">
        <w:rPr>
          <w:rFonts w:ascii="Times New Roman" w:hAnsi="Times New Roman" w:cs="Times New Roman"/>
          <w:sz w:val="28"/>
          <w:szCs w:val="28"/>
          <w:shd w:val="clear" w:color="auto" w:fill="FFFFFF"/>
        </w:rPr>
        <w:t>п</w:t>
      </w:r>
      <w:proofErr w:type="gramEnd"/>
      <w:r w:rsidRPr="00196F94">
        <w:rPr>
          <w:rFonts w:ascii="Times New Roman" w:hAnsi="Times New Roman" w:cs="Times New Roman"/>
          <w:sz w:val="28"/>
          <w:szCs w:val="28"/>
          <w:shd w:val="clear" w:color="auto" w:fill="FFFFFF"/>
        </w:rPr>
        <w:t xml:space="preserve"> нәрсәләрне таләп итә. Беренчедән, </w:t>
      </w:r>
      <w:proofErr w:type="spellStart"/>
      <w:r w:rsidRPr="00196F94">
        <w:rPr>
          <w:rFonts w:ascii="Times New Roman" w:hAnsi="Times New Roman" w:cs="Times New Roman"/>
          <w:sz w:val="28"/>
          <w:szCs w:val="28"/>
          <w:shd w:val="clear" w:color="auto" w:fill="FFFFFF"/>
        </w:rPr>
        <w:t>ул</w:t>
      </w:r>
      <w:proofErr w:type="spellEnd"/>
      <w:r w:rsidRPr="00196F94">
        <w:rPr>
          <w:rFonts w:ascii="Times New Roman" w:hAnsi="Times New Roman" w:cs="Times New Roman"/>
          <w:sz w:val="28"/>
          <w:szCs w:val="28"/>
          <w:shd w:val="clear" w:color="auto" w:fill="FFFFFF"/>
        </w:rPr>
        <w:t xml:space="preserve"> әзерлекле, </w:t>
      </w:r>
      <w:proofErr w:type="spellStart"/>
      <w:r w:rsidRPr="00196F94">
        <w:rPr>
          <w:rFonts w:ascii="Times New Roman" w:hAnsi="Times New Roman" w:cs="Times New Roman"/>
          <w:sz w:val="28"/>
          <w:szCs w:val="28"/>
          <w:shd w:val="clear" w:color="auto" w:fill="FFFFFF"/>
        </w:rPr>
        <w:t>белемле</w:t>
      </w:r>
      <w:proofErr w:type="spellEnd"/>
      <w:r w:rsidRPr="00196F94">
        <w:rPr>
          <w:rFonts w:ascii="Times New Roman" w:hAnsi="Times New Roman" w:cs="Times New Roman"/>
          <w:sz w:val="28"/>
          <w:szCs w:val="28"/>
          <w:shd w:val="clear" w:color="auto" w:fill="FFFFFF"/>
        </w:rPr>
        <w:t xml:space="preserve"> </w:t>
      </w:r>
      <w:proofErr w:type="spellStart"/>
      <w:r w:rsidRPr="00196F94">
        <w:rPr>
          <w:rFonts w:ascii="Times New Roman" w:hAnsi="Times New Roman" w:cs="Times New Roman"/>
          <w:sz w:val="28"/>
          <w:szCs w:val="28"/>
          <w:shd w:val="clear" w:color="auto" w:fill="FFFFFF"/>
        </w:rPr>
        <w:t>булырга</w:t>
      </w:r>
      <w:proofErr w:type="spellEnd"/>
      <w:r w:rsidRPr="00196F94">
        <w:rPr>
          <w:rFonts w:ascii="Times New Roman" w:hAnsi="Times New Roman" w:cs="Times New Roman"/>
          <w:sz w:val="28"/>
          <w:szCs w:val="28"/>
          <w:shd w:val="clear" w:color="auto" w:fill="FFFFFF"/>
        </w:rPr>
        <w:t xml:space="preserve"> </w:t>
      </w:r>
      <w:proofErr w:type="spellStart"/>
      <w:r w:rsidRPr="00196F94">
        <w:rPr>
          <w:rFonts w:ascii="Times New Roman" w:hAnsi="Times New Roman" w:cs="Times New Roman"/>
          <w:sz w:val="28"/>
          <w:szCs w:val="28"/>
          <w:shd w:val="clear" w:color="auto" w:fill="FFFFFF"/>
        </w:rPr>
        <w:t>тиеш</w:t>
      </w:r>
      <w:proofErr w:type="spellEnd"/>
      <w:r w:rsidRPr="00196F94">
        <w:rPr>
          <w:rFonts w:ascii="Times New Roman" w:hAnsi="Times New Roman" w:cs="Times New Roman"/>
          <w:sz w:val="28"/>
          <w:szCs w:val="28"/>
          <w:shd w:val="clear" w:color="auto" w:fill="FFFFFF"/>
        </w:rPr>
        <w:t xml:space="preserve"> </w:t>
      </w:r>
      <w:proofErr w:type="spellStart"/>
      <w:r w:rsidRPr="00196F94">
        <w:rPr>
          <w:rFonts w:ascii="Times New Roman" w:hAnsi="Times New Roman" w:cs="Times New Roman"/>
          <w:sz w:val="28"/>
          <w:szCs w:val="28"/>
          <w:shd w:val="clear" w:color="auto" w:fill="FFFFFF"/>
        </w:rPr>
        <w:t>булса</w:t>
      </w:r>
      <w:proofErr w:type="spellEnd"/>
      <w:r w:rsidRPr="00196F94">
        <w:rPr>
          <w:rFonts w:ascii="Times New Roman" w:hAnsi="Times New Roman" w:cs="Times New Roman"/>
          <w:sz w:val="28"/>
          <w:szCs w:val="28"/>
          <w:shd w:val="clear" w:color="auto" w:fill="FFFFFF"/>
        </w:rPr>
        <w:t xml:space="preserve">, икенчедән, үзе гүзәллек </w:t>
      </w:r>
      <w:proofErr w:type="spellStart"/>
      <w:r w:rsidRPr="00196F94">
        <w:rPr>
          <w:rFonts w:ascii="Times New Roman" w:hAnsi="Times New Roman" w:cs="Times New Roman"/>
          <w:sz w:val="28"/>
          <w:szCs w:val="28"/>
          <w:shd w:val="clear" w:color="auto" w:fill="FFFFFF"/>
        </w:rPr>
        <w:t>тудыра</w:t>
      </w:r>
      <w:proofErr w:type="spellEnd"/>
      <w:r w:rsidRPr="00196F94">
        <w:rPr>
          <w:rFonts w:ascii="Times New Roman" w:hAnsi="Times New Roman" w:cs="Times New Roman"/>
          <w:sz w:val="28"/>
          <w:szCs w:val="28"/>
          <w:shd w:val="clear" w:color="auto" w:fill="FFFFFF"/>
        </w:rPr>
        <w:t xml:space="preserve"> белергә, иҗат итәргә сәләтле </w:t>
      </w:r>
      <w:proofErr w:type="spellStart"/>
      <w:r w:rsidRPr="00196F94">
        <w:rPr>
          <w:rFonts w:ascii="Times New Roman" w:hAnsi="Times New Roman" w:cs="Times New Roman"/>
          <w:sz w:val="28"/>
          <w:szCs w:val="28"/>
          <w:shd w:val="clear" w:color="auto" w:fill="FFFFFF"/>
        </w:rPr>
        <w:t>булып</w:t>
      </w:r>
      <w:proofErr w:type="spellEnd"/>
      <w:r w:rsidRPr="00196F94">
        <w:rPr>
          <w:rFonts w:ascii="Times New Roman" w:hAnsi="Times New Roman" w:cs="Times New Roman"/>
          <w:sz w:val="28"/>
          <w:szCs w:val="28"/>
          <w:shd w:val="clear" w:color="auto" w:fill="FFFFFF"/>
        </w:rPr>
        <w:t xml:space="preserve">, </w:t>
      </w:r>
      <w:proofErr w:type="spellStart"/>
      <w:r w:rsidRPr="00196F94">
        <w:rPr>
          <w:rFonts w:ascii="Times New Roman" w:hAnsi="Times New Roman" w:cs="Times New Roman"/>
          <w:sz w:val="28"/>
          <w:szCs w:val="28"/>
          <w:shd w:val="clear" w:color="auto" w:fill="FFFFFF"/>
        </w:rPr>
        <w:t>укучыларда</w:t>
      </w:r>
      <w:proofErr w:type="spellEnd"/>
      <w:r w:rsidRPr="00196F94">
        <w:rPr>
          <w:rFonts w:ascii="Times New Roman" w:hAnsi="Times New Roman" w:cs="Times New Roman"/>
          <w:sz w:val="28"/>
          <w:szCs w:val="28"/>
          <w:shd w:val="clear" w:color="auto" w:fill="FFFFFF"/>
        </w:rPr>
        <w:t xml:space="preserve"> </w:t>
      </w:r>
      <w:proofErr w:type="spellStart"/>
      <w:r w:rsidRPr="00196F94">
        <w:rPr>
          <w:rFonts w:ascii="Times New Roman" w:hAnsi="Times New Roman" w:cs="Times New Roman"/>
          <w:sz w:val="28"/>
          <w:szCs w:val="28"/>
          <w:shd w:val="clear" w:color="auto" w:fill="FFFFFF"/>
        </w:rPr>
        <w:t>шундый</w:t>
      </w:r>
      <w:proofErr w:type="spellEnd"/>
      <w:r w:rsidRPr="00196F94">
        <w:rPr>
          <w:rFonts w:ascii="Times New Roman" w:hAnsi="Times New Roman" w:cs="Times New Roman"/>
          <w:sz w:val="28"/>
          <w:szCs w:val="28"/>
          <w:shd w:val="clear" w:color="auto" w:fill="FFFFFF"/>
        </w:rPr>
        <w:t xml:space="preserve"> </w:t>
      </w:r>
      <w:proofErr w:type="spellStart"/>
      <w:r w:rsidRPr="00196F94">
        <w:rPr>
          <w:rFonts w:ascii="Times New Roman" w:hAnsi="Times New Roman" w:cs="Times New Roman"/>
          <w:sz w:val="28"/>
          <w:szCs w:val="28"/>
          <w:shd w:val="clear" w:color="auto" w:fill="FFFFFF"/>
        </w:rPr>
        <w:t>ук</w:t>
      </w:r>
      <w:proofErr w:type="spellEnd"/>
      <w:r w:rsidRPr="00196F94">
        <w:rPr>
          <w:rFonts w:ascii="Times New Roman" w:hAnsi="Times New Roman" w:cs="Times New Roman"/>
          <w:sz w:val="28"/>
          <w:szCs w:val="28"/>
          <w:shd w:val="clear" w:color="auto" w:fill="FFFFFF"/>
        </w:rPr>
        <w:t xml:space="preserve"> </w:t>
      </w:r>
      <w:proofErr w:type="spellStart"/>
      <w:r w:rsidRPr="00196F94">
        <w:rPr>
          <w:rFonts w:ascii="Times New Roman" w:hAnsi="Times New Roman" w:cs="Times New Roman"/>
          <w:sz w:val="28"/>
          <w:szCs w:val="28"/>
          <w:shd w:val="clear" w:color="auto" w:fill="FFFFFF"/>
        </w:rPr>
        <w:t>сыйфатлар</w:t>
      </w:r>
      <w:proofErr w:type="spellEnd"/>
      <w:r w:rsidRPr="00196F94">
        <w:rPr>
          <w:rFonts w:ascii="Times New Roman" w:hAnsi="Times New Roman" w:cs="Times New Roman"/>
          <w:sz w:val="28"/>
          <w:szCs w:val="28"/>
          <w:shd w:val="clear" w:color="auto" w:fill="FFFFFF"/>
        </w:rPr>
        <w:t xml:space="preserve"> тәрбияләргә </w:t>
      </w:r>
      <w:proofErr w:type="spellStart"/>
      <w:r w:rsidRPr="00196F94">
        <w:rPr>
          <w:rFonts w:ascii="Times New Roman" w:hAnsi="Times New Roman" w:cs="Times New Roman"/>
          <w:sz w:val="28"/>
          <w:szCs w:val="28"/>
          <w:shd w:val="clear" w:color="auto" w:fill="FFFFFF"/>
        </w:rPr>
        <w:t>тиеш</w:t>
      </w:r>
      <w:proofErr w:type="spellEnd"/>
      <w:r w:rsidRPr="00196F94">
        <w:rPr>
          <w:rFonts w:ascii="Times New Roman" w:hAnsi="Times New Roman" w:cs="Times New Roman"/>
          <w:sz w:val="28"/>
          <w:szCs w:val="28"/>
          <w:shd w:val="clear" w:color="auto" w:fill="FFFFFF"/>
        </w:rPr>
        <w:t>.</w:t>
      </w:r>
    </w:p>
    <w:p w:rsidR="00196F94" w:rsidRPr="00196F94" w:rsidRDefault="00196F94" w:rsidP="00196F94">
      <w:pPr>
        <w:pStyle w:val="a3"/>
        <w:spacing w:line="360" w:lineRule="auto"/>
        <w:jc w:val="both"/>
        <w:rPr>
          <w:rFonts w:ascii="Times New Roman" w:hAnsi="Times New Roman" w:cs="Times New Roman"/>
          <w:sz w:val="28"/>
          <w:szCs w:val="28"/>
          <w:shd w:val="clear" w:color="auto" w:fill="FFFFFF"/>
          <w:lang w:val="tt-RU"/>
        </w:rPr>
      </w:pPr>
    </w:p>
    <w:p w:rsidR="00D4214B" w:rsidRPr="00F7788D" w:rsidRDefault="00D4214B" w:rsidP="00D4214B">
      <w:pPr>
        <w:pStyle w:val="a3"/>
        <w:spacing w:line="360" w:lineRule="auto"/>
        <w:jc w:val="both"/>
        <w:rPr>
          <w:rFonts w:ascii="Times New Roman" w:hAnsi="Times New Roman" w:cs="Times New Roman"/>
          <w:sz w:val="28"/>
          <w:szCs w:val="28"/>
          <w:lang w:val="tt-RU"/>
        </w:rPr>
      </w:pPr>
      <w:r w:rsidRPr="00F7788D">
        <w:rPr>
          <w:rFonts w:ascii="Times New Roman" w:hAnsi="Times New Roman" w:cs="Times New Roman"/>
          <w:sz w:val="28"/>
          <w:szCs w:val="28"/>
          <w:lang w:val="tt-RU"/>
        </w:rPr>
        <w:t xml:space="preserve">   </w:t>
      </w:r>
      <w:r w:rsidR="002E11AE">
        <w:rPr>
          <w:rFonts w:ascii="Times New Roman" w:hAnsi="Times New Roman" w:cs="Times New Roman"/>
          <w:sz w:val="28"/>
          <w:szCs w:val="28"/>
          <w:lang w:val="tt-RU"/>
        </w:rPr>
        <w:tab/>
      </w:r>
      <w:r w:rsidRPr="00F7788D">
        <w:rPr>
          <w:rFonts w:ascii="Times New Roman" w:hAnsi="Times New Roman" w:cs="Times New Roman"/>
          <w:sz w:val="28"/>
          <w:szCs w:val="28"/>
          <w:lang w:val="tt-RU"/>
        </w:rPr>
        <w:t xml:space="preserve">РФ Фән һәм мәгариф министрлыгы 2009 елның 6 октябреннән </w:t>
      </w:r>
      <w:r w:rsidRPr="00F7788D">
        <w:rPr>
          <w:rFonts w:ascii="Times New Roman" w:eastAsia="Times New Roman" w:hAnsi="Times New Roman" w:cs="Times New Roman"/>
          <w:sz w:val="28"/>
          <w:szCs w:val="28"/>
          <w:lang w:eastAsia="ru-RU"/>
        </w:rPr>
        <w:t>«Об утверждении и введении в действие Федерального государственного образовательного стандарта начального общего образования</w:t>
      </w:r>
      <w:r w:rsidRPr="00F7788D">
        <w:rPr>
          <w:rFonts w:ascii="Times New Roman" w:eastAsia="Times New Roman" w:hAnsi="Times New Roman" w:cs="Times New Roman"/>
          <w:sz w:val="28"/>
          <w:szCs w:val="28"/>
          <w:lang w:val="tt-RU" w:eastAsia="ru-RU"/>
        </w:rPr>
        <w:t xml:space="preserve">” </w:t>
      </w:r>
      <w:r w:rsidRPr="00F7788D">
        <w:rPr>
          <w:rFonts w:ascii="Times New Roman" w:hAnsi="Times New Roman" w:cs="Times New Roman"/>
          <w:sz w:val="28"/>
          <w:szCs w:val="28"/>
          <w:lang w:val="tt-RU"/>
        </w:rPr>
        <w:t xml:space="preserve">приказын  чыгарды.       </w:t>
      </w:r>
    </w:p>
    <w:p w:rsidR="00D4214B" w:rsidRPr="00F7788D" w:rsidRDefault="00D4214B" w:rsidP="00D4214B">
      <w:pPr>
        <w:pStyle w:val="a3"/>
        <w:spacing w:line="360" w:lineRule="auto"/>
        <w:jc w:val="both"/>
        <w:rPr>
          <w:rFonts w:ascii="Times New Roman" w:hAnsi="Times New Roman" w:cs="Times New Roman"/>
          <w:sz w:val="28"/>
          <w:szCs w:val="28"/>
          <w:lang w:val="tt-RU"/>
        </w:rPr>
      </w:pPr>
      <w:r w:rsidRPr="00F7788D">
        <w:rPr>
          <w:rFonts w:ascii="Times New Roman" w:hAnsi="Times New Roman" w:cs="Times New Roman"/>
          <w:sz w:val="28"/>
          <w:szCs w:val="28"/>
          <w:lang w:val="tt-RU"/>
        </w:rPr>
        <w:t xml:space="preserve">          Яңа стандартның төп максаты – шәхес тәрбияләү, бәләкәйдән үк баланы шәхес итеп күрү, аның сәләтен күрә белү, аны үстерүгә ярдәм итү, иҗади баскычка күтәрү. Хәзер башлангыч сыйныф укытучысы укучыны укырга, язарга, санарга гына өйрәтеп калырга түгел, ә универсаль уку күнекмәләре формалаштырырга, проект эшчәнлегенең эксперты, җитәкчесе булырга да </w:t>
      </w:r>
      <w:r w:rsidRPr="00F7788D">
        <w:rPr>
          <w:rFonts w:ascii="Times New Roman" w:hAnsi="Times New Roman" w:cs="Times New Roman"/>
          <w:sz w:val="28"/>
          <w:szCs w:val="28"/>
          <w:lang w:val="tt-RU"/>
        </w:rPr>
        <w:lastRenderedPageBreak/>
        <w:t>тиеш. ФГОС кертү традицион программаларда кертелгән артык информациядән котылырга, репродуктив укыту алымыннан эзләнүле укыту алымына күчәргә, укучының үзбәясен күтәрергә ярдәм итәчәк. Яңа стандартларга күчү укучылар өчен генә түгел, ә укытучылар өчен дә проблема булачак, чөнки укытучыга тулысынча эш алымын үзгәртергә, психологик яктан яраклашырга кирәк булачак.</w:t>
      </w:r>
    </w:p>
    <w:p w:rsidR="00D4214B" w:rsidRDefault="002C64E3" w:rsidP="002C64E3">
      <w:pPr>
        <w:pStyle w:val="a3"/>
        <w:spacing w:line="360" w:lineRule="auto"/>
        <w:ind w:firstLine="851"/>
        <w:jc w:val="both"/>
        <w:rPr>
          <w:rFonts w:ascii="Times New Roman" w:eastAsia="Calibri" w:hAnsi="Times New Roman" w:cs="Times New Roman"/>
          <w:sz w:val="28"/>
          <w:szCs w:val="28"/>
          <w:lang w:val="tt-RU"/>
        </w:rPr>
      </w:pPr>
      <w:r w:rsidRPr="002C64E3">
        <w:rPr>
          <w:rFonts w:ascii="Times New Roman" w:eastAsia="Calibri" w:hAnsi="Times New Roman" w:cs="Times New Roman"/>
          <w:sz w:val="28"/>
          <w:szCs w:val="28"/>
          <w:lang w:val="tt-RU"/>
        </w:rPr>
        <w:t xml:space="preserve"> </w:t>
      </w:r>
      <w:r w:rsidR="00D4214B" w:rsidRPr="002C64E3">
        <w:rPr>
          <w:rFonts w:ascii="Times New Roman" w:eastAsia="Calibri" w:hAnsi="Times New Roman" w:cs="Times New Roman"/>
          <w:sz w:val="28"/>
          <w:szCs w:val="28"/>
          <w:lang w:val="tt-RU"/>
        </w:rPr>
        <w:t>Татар теле һәм әдәбияты укытучысы</w:t>
      </w:r>
      <w:r w:rsidRPr="002C64E3">
        <w:rPr>
          <w:rFonts w:ascii="Times New Roman" w:eastAsia="Calibri" w:hAnsi="Times New Roman" w:cs="Times New Roman"/>
          <w:sz w:val="28"/>
          <w:szCs w:val="28"/>
          <w:lang w:val="tt-RU"/>
        </w:rPr>
        <w:t xml:space="preserve">ның </w:t>
      </w:r>
      <w:r w:rsidR="00D4214B" w:rsidRPr="002C64E3">
        <w:rPr>
          <w:rFonts w:ascii="Times New Roman" w:eastAsia="Calibri" w:hAnsi="Times New Roman" w:cs="Times New Roman"/>
          <w:sz w:val="28"/>
          <w:szCs w:val="28"/>
          <w:lang w:val="tt-RU"/>
        </w:rPr>
        <w:t xml:space="preserve"> укучыны аңлап укырга, язарга, дөрес һәм аңлаешлы сөйләмгә өйрәтергә, хезмәткә җаваплы караш, кешеләргә карата әхлаклылык, кешелеклелек, туган җиргә, табигат</w:t>
      </w:r>
      <w:r w:rsidR="00560392">
        <w:rPr>
          <w:rFonts w:ascii="Times New Roman" w:eastAsia="Calibri" w:hAnsi="Times New Roman" w:cs="Times New Roman"/>
          <w:sz w:val="28"/>
          <w:szCs w:val="28"/>
          <w:lang w:val="tt-RU"/>
        </w:rPr>
        <w:t>ь</w:t>
      </w:r>
      <w:r w:rsidR="00D4214B" w:rsidRPr="002C64E3">
        <w:rPr>
          <w:rFonts w:ascii="Times New Roman" w:eastAsia="Calibri" w:hAnsi="Times New Roman" w:cs="Times New Roman"/>
          <w:sz w:val="28"/>
          <w:szCs w:val="28"/>
          <w:lang w:val="tt-RU"/>
        </w:rPr>
        <w:t>кә  мәхәббәт, сакчыл караш, гомумән, бөтен яктан үсеш белән тәэмин  ителгән , иҗа</w:t>
      </w:r>
      <w:r w:rsidRPr="002C64E3">
        <w:rPr>
          <w:rFonts w:ascii="Times New Roman" w:eastAsia="Calibri" w:hAnsi="Times New Roman" w:cs="Times New Roman"/>
          <w:sz w:val="28"/>
          <w:szCs w:val="28"/>
          <w:lang w:val="tt-RU"/>
        </w:rPr>
        <w:t>ди укучы шәхес тәрбияләргә тиешлеге үзгәрми.</w:t>
      </w:r>
    </w:p>
    <w:p w:rsidR="002C64E3" w:rsidRDefault="002C64E3" w:rsidP="002C64E3">
      <w:pPr>
        <w:pStyle w:val="a3"/>
        <w:spacing w:line="360" w:lineRule="auto"/>
        <w:ind w:firstLine="851"/>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Соңгы елларда күп кенә ата – аналар балаларын рус мәктәпләрендә укытырга тырышалар. Бу балалар өйдә дә, мәктәптә дә рус телендә генә сөйләшә башлыйлар. Алар татар телен аңлыйлар, ләкин сөйләм телләре ярлы, татарча сөйләмнәре хаталы була. Шуңа күрә укучыларның телен баету һәм камилләштерү һәр дәр</w:t>
      </w:r>
      <w:r w:rsidR="002E11AE">
        <w:rPr>
          <w:rFonts w:ascii="Times New Roman" w:eastAsia="Calibri" w:hAnsi="Times New Roman" w:cs="Times New Roman"/>
          <w:sz w:val="28"/>
          <w:szCs w:val="28"/>
          <w:lang w:val="tt-RU"/>
        </w:rPr>
        <w:t>естә игътибарга алынырга, аның ө</w:t>
      </w:r>
      <w:r>
        <w:rPr>
          <w:rFonts w:ascii="Times New Roman" w:eastAsia="Calibri" w:hAnsi="Times New Roman" w:cs="Times New Roman"/>
          <w:sz w:val="28"/>
          <w:szCs w:val="28"/>
          <w:lang w:val="tt-RU"/>
        </w:rPr>
        <w:t xml:space="preserve">стендә махсус эш алып барылырга тиеш. </w:t>
      </w:r>
      <w:r w:rsidR="00D60E59">
        <w:rPr>
          <w:rFonts w:ascii="Times New Roman" w:eastAsia="Calibri" w:hAnsi="Times New Roman" w:cs="Times New Roman"/>
          <w:sz w:val="28"/>
          <w:szCs w:val="28"/>
          <w:lang w:val="tt-RU"/>
        </w:rPr>
        <w:t>Моның өчен, программа тарафыннан махсус билгеләнгән , сүз белән эшләргә, телне тоярга, башкаларга аңларлык итеп бәйләнешле сөйләргә өйрәтә торган дәресләр – сөйләм үстерү дәресләре бар.</w:t>
      </w:r>
    </w:p>
    <w:p w:rsidR="00D60E59" w:rsidRDefault="00D60E59" w:rsidP="002C64E3">
      <w:pPr>
        <w:pStyle w:val="a3"/>
        <w:spacing w:line="360" w:lineRule="auto"/>
        <w:ind w:firstLine="851"/>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Аерым бүлекне үткәннән соң уздырылып, сөйләм эше оештырыла, сөйләмне җанландыру, баету өчен махсус эш төрләре файдаланыла. </w:t>
      </w:r>
    </w:p>
    <w:p w:rsidR="00D60E59" w:rsidRDefault="00D60E59" w:rsidP="00D60E59">
      <w:pPr>
        <w:pStyle w:val="a3"/>
        <w:spacing w:line="360" w:lineRule="auto"/>
        <w:ind w:firstLine="708"/>
        <w:jc w:val="both"/>
        <w:rPr>
          <w:rFonts w:ascii="Times New Roman" w:hAnsi="Times New Roman" w:cs="Times New Roman"/>
          <w:sz w:val="28"/>
          <w:szCs w:val="28"/>
          <w:lang w:val="tt-RU"/>
        </w:rPr>
      </w:pPr>
      <w:r w:rsidRPr="00D60E59">
        <w:rPr>
          <w:rFonts w:ascii="Times New Roman" w:hAnsi="Times New Roman" w:cs="Times New Roman"/>
          <w:sz w:val="28"/>
          <w:szCs w:val="28"/>
          <w:lang w:val="tt-RU"/>
        </w:rPr>
        <w:t>Кече яшьтәге мәктәп балаларының бәйләнеш</w:t>
      </w:r>
      <w:r w:rsidRPr="00D60E59">
        <w:rPr>
          <w:rFonts w:ascii="Times New Roman" w:hAnsi="Times New Roman" w:cs="Times New Roman"/>
          <w:sz w:val="28"/>
          <w:szCs w:val="28"/>
          <w:lang w:val="tt-RU"/>
        </w:rPr>
        <w:softHyphen/>
        <w:t>ле сөйләм телен үстерүдә картиналар белән эш</w:t>
      </w:r>
      <w:r w:rsidRPr="00D60E59">
        <w:rPr>
          <w:rFonts w:ascii="Times New Roman" w:hAnsi="Times New Roman" w:cs="Times New Roman"/>
          <w:sz w:val="28"/>
          <w:szCs w:val="28"/>
          <w:lang w:val="tt-RU"/>
        </w:rPr>
        <w:softHyphen/>
        <w:t>ләүнең әһәмияте зур. Картиналар — балаларда коммуникатив сөйләм күнекмәләре булдыруда нәтиҗәле чара, алар укучыларның сөйләм актив</w:t>
      </w:r>
      <w:r w:rsidRPr="00D60E59">
        <w:rPr>
          <w:rFonts w:ascii="Times New Roman" w:hAnsi="Times New Roman" w:cs="Times New Roman"/>
          <w:sz w:val="28"/>
          <w:szCs w:val="28"/>
          <w:lang w:val="tt-RU"/>
        </w:rPr>
        <w:softHyphen/>
      </w:r>
      <w:r w:rsidR="00380691">
        <w:rPr>
          <w:rFonts w:ascii="Times New Roman" w:hAnsi="Times New Roman" w:cs="Times New Roman"/>
          <w:sz w:val="28"/>
          <w:szCs w:val="28"/>
          <w:lang w:val="tt-RU"/>
        </w:rPr>
        <w:t>лыгын, фикер йөртү, танып-белү э</w:t>
      </w:r>
      <w:r w:rsidRPr="00D60E59">
        <w:rPr>
          <w:rFonts w:ascii="Times New Roman" w:hAnsi="Times New Roman" w:cs="Times New Roman"/>
          <w:sz w:val="28"/>
          <w:szCs w:val="28"/>
          <w:lang w:val="tt-RU"/>
        </w:rPr>
        <w:t>шчәнлеген үстерә, игътибар һәм күзәтүчәнлекне дә арттыра.</w:t>
      </w:r>
      <w:r w:rsidR="00380691">
        <w:rPr>
          <w:rFonts w:ascii="Times New Roman" w:hAnsi="Times New Roman" w:cs="Times New Roman"/>
          <w:sz w:val="28"/>
          <w:szCs w:val="28"/>
          <w:lang w:val="tt-RU"/>
        </w:rPr>
        <w:t xml:space="preserve"> </w:t>
      </w:r>
    </w:p>
    <w:p w:rsidR="00196F94" w:rsidRDefault="00380691" w:rsidP="00D60E59">
      <w:pPr>
        <w:pStyle w:val="a3"/>
        <w:spacing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Сөйләм үстерүнең ике юлы: телдән һәм язма сөйләм үстерү юлы бар.Белемле, фикерле укучы үз уен язмача да, телдән дә бердәй төгәл әйтә белергә тиеш. Язма сөйләм үстерү дәресләрендә инша яки сочинение язу күздә тотылса, телдән сөйләм дәресләре аларга әзерлек һәм анализ рәвешен ала. </w:t>
      </w:r>
      <w:r w:rsidR="00132503">
        <w:rPr>
          <w:rFonts w:ascii="Times New Roman" w:hAnsi="Times New Roman" w:cs="Times New Roman"/>
          <w:sz w:val="28"/>
          <w:szCs w:val="28"/>
          <w:lang w:val="tt-RU"/>
        </w:rPr>
        <w:lastRenderedPageBreak/>
        <w:t>Ләкин аларны камилләштерү өстендә эшләү юллары, төрләре, алымнары бер – берсеннән аерылып тора.</w:t>
      </w:r>
    </w:p>
    <w:p w:rsidR="00380691" w:rsidRPr="00196F94" w:rsidRDefault="00196F94" w:rsidP="00196F94">
      <w:pPr>
        <w:pStyle w:val="a3"/>
        <w:spacing w:line="360" w:lineRule="auto"/>
        <w:ind w:firstLine="708"/>
        <w:jc w:val="both"/>
        <w:rPr>
          <w:rFonts w:ascii="Times New Roman" w:hAnsi="Times New Roman" w:cs="Times New Roman"/>
          <w:sz w:val="28"/>
          <w:szCs w:val="28"/>
          <w:lang w:val="tt-RU"/>
        </w:rPr>
      </w:pPr>
      <w:r w:rsidRPr="00196F94">
        <w:rPr>
          <w:rFonts w:ascii="Times New Roman" w:hAnsi="Times New Roman" w:cs="Times New Roman"/>
          <w:color w:val="444444"/>
          <w:sz w:val="28"/>
          <w:szCs w:val="28"/>
          <w:shd w:val="clear" w:color="auto" w:fill="FFFFFF"/>
          <w:lang w:val="tt-RU"/>
        </w:rPr>
        <w:t xml:space="preserve"> </w:t>
      </w:r>
      <w:r w:rsidRPr="00196F94">
        <w:rPr>
          <w:rFonts w:ascii="Times New Roman" w:hAnsi="Times New Roman" w:cs="Times New Roman"/>
          <w:sz w:val="28"/>
          <w:szCs w:val="28"/>
          <w:shd w:val="clear" w:color="auto" w:fill="FFFFFF"/>
          <w:lang w:val="tt-RU"/>
        </w:rPr>
        <w:t>Балаларның хис-кичерешләренә йогынты ясау җиңел түгел. Ул тирән уйланылып, эзлекле оештырылганда гына хәл ителә ала. Шуңа күрә мин укучыларның сөйләм телен үстерүгә зур әһәмият бирәм. Иң беренче бурычым – балаларны сөйләргә өйрәтү. Укучы гап-гади нәрсәләрне дә аһәңле, матур итеп сөйли белергә тиеш. Тыңлаучылар аның сөйләменнән ләззәт алырлык, язмаларын укып куанырлык булсын. Бәйләнешле сөйләм үстерү дәресләрендә төп максатым әнә шуларга юнәлтелгән.</w:t>
      </w:r>
    </w:p>
    <w:p w:rsidR="00D60E59" w:rsidRPr="00196F94" w:rsidRDefault="00D60E59" w:rsidP="00196F94">
      <w:pPr>
        <w:pStyle w:val="a3"/>
        <w:spacing w:line="360" w:lineRule="auto"/>
        <w:jc w:val="both"/>
        <w:rPr>
          <w:rFonts w:ascii="Times New Roman" w:eastAsia="Calibri" w:hAnsi="Times New Roman" w:cs="Times New Roman"/>
          <w:sz w:val="28"/>
          <w:szCs w:val="28"/>
          <w:lang w:val="tt-RU"/>
        </w:rPr>
      </w:pPr>
    </w:p>
    <w:p w:rsidR="00086848" w:rsidRPr="00196F94" w:rsidRDefault="00086848" w:rsidP="00196F94">
      <w:pPr>
        <w:pStyle w:val="a3"/>
        <w:spacing w:line="360" w:lineRule="auto"/>
        <w:jc w:val="both"/>
        <w:rPr>
          <w:rFonts w:ascii="Times New Roman" w:hAnsi="Times New Roman" w:cs="Times New Roman"/>
          <w:sz w:val="28"/>
          <w:szCs w:val="28"/>
          <w:lang w:val="tt-RU"/>
        </w:rPr>
      </w:pPr>
    </w:p>
    <w:sectPr w:rsidR="00086848" w:rsidRPr="00196F94" w:rsidSect="001B1D2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D4214B"/>
    <w:rsid w:val="000454A8"/>
    <w:rsid w:val="00086848"/>
    <w:rsid w:val="00132503"/>
    <w:rsid w:val="00196F94"/>
    <w:rsid w:val="001B1D2F"/>
    <w:rsid w:val="001B7164"/>
    <w:rsid w:val="002C64E3"/>
    <w:rsid w:val="002E11AE"/>
    <w:rsid w:val="00380691"/>
    <w:rsid w:val="00560392"/>
    <w:rsid w:val="00714BA2"/>
    <w:rsid w:val="00D4214B"/>
    <w:rsid w:val="00D60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5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4214B"/>
    <w:pPr>
      <w:spacing w:after="0" w:line="240" w:lineRule="auto"/>
    </w:pPr>
  </w:style>
  <w:style w:type="character" w:customStyle="1" w:styleId="a4">
    <w:name w:val="Без интервала Знак"/>
    <w:basedOn w:val="a0"/>
    <w:link w:val="a3"/>
    <w:uiPriority w:val="1"/>
    <w:rsid w:val="00D4214B"/>
  </w:style>
  <w:style w:type="character" w:customStyle="1" w:styleId="a5">
    <w:name w:val="Основной текст_"/>
    <w:basedOn w:val="a0"/>
    <w:link w:val="2"/>
    <w:rsid w:val="00D60E59"/>
    <w:rPr>
      <w:rFonts w:ascii="Arial Unicode MS" w:eastAsia="Arial Unicode MS" w:hAnsi="Arial Unicode MS" w:cs="Arial Unicode MS"/>
      <w:sz w:val="15"/>
      <w:szCs w:val="15"/>
      <w:shd w:val="clear" w:color="auto" w:fill="FFFFFF"/>
    </w:rPr>
  </w:style>
  <w:style w:type="paragraph" w:customStyle="1" w:styleId="2">
    <w:name w:val="Основной текст2"/>
    <w:basedOn w:val="a"/>
    <w:link w:val="a5"/>
    <w:rsid w:val="00D60E59"/>
    <w:pPr>
      <w:shd w:val="clear" w:color="auto" w:fill="FFFFFF"/>
      <w:spacing w:line="149" w:lineRule="exact"/>
      <w:jc w:val="both"/>
    </w:pPr>
    <w:rPr>
      <w:rFonts w:ascii="Arial Unicode MS" w:eastAsia="Arial Unicode MS" w:hAnsi="Arial Unicode MS" w:cs="Arial Unicode MS"/>
      <w:sz w:val="15"/>
      <w:szCs w:val="15"/>
      <w:lang w:eastAsia="en-US"/>
    </w:rPr>
  </w:style>
  <w:style w:type="paragraph" w:styleId="a6">
    <w:name w:val="Body Text"/>
    <w:basedOn w:val="a"/>
    <w:link w:val="a7"/>
    <w:unhideWhenUsed/>
    <w:rsid w:val="00132503"/>
    <w:pPr>
      <w:jc w:val="both"/>
    </w:pPr>
    <w:rPr>
      <w:sz w:val="28"/>
    </w:rPr>
  </w:style>
  <w:style w:type="character" w:customStyle="1" w:styleId="a7">
    <w:name w:val="Основной текст Знак"/>
    <w:basedOn w:val="a0"/>
    <w:link w:val="a6"/>
    <w:rsid w:val="00132503"/>
    <w:rPr>
      <w:rFonts w:ascii="Times New Roman" w:eastAsia="Times New Roman" w:hAnsi="Times New Roman" w:cs="Times New Roman"/>
      <w:sz w:val="28"/>
      <w:szCs w:val="24"/>
      <w:lang w:eastAsia="ru-RU"/>
    </w:rPr>
  </w:style>
  <w:style w:type="character" w:styleId="a8">
    <w:name w:val="Strong"/>
    <w:basedOn w:val="a0"/>
    <w:uiPriority w:val="22"/>
    <w:qFormat/>
    <w:rsid w:val="00132503"/>
    <w:rPr>
      <w:rFonts w:cs="Times New Roman"/>
      <w:b/>
      <w:bCs/>
    </w:rPr>
  </w:style>
  <w:style w:type="character" w:styleId="a9">
    <w:name w:val="Hyperlink"/>
    <w:basedOn w:val="a0"/>
    <w:unhideWhenUsed/>
    <w:rsid w:val="0013250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Азат</dc:creator>
  <cp:lastModifiedBy>Азат</cp:lastModifiedBy>
  <cp:revision>3</cp:revision>
  <dcterms:created xsi:type="dcterms:W3CDTF">2014-03-14T15:49:00Z</dcterms:created>
  <dcterms:modified xsi:type="dcterms:W3CDTF">2014-03-14T17:21:00Z</dcterms:modified>
</cp:coreProperties>
</file>