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3B" w:rsidRPr="00FC1B39" w:rsidRDefault="007559F8" w:rsidP="00B876F1">
      <w:pPr>
        <w:tabs>
          <w:tab w:val="left" w:pos="9214"/>
        </w:tabs>
        <w:spacing w:after="0" w:line="300" w:lineRule="auto"/>
        <w:ind w:right="283"/>
        <w:contextualSpacing/>
        <w:jc w:val="center"/>
        <w:rPr>
          <w:rFonts w:ascii="Times New Roman" w:hAnsi="Times New Roman" w:cs="Times New Roman"/>
          <w:sz w:val="24"/>
          <w:szCs w:val="24"/>
        </w:rPr>
      </w:pPr>
      <w:r w:rsidRPr="00FC1B39">
        <w:rPr>
          <w:rFonts w:ascii="Times New Roman" w:hAnsi="Times New Roman" w:cs="Times New Roman"/>
          <w:b/>
          <w:sz w:val="24"/>
          <w:szCs w:val="24"/>
        </w:rPr>
        <w:t>УПРАВЛЕНИЕ ПРОЦЕССОМ СРАБАТЫВАНИЯ МАЛОГАБАРИТНОГО ВАКУУМНОГО ИМПУЛЬСНОГО РАЗРЯ</w:t>
      </w:r>
      <w:r w:rsidR="00FC1B39">
        <w:rPr>
          <w:rFonts w:ascii="Times New Roman" w:hAnsi="Times New Roman" w:cs="Times New Roman"/>
          <w:b/>
          <w:sz w:val="24"/>
          <w:szCs w:val="24"/>
        </w:rPr>
        <w:t>ДНИКА</w:t>
      </w:r>
      <w:r w:rsidR="00984BCE" w:rsidRPr="00FC1B39">
        <w:rPr>
          <w:rFonts w:ascii="Times New Roman" w:hAnsi="Times New Roman" w:cs="Times New Roman"/>
          <w:b/>
          <w:sz w:val="24"/>
          <w:szCs w:val="24"/>
        </w:rPr>
        <w:t xml:space="preserve"> </w:t>
      </w:r>
      <w:r w:rsidRPr="00FC1B39">
        <w:rPr>
          <w:rFonts w:ascii="Times New Roman" w:hAnsi="Times New Roman" w:cs="Times New Roman"/>
          <w:b/>
          <w:sz w:val="24"/>
          <w:szCs w:val="24"/>
        </w:rPr>
        <w:t>С ПОМОЩ</w:t>
      </w:r>
      <w:r w:rsidR="00AB3B3B" w:rsidRPr="00FC1B39">
        <w:rPr>
          <w:rFonts w:ascii="Times New Roman" w:hAnsi="Times New Roman" w:cs="Times New Roman"/>
          <w:b/>
          <w:sz w:val="24"/>
          <w:szCs w:val="24"/>
        </w:rPr>
        <w:t>ЬЮМАГНИТНОГО ПОЛЯ</w:t>
      </w:r>
    </w:p>
    <w:p w:rsidR="00AB3B3B" w:rsidRPr="00FC1B39" w:rsidRDefault="00AB3B3B" w:rsidP="00B876F1">
      <w:pPr>
        <w:spacing w:after="0" w:line="300" w:lineRule="auto"/>
        <w:jc w:val="center"/>
        <w:rPr>
          <w:rFonts w:ascii="Times New Roman" w:hAnsi="Times New Roman" w:cs="Times New Roman"/>
          <w:b/>
          <w:sz w:val="24"/>
          <w:szCs w:val="24"/>
          <w:u w:val="single"/>
        </w:rPr>
      </w:pPr>
      <w:r w:rsidRPr="00FC1B39">
        <w:rPr>
          <w:rFonts w:ascii="Times New Roman" w:hAnsi="Times New Roman" w:cs="Times New Roman"/>
          <w:b/>
          <w:sz w:val="24"/>
          <w:szCs w:val="24"/>
        </w:rPr>
        <w:t xml:space="preserve">Асюнин В.И., Давыдов С.Г., Долгов А.Н., Пшеничный А.А., </w:t>
      </w:r>
      <w:r w:rsidRPr="00FC1B39">
        <w:rPr>
          <w:rFonts w:ascii="Times New Roman" w:hAnsi="Times New Roman" w:cs="Times New Roman"/>
          <w:b/>
          <w:sz w:val="24"/>
          <w:szCs w:val="24"/>
          <w:u w:val="single"/>
        </w:rPr>
        <w:t>Якубов Р.Х.</w:t>
      </w:r>
    </w:p>
    <w:p w:rsidR="00AB3B3B" w:rsidRDefault="00AB3B3B" w:rsidP="00B876F1">
      <w:pPr>
        <w:spacing w:after="0" w:line="300" w:lineRule="auto"/>
        <w:jc w:val="center"/>
        <w:rPr>
          <w:rFonts w:ascii="Times New Roman" w:hAnsi="Times New Roman" w:cs="Times New Roman"/>
          <w:sz w:val="24"/>
          <w:szCs w:val="24"/>
        </w:rPr>
      </w:pPr>
      <w:r w:rsidRPr="00FC1B39">
        <w:rPr>
          <w:rFonts w:ascii="Times New Roman" w:hAnsi="Times New Roman" w:cs="Times New Roman"/>
          <w:sz w:val="24"/>
          <w:szCs w:val="24"/>
        </w:rPr>
        <w:t>ВСЕРОССИЙСКИЙ НАУЧНО-ИССЛЕДОВАТЕЛЬСКИЙ ИНСТИТУТ АВТОМАТИКИ им.</w:t>
      </w:r>
      <w:r w:rsidR="00FC1B39" w:rsidRPr="00FC1B39">
        <w:rPr>
          <w:rFonts w:ascii="Times New Roman" w:hAnsi="Times New Roman" w:cs="Times New Roman"/>
          <w:sz w:val="24"/>
          <w:szCs w:val="24"/>
        </w:rPr>
        <w:t xml:space="preserve"> </w:t>
      </w:r>
      <w:r w:rsidRPr="00FC1B39">
        <w:rPr>
          <w:rFonts w:ascii="Times New Roman" w:hAnsi="Times New Roman" w:cs="Times New Roman"/>
          <w:sz w:val="24"/>
          <w:szCs w:val="24"/>
        </w:rPr>
        <w:t xml:space="preserve">Н.Л.ДУХОВА, Россия, 127055, Москва, ул. </w:t>
      </w:r>
      <w:proofErr w:type="spellStart"/>
      <w:r w:rsidRPr="00FC1B39">
        <w:rPr>
          <w:rFonts w:ascii="Times New Roman" w:hAnsi="Times New Roman" w:cs="Times New Roman"/>
          <w:sz w:val="24"/>
          <w:szCs w:val="24"/>
        </w:rPr>
        <w:t>Сущёвская</w:t>
      </w:r>
      <w:proofErr w:type="spellEnd"/>
      <w:r w:rsidRPr="00FC1B39">
        <w:rPr>
          <w:rFonts w:ascii="Times New Roman" w:hAnsi="Times New Roman" w:cs="Times New Roman"/>
          <w:sz w:val="24"/>
          <w:szCs w:val="24"/>
        </w:rPr>
        <w:t xml:space="preserve">, д.22. </w:t>
      </w:r>
      <w:hyperlink r:id="rId5" w:history="1">
        <w:r w:rsidRPr="00FC1B39">
          <w:rPr>
            <w:rStyle w:val="a3"/>
            <w:rFonts w:ascii="Times New Roman" w:hAnsi="Times New Roman" w:cs="Times New Roman"/>
            <w:color w:val="auto"/>
            <w:sz w:val="24"/>
            <w:szCs w:val="24"/>
            <w:u w:val="none"/>
            <w:lang w:val="en-US"/>
          </w:rPr>
          <w:t>vniia</w:t>
        </w:r>
        <w:r w:rsidR="00FC1B39">
          <w:rPr>
            <w:rStyle w:val="a3"/>
            <w:rFonts w:ascii="Times New Roman" w:hAnsi="Times New Roman" w:cs="Times New Roman"/>
            <w:color w:val="auto"/>
            <w:sz w:val="24"/>
            <w:szCs w:val="24"/>
            <w:u w:val="none"/>
          </w:rPr>
          <w:t>4</w:t>
        </w:r>
        <w:r w:rsidRPr="00FC1B39">
          <w:rPr>
            <w:rStyle w:val="a3"/>
            <w:rFonts w:ascii="Times New Roman" w:hAnsi="Times New Roman" w:cs="Times New Roman"/>
            <w:color w:val="auto"/>
            <w:sz w:val="24"/>
            <w:szCs w:val="24"/>
            <w:u w:val="none"/>
          </w:rPr>
          <w:t>@</w:t>
        </w:r>
        <w:r w:rsidRPr="00FC1B39">
          <w:rPr>
            <w:rStyle w:val="a3"/>
            <w:rFonts w:ascii="Times New Roman" w:hAnsi="Times New Roman" w:cs="Times New Roman"/>
            <w:color w:val="auto"/>
            <w:sz w:val="24"/>
            <w:szCs w:val="24"/>
            <w:u w:val="none"/>
            <w:lang w:val="en-US"/>
          </w:rPr>
          <w:t>vniia</w:t>
        </w:r>
        <w:r w:rsidRPr="00FC1B39">
          <w:rPr>
            <w:rStyle w:val="a3"/>
            <w:rFonts w:ascii="Times New Roman" w:hAnsi="Times New Roman" w:cs="Times New Roman"/>
            <w:color w:val="auto"/>
            <w:sz w:val="24"/>
            <w:szCs w:val="24"/>
            <w:u w:val="none"/>
          </w:rPr>
          <w:t>.</w:t>
        </w:r>
        <w:r w:rsidRPr="00FC1B39">
          <w:rPr>
            <w:rStyle w:val="a3"/>
            <w:rFonts w:ascii="Times New Roman" w:hAnsi="Times New Roman" w:cs="Times New Roman"/>
            <w:color w:val="auto"/>
            <w:sz w:val="24"/>
            <w:szCs w:val="24"/>
            <w:u w:val="none"/>
            <w:lang w:val="en-US"/>
          </w:rPr>
          <w:t>ru</w:t>
        </w:r>
      </w:hyperlink>
    </w:p>
    <w:p w:rsidR="00FC1B39" w:rsidRPr="00FC1B39" w:rsidRDefault="00FC1B39" w:rsidP="00FC1B39">
      <w:pPr>
        <w:spacing w:after="0" w:line="300" w:lineRule="auto"/>
        <w:jc w:val="center"/>
        <w:rPr>
          <w:rFonts w:ascii="Times New Roman" w:hAnsi="Times New Roman" w:cs="Times New Roman"/>
          <w:sz w:val="24"/>
          <w:szCs w:val="24"/>
        </w:rPr>
      </w:pPr>
    </w:p>
    <w:p w:rsidR="00FC1B39" w:rsidRDefault="001635B1" w:rsidP="00FC1B39">
      <w:pPr>
        <w:spacing w:after="0" w:line="300" w:lineRule="auto"/>
        <w:ind w:right="-567" w:firstLine="567"/>
        <w:jc w:val="both"/>
        <w:rPr>
          <w:rFonts w:ascii="Times New Roman" w:hAnsi="Times New Roman" w:cs="Times New Roman"/>
          <w:sz w:val="24"/>
          <w:szCs w:val="24"/>
        </w:rPr>
      </w:pPr>
      <w:r w:rsidRPr="00FC1B39">
        <w:rPr>
          <w:rFonts w:ascii="Times New Roman" w:hAnsi="Times New Roman" w:cs="Times New Roman"/>
          <w:sz w:val="24"/>
          <w:szCs w:val="24"/>
        </w:rPr>
        <w:t xml:space="preserve">Управляемые малогабаритные вакуумные разрядники находят достаточно широкую область для своего применения в аппаратуре, предназначенной, например, для генерации потоков проникающего излучения, </w:t>
      </w:r>
      <w:proofErr w:type="spellStart"/>
      <w:r w:rsidRPr="00FC1B39">
        <w:rPr>
          <w:rFonts w:ascii="Times New Roman" w:hAnsi="Times New Roman" w:cs="Times New Roman"/>
          <w:sz w:val="24"/>
          <w:szCs w:val="24"/>
        </w:rPr>
        <w:t>фоторегистрации</w:t>
      </w:r>
      <w:proofErr w:type="spellEnd"/>
      <w:r w:rsidRPr="00FC1B39">
        <w:rPr>
          <w:rFonts w:ascii="Times New Roman" w:hAnsi="Times New Roman" w:cs="Times New Roman"/>
          <w:sz w:val="24"/>
          <w:szCs w:val="24"/>
        </w:rPr>
        <w:t xml:space="preserve"> быстропротекающих процессов</w:t>
      </w:r>
      <w:r w:rsidR="00F32D6C" w:rsidRPr="00FC1B39">
        <w:rPr>
          <w:rFonts w:ascii="Times New Roman" w:hAnsi="Times New Roman" w:cs="Times New Roman"/>
          <w:sz w:val="24"/>
          <w:szCs w:val="24"/>
        </w:rPr>
        <w:t xml:space="preserve">. </w:t>
      </w:r>
      <w:r w:rsidR="000F10A5" w:rsidRPr="00FC1B39">
        <w:rPr>
          <w:rFonts w:ascii="Times New Roman" w:hAnsi="Times New Roman" w:cs="Times New Roman"/>
          <w:sz w:val="24"/>
          <w:szCs w:val="24"/>
        </w:rPr>
        <w:t>Одной из проблем, которая требует решения для обеспечения большого ресурса и высокой стабильности работы вакуумного разрядника, является локали</w:t>
      </w:r>
      <w:r w:rsidR="00FC1B39">
        <w:rPr>
          <w:rFonts w:ascii="Times New Roman" w:hAnsi="Times New Roman" w:cs="Times New Roman"/>
          <w:sz w:val="24"/>
          <w:szCs w:val="24"/>
        </w:rPr>
        <w:t>зация области развития разряда.</w:t>
      </w:r>
    </w:p>
    <w:p w:rsidR="00F22B60" w:rsidRPr="00FC1B39" w:rsidRDefault="00F1370B" w:rsidP="00FC1B39">
      <w:pPr>
        <w:spacing w:after="0" w:line="300" w:lineRule="auto"/>
        <w:ind w:right="-567" w:firstLine="567"/>
        <w:jc w:val="both"/>
        <w:rPr>
          <w:rFonts w:ascii="Times New Roman" w:hAnsi="Times New Roman" w:cs="Times New Roman"/>
          <w:sz w:val="24"/>
          <w:szCs w:val="24"/>
        </w:rPr>
      </w:pPr>
      <w:r w:rsidRPr="00FC1B39">
        <w:rPr>
          <w:rFonts w:ascii="Times New Roman" w:hAnsi="Times New Roman" w:cs="Times New Roman"/>
          <w:sz w:val="24"/>
          <w:szCs w:val="24"/>
        </w:rPr>
        <w:t>Ав</w:t>
      </w:r>
      <w:r w:rsidRPr="00FC1B39">
        <w:rPr>
          <w:rFonts w:ascii="Times New Roman" w:eastAsia="Times New Roman" w:hAnsi="Times New Roman" w:cs="Times New Roman"/>
          <w:sz w:val="24"/>
          <w:szCs w:val="24"/>
        </w:rPr>
        <w:t xml:space="preserve">торы настоящей работы изучали возможность воздействия на режим протекания разряда в малогабаритном вакуумном разряднике магнитным полем, создаваемым в объеме прибора внешними источниками, с целью увеличения ресурса и повышения стабильности его работы. Используемый в проведенных исследованиях управляемый вакуумный разрядник представляет собой </w:t>
      </w:r>
      <w:proofErr w:type="spellStart"/>
      <w:r w:rsidRPr="00FC1B39">
        <w:rPr>
          <w:rFonts w:ascii="Times New Roman" w:eastAsia="Times New Roman" w:hAnsi="Times New Roman" w:cs="Times New Roman"/>
          <w:sz w:val="24"/>
          <w:szCs w:val="24"/>
        </w:rPr>
        <w:t>трёхэлектродную</w:t>
      </w:r>
      <w:proofErr w:type="spellEnd"/>
      <w:r w:rsidRPr="00FC1B39">
        <w:rPr>
          <w:rFonts w:ascii="Times New Roman" w:eastAsia="Times New Roman" w:hAnsi="Times New Roman" w:cs="Times New Roman"/>
          <w:sz w:val="24"/>
          <w:szCs w:val="24"/>
        </w:rPr>
        <w:t xml:space="preserve"> коаксиальную систему (катод, анод, поджигающий электрод), которая расположена внутри герметичной откачанной оболочки, выполненной из диэлектрического материала (рис.1). Катод, поджигающий электрод и плотно сжатая между ними диэлектрическая шайба толщиной  0,1 мм, выполненная из слюды, образуют систему </w:t>
      </w:r>
      <w:proofErr w:type="spellStart"/>
      <w:r w:rsidRPr="00FC1B39">
        <w:rPr>
          <w:rFonts w:ascii="Times New Roman" w:eastAsia="Times New Roman" w:hAnsi="Times New Roman" w:cs="Times New Roman"/>
          <w:sz w:val="24"/>
          <w:szCs w:val="24"/>
        </w:rPr>
        <w:t>поджига</w:t>
      </w:r>
      <w:proofErr w:type="spellEnd"/>
      <w:r w:rsidRPr="00FC1B39">
        <w:rPr>
          <w:rFonts w:ascii="Times New Roman" w:eastAsia="Times New Roman" w:hAnsi="Times New Roman" w:cs="Times New Roman"/>
          <w:sz w:val="24"/>
          <w:szCs w:val="24"/>
        </w:rPr>
        <w:t>. Величина зазора в промежутке</w:t>
      </w:r>
      <w:r w:rsidR="00FC1B39">
        <w:rPr>
          <w:rFonts w:ascii="Times New Roman" w:hAnsi="Times New Roman" w:cs="Times New Roman"/>
          <w:sz w:val="24"/>
          <w:szCs w:val="24"/>
        </w:rPr>
        <w:t xml:space="preserve"> катод-анод составляет 1</w:t>
      </w:r>
      <w:r w:rsidR="00DB24A8" w:rsidRPr="00FC1B39">
        <w:rPr>
          <w:rFonts w:ascii="Times New Roman" w:hAnsi="Times New Roman" w:cs="Times New Roman"/>
          <w:sz w:val="24"/>
          <w:szCs w:val="24"/>
        </w:rPr>
        <w:t xml:space="preserve"> мм. </w:t>
      </w:r>
      <w:r w:rsidRPr="00FC1B39">
        <w:rPr>
          <w:rFonts w:ascii="Times New Roman" w:eastAsia="Times New Roman" w:hAnsi="Times New Roman" w:cs="Times New Roman"/>
          <w:sz w:val="24"/>
          <w:szCs w:val="24"/>
        </w:rPr>
        <w:t>Диаметр катода, в</w:t>
      </w:r>
      <w:r w:rsidR="00FC1B39">
        <w:rPr>
          <w:rFonts w:ascii="Times New Roman" w:eastAsia="Times New Roman" w:hAnsi="Times New Roman" w:cs="Times New Roman"/>
          <w:sz w:val="24"/>
          <w:szCs w:val="24"/>
        </w:rPr>
        <w:t>ыполненного из алюминия, равен 5 мм</w:t>
      </w:r>
      <w:r w:rsidRPr="00FC1B39">
        <w:rPr>
          <w:rFonts w:ascii="Times New Roman" w:eastAsia="Times New Roman" w:hAnsi="Times New Roman" w:cs="Times New Roman"/>
          <w:sz w:val="24"/>
          <w:szCs w:val="24"/>
        </w:rPr>
        <w:t>. Катод заземлен, анод до начала процесса коммутации находитс</w:t>
      </w:r>
      <w:r w:rsidR="007A4018" w:rsidRPr="00FC1B39">
        <w:rPr>
          <w:rFonts w:ascii="Times New Roman" w:hAnsi="Times New Roman" w:cs="Times New Roman"/>
          <w:sz w:val="24"/>
          <w:szCs w:val="24"/>
        </w:rPr>
        <w:t>я под положительным потенциалом</w:t>
      </w:r>
      <w:r w:rsidRPr="00FC1B39">
        <w:rPr>
          <w:rFonts w:ascii="Times New Roman" w:eastAsia="Times New Roman" w:hAnsi="Times New Roman" w:cs="Times New Roman"/>
          <w:sz w:val="24"/>
          <w:szCs w:val="24"/>
        </w:rPr>
        <w:t xml:space="preserve"> 2÷3 кВ . Срабатывание разрядника происходит при подаче на поджигающий электрод положительного относительно катода импульса напряжения амплитудой  3,5 к</w:t>
      </w:r>
      <w:r w:rsidR="007A4018" w:rsidRPr="00FC1B39">
        <w:rPr>
          <w:rFonts w:ascii="Times New Roman" w:hAnsi="Times New Roman" w:cs="Times New Roman"/>
          <w:sz w:val="24"/>
          <w:szCs w:val="24"/>
        </w:rPr>
        <w:t>В  и крутизной переднего фронта</w:t>
      </w:r>
      <w:r w:rsidRPr="00FC1B39">
        <w:rPr>
          <w:rFonts w:ascii="Times New Roman" w:eastAsia="Times New Roman" w:hAnsi="Times New Roman" w:cs="Times New Roman"/>
          <w:sz w:val="24"/>
          <w:szCs w:val="24"/>
        </w:rPr>
        <w:t xml:space="preserve"> (1÷2)·10</w:t>
      </w:r>
      <w:r w:rsidRPr="00FC1B39">
        <w:rPr>
          <w:rFonts w:ascii="Times New Roman" w:eastAsia="Times New Roman" w:hAnsi="Times New Roman" w:cs="Times New Roman"/>
          <w:sz w:val="24"/>
          <w:szCs w:val="24"/>
          <w:vertAlign w:val="superscript"/>
        </w:rPr>
        <w:t xml:space="preserve">10 </w:t>
      </w:r>
      <w:r w:rsidRPr="00FC1B39">
        <w:rPr>
          <w:rFonts w:ascii="Times New Roman" w:eastAsia="Times New Roman" w:hAnsi="Times New Roman" w:cs="Times New Roman"/>
          <w:sz w:val="24"/>
          <w:szCs w:val="24"/>
        </w:rPr>
        <w:t>В/с.</w:t>
      </w:r>
      <w:r w:rsidR="00F22B60" w:rsidRPr="00FC1B39">
        <w:rPr>
          <w:rFonts w:ascii="Times New Roman" w:hAnsi="Times New Roman" w:cs="Times New Roman"/>
          <w:sz w:val="24"/>
          <w:szCs w:val="24"/>
        </w:rPr>
        <w:t xml:space="preserve"> </w:t>
      </w:r>
      <w:r w:rsidR="00F22B60" w:rsidRPr="00FC1B39">
        <w:rPr>
          <w:rFonts w:ascii="Times New Roman" w:eastAsia="Times New Roman" w:hAnsi="Times New Roman" w:cs="Times New Roman"/>
          <w:sz w:val="24"/>
          <w:szCs w:val="24"/>
        </w:rPr>
        <w:t>Коммутируемый в промежутке катод-анод ток имеет продолжительность  3·10</w:t>
      </w:r>
      <w:r w:rsidR="00F22B60" w:rsidRPr="00FC1B39">
        <w:rPr>
          <w:rFonts w:ascii="Times New Roman" w:eastAsia="Times New Roman" w:hAnsi="Times New Roman" w:cs="Times New Roman"/>
          <w:sz w:val="24"/>
          <w:szCs w:val="24"/>
          <w:vertAlign w:val="superscript"/>
        </w:rPr>
        <w:t>-5</w:t>
      </w:r>
      <w:r w:rsidR="00FC1B39">
        <w:rPr>
          <w:rFonts w:ascii="Times New Roman" w:eastAsia="Times New Roman" w:hAnsi="Times New Roman" w:cs="Times New Roman"/>
          <w:sz w:val="24"/>
          <w:szCs w:val="24"/>
        </w:rPr>
        <w:t xml:space="preserve"> с  и амплитуду 200÷300 А</w:t>
      </w:r>
      <w:r w:rsidR="00F22B60" w:rsidRPr="00FC1B39">
        <w:rPr>
          <w:rFonts w:ascii="Times New Roman" w:eastAsia="Times New Roman" w:hAnsi="Times New Roman" w:cs="Times New Roman"/>
          <w:sz w:val="24"/>
          <w:szCs w:val="24"/>
        </w:rPr>
        <w:t>.</w:t>
      </w:r>
    </w:p>
    <w:p w:rsidR="00FC1B39" w:rsidRPr="00FC1B39" w:rsidRDefault="00FC1B39" w:rsidP="00FC1B39">
      <w:pPr>
        <w:spacing w:after="0" w:line="25" w:lineRule="atLeast"/>
        <w:ind w:right="-567"/>
        <w:jc w:val="center"/>
        <w:rPr>
          <w:rFonts w:ascii="Times New Roman" w:hAnsi="Times New Roman" w:cs="Times New Roman"/>
          <w:sz w:val="24"/>
          <w:szCs w:val="24"/>
        </w:rPr>
      </w:pPr>
      <w:r w:rsidRPr="00FC1B39">
        <w:rPr>
          <w:rFonts w:ascii="Times New Roman" w:eastAsia="Times New Roman" w:hAnsi="Times New Roman" w:cs="Times New Roman"/>
          <w:noProof/>
          <w:sz w:val="24"/>
          <w:szCs w:val="24"/>
        </w:rPr>
        <w:drawing>
          <wp:inline distT="0" distB="0" distL="0" distR="0">
            <wp:extent cx="2285365" cy="2428875"/>
            <wp:effectExtent l="19050" t="0" r="635" b="0"/>
            <wp:docPr id="1" name="Рисунок 1" descr="C:\Users\401-avi.MSKV\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401-avi.MSKV\Desktop\4.jpg"/>
                    <pic:cNvPicPr>
                      <a:picLocks noChangeAspect="1" noChangeArrowheads="1"/>
                    </pic:cNvPicPr>
                  </pic:nvPicPr>
                  <pic:blipFill>
                    <a:blip r:embed="rId6" cstate="print"/>
                    <a:srcRect/>
                    <a:stretch>
                      <a:fillRect/>
                    </a:stretch>
                  </pic:blipFill>
                  <pic:spPr bwMode="auto">
                    <a:xfrm>
                      <a:off x="0" y="0"/>
                      <a:ext cx="2285365" cy="2428875"/>
                    </a:xfrm>
                    <a:prstGeom prst="rect">
                      <a:avLst/>
                    </a:prstGeom>
                    <a:noFill/>
                    <a:ln w="9525">
                      <a:noFill/>
                      <a:miter lim="800000"/>
                      <a:headEnd/>
                      <a:tailEnd/>
                    </a:ln>
                  </pic:spPr>
                </pic:pic>
              </a:graphicData>
            </a:graphic>
          </wp:inline>
        </w:drawing>
      </w:r>
    </w:p>
    <w:p w:rsidR="00FC1B39" w:rsidRPr="00FC1B39" w:rsidRDefault="00FC1B39" w:rsidP="00FC1B39">
      <w:pPr>
        <w:spacing w:after="0" w:line="240" w:lineRule="auto"/>
        <w:jc w:val="both"/>
        <w:rPr>
          <w:rFonts w:ascii="Times New Roman" w:hAnsi="Times New Roman" w:cs="Times New Roman"/>
        </w:rPr>
      </w:pPr>
      <w:r>
        <w:rPr>
          <w:rFonts w:ascii="Times New Roman" w:hAnsi="Times New Roman" w:cs="Times New Roman"/>
        </w:rPr>
        <w:lastRenderedPageBreak/>
        <w:t xml:space="preserve">Рисунок </w:t>
      </w:r>
      <w:r w:rsidRPr="00FC1B39">
        <w:rPr>
          <w:rFonts w:ascii="Times New Roman" w:hAnsi="Times New Roman" w:cs="Times New Roman"/>
        </w:rPr>
        <w:t>1. Схема управляемого вакуумного разрядника: 1-анод, 2-катод, 3-уплотняющая металлическая прокладка, 4-диэлектрическая шайба, 5-поджигающий электрод, 6-герметичная диэлектрическая оболочка, 7-постоянные магниты.</w:t>
      </w:r>
    </w:p>
    <w:p w:rsidR="00FC1B39" w:rsidRDefault="00FC1B39" w:rsidP="00FC1B39">
      <w:pPr>
        <w:spacing w:after="0" w:line="240" w:lineRule="auto"/>
        <w:ind w:right="-1" w:firstLine="567"/>
        <w:jc w:val="both"/>
        <w:rPr>
          <w:rFonts w:ascii="Times New Roman" w:eastAsia="Times New Roman" w:hAnsi="Times New Roman" w:cs="Times New Roman"/>
          <w:sz w:val="24"/>
          <w:szCs w:val="24"/>
        </w:rPr>
      </w:pPr>
    </w:p>
    <w:p w:rsidR="00F32D6C" w:rsidRPr="00FC1B39" w:rsidRDefault="00F22B60" w:rsidP="00FC1B39">
      <w:pPr>
        <w:spacing w:after="0" w:line="300" w:lineRule="auto"/>
        <w:ind w:firstLine="567"/>
        <w:jc w:val="both"/>
        <w:rPr>
          <w:rFonts w:ascii="Times New Roman" w:hAnsi="Times New Roman" w:cs="Times New Roman"/>
          <w:sz w:val="24"/>
          <w:szCs w:val="24"/>
        </w:rPr>
      </w:pPr>
      <w:r w:rsidRPr="00FC1B39">
        <w:rPr>
          <w:rFonts w:ascii="Times New Roman" w:eastAsia="Times New Roman" w:hAnsi="Times New Roman" w:cs="Times New Roman"/>
          <w:sz w:val="24"/>
          <w:szCs w:val="24"/>
        </w:rPr>
        <w:t>При подаче импульса напряжения на поджигающий электрод по мере роста напряжения напряженность электрического поля у кромки катода, прилегающей к диэлектрической шайбе, достигает значений, при которых возника</w:t>
      </w:r>
      <w:r w:rsidR="007C5F89" w:rsidRPr="00FC1B39">
        <w:rPr>
          <w:rFonts w:ascii="Times New Roman" w:hAnsi="Times New Roman" w:cs="Times New Roman"/>
          <w:sz w:val="24"/>
          <w:szCs w:val="24"/>
        </w:rPr>
        <w:t>ют токи</w:t>
      </w:r>
    </w:p>
    <w:p w:rsidR="00FC1B39" w:rsidRDefault="007C5F89" w:rsidP="00FC1B39">
      <w:pPr>
        <w:spacing w:after="0" w:line="300" w:lineRule="auto"/>
        <w:jc w:val="both"/>
        <w:rPr>
          <w:rFonts w:ascii="Times New Roman" w:eastAsia="Times New Roman" w:hAnsi="Times New Roman" w:cs="Times New Roman"/>
          <w:sz w:val="24"/>
          <w:szCs w:val="24"/>
        </w:rPr>
      </w:pPr>
      <w:r w:rsidRPr="00FC1B39">
        <w:rPr>
          <w:rFonts w:ascii="Times New Roman" w:hAnsi="Times New Roman" w:cs="Times New Roman"/>
          <w:sz w:val="24"/>
          <w:szCs w:val="24"/>
        </w:rPr>
        <w:t xml:space="preserve">автоэлектронной эмиссии. </w:t>
      </w:r>
      <w:r w:rsidR="00F22B60" w:rsidRPr="00FC1B39">
        <w:rPr>
          <w:rFonts w:ascii="Times New Roman" w:eastAsia="Times New Roman" w:hAnsi="Times New Roman" w:cs="Times New Roman"/>
          <w:sz w:val="24"/>
          <w:szCs w:val="24"/>
        </w:rPr>
        <w:t>Формируется катодное пятно и облако плазмы, которое под действием приложенного к промежутку катод-анод напряжения и благодаря большой подвижности электронов распространяется в направлении анода. Образуется катодный факел, который замыкает промежуток катод-анод, и искровая стадия разряда переходит в дуговую стадию</w:t>
      </w:r>
      <w:r w:rsidR="007A4018" w:rsidRPr="00FC1B39">
        <w:rPr>
          <w:rFonts w:ascii="Times New Roman" w:hAnsi="Times New Roman" w:cs="Times New Roman"/>
          <w:sz w:val="24"/>
          <w:szCs w:val="24"/>
        </w:rPr>
        <w:t>.</w:t>
      </w:r>
    </w:p>
    <w:p w:rsidR="00FC1B39" w:rsidRDefault="003C73E4" w:rsidP="00FC1B39">
      <w:pPr>
        <w:spacing w:after="0" w:line="300" w:lineRule="auto"/>
        <w:ind w:firstLine="567"/>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Недостатком описанного коммутирующего устройства является несимметричность воздействия протекающего в нём разряда на поверхность электродов и диэлектрической шайбы или так называемая привязка катодных пятен </w:t>
      </w:r>
      <w:r w:rsidR="007520F1" w:rsidRPr="00FC1B39">
        <w:rPr>
          <w:rFonts w:ascii="Times New Roman" w:hAnsi="Times New Roman" w:cs="Times New Roman"/>
          <w:sz w:val="24"/>
          <w:szCs w:val="24"/>
        </w:rPr>
        <w:t>разряда, что приводит</w:t>
      </w:r>
      <w:r w:rsidRPr="00FC1B39">
        <w:rPr>
          <w:rFonts w:ascii="Times New Roman" w:eastAsia="Times New Roman" w:hAnsi="Times New Roman" w:cs="Times New Roman"/>
          <w:sz w:val="24"/>
          <w:szCs w:val="24"/>
        </w:rPr>
        <w:t xml:space="preserve"> к неравномерной эрозии поверхности электродов </w:t>
      </w:r>
      <w:r w:rsidR="007520F1" w:rsidRPr="00FC1B39">
        <w:rPr>
          <w:rFonts w:ascii="Times New Roman" w:hAnsi="Times New Roman" w:cs="Times New Roman"/>
          <w:sz w:val="24"/>
          <w:szCs w:val="24"/>
        </w:rPr>
        <w:t xml:space="preserve"> и диэлектрической шайбы, </w:t>
      </w:r>
      <w:r w:rsidRPr="00FC1B39">
        <w:rPr>
          <w:rFonts w:ascii="Times New Roman" w:eastAsia="Times New Roman" w:hAnsi="Times New Roman" w:cs="Times New Roman"/>
          <w:sz w:val="24"/>
          <w:szCs w:val="24"/>
        </w:rPr>
        <w:t>вызывает повышенный перенос проводящего вещества электродов на поверхность диэлектрической шайбы на локализованном участке её периметра. В свою очередь, все эти процессы в комплексе приводят к нарушению стабильности работы</w:t>
      </w:r>
      <w:r w:rsidR="00FC1B39">
        <w:rPr>
          <w:rFonts w:ascii="Times New Roman" w:eastAsia="Times New Roman" w:hAnsi="Times New Roman" w:cs="Times New Roman"/>
          <w:sz w:val="24"/>
          <w:szCs w:val="24"/>
        </w:rPr>
        <w:t xml:space="preserve"> разрядника. </w:t>
      </w:r>
    </w:p>
    <w:p w:rsidR="00FC1B39" w:rsidRDefault="00B43001" w:rsidP="00FC1B39">
      <w:pPr>
        <w:spacing w:after="0" w:line="300" w:lineRule="auto"/>
        <w:ind w:firstLine="567"/>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С целью управления условиями протекания разряда и для повышения симметричности его воздействия на электроды и диэлектрическую шайбу снаружи герметичной оболочки разрядника были размещены коаксиально два цилиндрических постоянных магнита размерами  Ø12×15  мм, разноименными полюсами навстречу друг к другу (рис.1). Магниты создавали в объеме разрядника магнитное поле с индукцией  ~10</w:t>
      </w:r>
      <w:r w:rsidRPr="00FC1B39">
        <w:rPr>
          <w:rFonts w:ascii="Times New Roman" w:eastAsia="Times New Roman" w:hAnsi="Times New Roman" w:cs="Times New Roman"/>
          <w:sz w:val="24"/>
          <w:szCs w:val="24"/>
          <w:vertAlign w:val="superscript"/>
        </w:rPr>
        <w:t>-1</w:t>
      </w:r>
      <w:r w:rsidRPr="00FC1B39">
        <w:rPr>
          <w:rFonts w:ascii="Times New Roman" w:eastAsia="Times New Roman" w:hAnsi="Times New Roman" w:cs="Times New Roman"/>
          <w:sz w:val="24"/>
          <w:szCs w:val="24"/>
        </w:rPr>
        <w:t xml:space="preserve"> Тл, силовые линии которого параллельны оси симметрии разрядника. Проведенные испытания (две серии включений по тысяче срабатываний как в отсутствии магнитного поля, так и при его наличии, выполненные для двух идентичных разрядников) показали следующие результаты. В отсутствии магнитного поля заметной эрозии было подвержено от одной четверти до одной трети боковой поверхности катода. Тоже самое можно сказать о диэлектрической шайбе. Локализация областей наиболее интенсивной эрозии катода и диэлектрической шайбы пространственно совпадает. </w:t>
      </w:r>
      <w:r w:rsidR="005E6E7F" w:rsidRPr="00FC1B39">
        <w:rPr>
          <w:rFonts w:ascii="Times New Roman" w:eastAsia="Times New Roman" w:hAnsi="Times New Roman" w:cs="Times New Roman"/>
          <w:sz w:val="24"/>
          <w:szCs w:val="24"/>
        </w:rPr>
        <w:t xml:space="preserve">При наличии магнитного поля эрозия наблюдалась по всей боковой поверхности катода и визуально была равномерной. Эрозия диэлектрической шайбы однородна по периметру. Визуальное обследование разрядников, подвергшихся испытаниям, было выполнено с помощью оптического микроскопа  МБС-9  при 14÷100 кратном увеличении (рис.2). </w:t>
      </w:r>
    </w:p>
    <w:p w:rsidR="00FC1B39" w:rsidRDefault="00FC1B39" w:rsidP="00FC1B39">
      <w:pPr>
        <w:tabs>
          <w:tab w:val="left" w:pos="8789"/>
        </w:tabs>
        <w:spacing w:after="0" w:line="25" w:lineRule="atLeast"/>
        <w:ind w:firstLine="426"/>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53735" cy="191770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53735" cy="1917700"/>
                    </a:xfrm>
                    <a:prstGeom prst="rect">
                      <a:avLst/>
                    </a:prstGeom>
                    <a:noFill/>
                    <a:ln w="9525">
                      <a:noFill/>
                      <a:miter lim="800000"/>
                      <a:headEnd/>
                      <a:tailEnd/>
                    </a:ln>
                  </pic:spPr>
                </pic:pic>
              </a:graphicData>
            </a:graphic>
          </wp:inline>
        </w:drawing>
      </w:r>
    </w:p>
    <w:p w:rsidR="00FC1B39" w:rsidRPr="00FC1B39" w:rsidRDefault="00B876F1" w:rsidP="00FC1B39">
      <w:pPr>
        <w:spacing w:after="0" w:line="240" w:lineRule="auto"/>
        <w:jc w:val="both"/>
        <w:rPr>
          <w:rFonts w:ascii="Times New Roman" w:hAnsi="Times New Roman" w:cs="Times New Roman"/>
        </w:rPr>
      </w:pPr>
      <w:r>
        <w:rPr>
          <w:rFonts w:ascii="Times New Roman" w:hAnsi="Times New Roman" w:cs="Times New Roman"/>
        </w:rPr>
        <w:t xml:space="preserve">Рисунок </w:t>
      </w:r>
      <w:r w:rsidR="00FC1B39" w:rsidRPr="00FC1B39">
        <w:rPr>
          <w:rFonts w:ascii="Times New Roman" w:hAnsi="Times New Roman" w:cs="Times New Roman"/>
        </w:rPr>
        <w:t>2. Изображения промежутка катод</w:t>
      </w:r>
      <w:r>
        <w:rPr>
          <w:rFonts w:ascii="Times New Roman" w:hAnsi="Times New Roman" w:cs="Times New Roman"/>
        </w:rPr>
        <w:t xml:space="preserve"> </w:t>
      </w:r>
      <w:r w:rsidR="00FC1B39" w:rsidRPr="00FC1B39">
        <w:rPr>
          <w:rFonts w:ascii="Times New Roman" w:hAnsi="Times New Roman" w:cs="Times New Roman"/>
        </w:rPr>
        <w:t>-</w:t>
      </w:r>
      <w:r>
        <w:rPr>
          <w:rFonts w:ascii="Times New Roman" w:hAnsi="Times New Roman" w:cs="Times New Roman"/>
        </w:rPr>
        <w:t xml:space="preserve"> </w:t>
      </w:r>
      <w:r w:rsidR="00FC1B39" w:rsidRPr="00FC1B39">
        <w:rPr>
          <w:rFonts w:ascii="Times New Roman" w:hAnsi="Times New Roman" w:cs="Times New Roman"/>
        </w:rPr>
        <w:t>диэлектрическая шайба</w:t>
      </w:r>
      <w:r>
        <w:rPr>
          <w:rFonts w:ascii="Times New Roman" w:hAnsi="Times New Roman" w:cs="Times New Roman"/>
        </w:rPr>
        <w:t xml:space="preserve"> </w:t>
      </w:r>
      <w:r w:rsidR="00FC1B39" w:rsidRPr="00FC1B39">
        <w:rPr>
          <w:rFonts w:ascii="Times New Roman" w:hAnsi="Times New Roman" w:cs="Times New Roman"/>
        </w:rPr>
        <w:t>-</w:t>
      </w:r>
      <w:r>
        <w:rPr>
          <w:rFonts w:ascii="Times New Roman" w:hAnsi="Times New Roman" w:cs="Times New Roman"/>
        </w:rPr>
        <w:t xml:space="preserve"> </w:t>
      </w:r>
      <w:r w:rsidR="00FC1B39" w:rsidRPr="00FC1B39">
        <w:rPr>
          <w:rFonts w:ascii="Times New Roman" w:hAnsi="Times New Roman" w:cs="Times New Roman"/>
        </w:rPr>
        <w:t>поджигающий электрод после испытаний в отсутствии  магнитного поля, полученные с помощью электронного микроскопа: а) в области минимальной визуально наблюдаемой эрозии, б) в области максимальной визуально наблюдаемой эрозии.</w:t>
      </w:r>
    </w:p>
    <w:p w:rsidR="00FC1B39" w:rsidRDefault="00FC1B39" w:rsidP="00FC1B39">
      <w:pPr>
        <w:spacing w:after="0" w:line="25" w:lineRule="atLeast"/>
        <w:ind w:left="-142"/>
        <w:jc w:val="both"/>
        <w:rPr>
          <w:rFonts w:ascii="Times New Roman" w:hAnsi="Times New Roman" w:cs="Times New Roman"/>
          <w:sz w:val="24"/>
          <w:szCs w:val="24"/>
        </w:rPr>
      </w:pPr>
    </w:p>
    <w:p w:rsidR="00655656" w:rsidRPr="00FC1B39" w:rsidRDefault="00655656" w:rsidP="00FC1B39">
      <w:pPr>
        <w:spacing w:after="0" w:line="300" w:lineRule="auto"/>
        <w:ind w:firstLine="567"/>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Рассмотрим возможный механизм воздействия магнитного поля на условия протекания разряда, приводящие к наблюдаемым результатам. Присутствие магнитного поля, описанной выше пространственной конфигурации, не влияет на процесс пробоя по поверхности диэлектрической шайбы, т.к. направление вектора индукции магнитного поля параллельно направлению распространения заряженных частиц из катодного пятна при подаче на поджигающий электрод импульса напряжения. Скорость распространения катодного факела для плазмы алюминия можно оценить величиной  ~4·10</w:t>
      </w:r>
      <w:r w:rsidRPr="00FC1B39">
        <w:rPr>
          <w:rFonts w:ascii="Times New Roman" w:eastAsia="Times New Roman" w:hAnsi="Times New Roman" w:cs="Times New Roman"/>
          <w:sz w:val="24"/>
          <w:szCs w:val="24"/>
          <w:vertAlign w:val="superscript"/>
        </w:rPr>
        <w:t>4</w:t>
      </w:r>
      <w:r w:rsidRPr="00FC1B39">
        <w:rPr>
          <w:rFonts w:ascii="Times New Roman" w:eastAsia="Times New Roman" w:hAnsi="Times New Roman" w:cs="Times New Roman"/>
          <w:sz w:val="24"/>
          <w:szCs w:val="24"/>
        </w:rPr>
        <w:t xml:space="preserve"> м/с </w:t>
      </w:r>
      <w:r w:rsidR="003C3BE1" w:rsidRPr="00FC1B39">
        <w:rPr>
          <w:rFonts w:ascii="Times New Roman" w:eastAsia="Times New Roman" w:hAnsi="Times New Roman" w:cs="Times New Roman"/>
          <w:sz w:val="24"/>
          <w:szCs w:val="24"/>
        </w:rPr>
        <w:t>[1</w:t>
      </w:r>
      <w:r w:rsidRPr="00FC1B39">
        <w:rPr>
          <w:rFonts w:ascii="Times New Roman" w:eastAsia="Times New Roman" w:hAnsi="Times New Roman" w:cs="Times New Roman"/>
          <w:sz w:val="24"/>
          <w:szCs w:val="24"/>
        </w:rPr>
        <w:t>]. При толщине диэлектрической шайбы  10</w:t>
      </w:r>
      <w:r w:rsidRPr="00FC1B39">
        <w:rPr>
          <w:rFonts w:ascii="Times New Roman" w:eastAsia="Times New Roman" w:hAnsi="Times New Roman" w:cs="Times New Roman"/>
          <w:sz w:val="24"/>
          <w:szCs w:val="24"/>
          <w:vertAlign w:val="superscript"/>
        </w:rPr>
        <w:t>-4</w:t>
      </w:r>
      <w:r w:rsidRPr="00FC1B39">
        <w:rPr>
          <w:rFonts w:ascii="Times New Roman" w:eastAsia="Times New Roman" w:hAnsi="Times New Roman" w:cs="Times New Roman"/>
          <w:sz w:val="24"/>
          <w:szCs w:val="24"/>
        </w:rPr>
        <w:t xml:space="preserve"> м  получим для длительности искровой стадии разряда по её поверхности величину  ~2·10</w:t>
      </w:r>
      <w:r w:rsidRPr="00FC1B39">
        <w:rPr>
          <w:rFonts w:ascii="Times New Roman" w:eastAsia="Times New Roman" w:hAnsi="Times New Roman" w:cs="Times New Roman"/>
          <w:sz w:val="24"/>
          <w:szCs w:val="24"/>
          <w:vertAlign w:val="superscript"/>
        </w:rPr>
        <w:t>-9</w:t>
      </w:r>
      <w:r w:rsidRPr="00FC1B39">
        <w:rPr>
          <w:rFonts w:ascii="Times New Roman" w:eastAsia="Times New Roman" w:hAnsi="Times New Roman" w:cs="Times New Roman"/>
          <w:sz w:val="24"/>
          <w:szCs w:val="24"/>
        </w:rPr>
        <w:t xml:space="preserve"> с . Напротив, развитие катодного факела в направлении анода в присутствии магнитного поля затруднено, т.к. в этом случае направление вектора магнитной индукции оказывается поперечным по отношению к направлению распространения потока заряженных частиц. Действительно, при температуре плазмы в катодном пятне 3÷5 эВ </w:t>
      </w:r>
      <w:r w:rsidR="003C3BE1" w:rsidRPr="00FC1B39">
        <w:rPr>
          <w:rFonts w:ascii="Times New Roman" w:eastAsia="Times New Roman" w:hAnsi="Times New Roman" w:cs="Times New Roman"/>
          <w:sz w:val="24"/>
          <w:szCs w:val="24"/>
        </w:rPr>
        <w:t>[1</w:t>
      </w:r>
      <w:r w:rsidRPr="00FC1B39">
        <w:rPr>
          <w:rFonts w:ascii="Times New Roman" w:eastAsia="Times New Roman" w:hAnsi="Times New Roman" w:cs="Times New Roman"/>
          <w:sz w:val="24"/>
          <w:szCs w:val="24"/>
        </w:rPr>
        <w:t>] скорость электронов в его окрестностях составит</w:t>
      </w:r>
    </w:p>
    <w:p w:rsidR="00655656" w:rsidRPr="00FC1B39" w:rsidRDefault="00655656" w:rsidP="00FC1B39">
      <w:pPr>
        <w:spacing w:after="0" w:line="300" w:lineRule="auto"/>
        <w:ind w:left="113" w:right="-2"/>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                                                       </w:t>
      </w:r>
      <w:proofErr w:type="spellStart"/>
      <w:r w:rsidRPr="00FC1B39">
        <w:rPr>
          <w:rFonts w:ascii="Times New Roman" w:eastAsia="Times New Roman" w:hAnsi="Times New Roman" w:cs="Times New Roman"/>
          <w:sz w:val="24"/>
          <w:szCs w:val="24"/>
          <w:lang w:val="en-US"/>
        </w:rPr>
        <w:t>v</w:t>
      </w:r>
      <w:r w:rsidRPr="00FC1B39">
        <w:rPr>
          <w:rFonts w:ascii="Times New Roman" w:eastAsia="Times New Roman" w:hAnsi="Times New Roman" w:cs="Times New Roman"/>
          <w:sz w:val="24"/>
          <w:szCs w:val="24"/>
          <w:vertAlign w:val="subscript"/>
          <w:lang w:val="en-US"/>
        </w:rPr>
        <w:t>e</w:t>
      </w:r>
      <w:proofErr w:type="spellEnd"/>
      <w:r w:rsidRPr="00FC1B39">
        <w:rPr>
          <w:rFonts w:ascii="Times New Roman" w:eastAsia="Times New Roman" w:hAnsi="Times New Roman" w:cs="Times New Roman"/>
          <w:sz w:val="24"/>
          <w:szCs w:val="24"/>
        </w:rPr>
        <w:t>≈ (2</w:t>
      </w:r>
      <w:r w:rsidRPr="00FC1B39">
        <w:rPr>
          <w:rFonts w:ascii="Times New Roman" w:eastAsia="Times New Roman" w:hAnsi="Times New Roman" w:cs="Times New Roman"/>
          <w:sz w:val="24"/>
          <w:szCs w:val="24"/>
          <w:lang w:val="en-US"/>
        </w:rPr>
        <w:t>W</w:t>
      </w:r>
      <w:r w:rsidRPr="00FC1B39">
        <w:rPr>
          <w:rFonts w:ascii="Times New Roman" w:eastAsia="Times New Roman" w:hAnsi="Times New Roman" w:cs="Times New Roman"/>
          <w:sz w:val="24"/>
          <w:szCs w:val="24"/>
          <w:vertAlign w:val="subscript"/>
          <w:lang w:val="en-US"/>
        </w:rPr>
        <w:t>e</w:t>
      </w:r>
      <w:r w:rsidRPr="00FC1B39">
        <w:rPr>
          <w:rFonts w:ascii="Times New Roman" w:eastAsia="Times New Roman" w:hAnsi="Times New Roman" w:cs="Times New Roman"/>
          <w:sz w:val="24"/>
          <w:szCs w:val="24"/>
        </w:rPr>
        <w:t>/</w:t>
      </w:r>
      <w:r w:rsidRPr="00FC1B39">
        <w:rPr>
          <w:rFonts w:ascii="Times New Roman" w:eastAsia="Times New Roman" w:hAnsi="Times New Roman" w:cs="Times New Roman"/>
          <w:sz w:val="24"/>
          <w:szCs w:val="24"/>
          <w:lang w:val="en-US"/>
        </w:rPr>
        <w:t>m</w:t>
      </w:r>
      <w:r w:rsidRPr="00FC1B39">
        <w:rPr>
          <w:rFonts w:ascii="Times New Roman" w:eastAsia="Times New Roman" w:hAnsi="Times New Roman" w:cs="Times New Roman"/>
          <w:sz w:val="24"/>
          <w:szCs w:val="24"/>
          <w:vertAlign w:val="subscript"/>
          <w:lang w:val="en-US"/>
        </w:rPr>
        <w:t>e</w:t>
      </w:r>
      <w:r w:rsidRPr="00FC1B39">
        <w:rPr>
          <w:rFonts w:ascii="Times New Roman" w:eastAsia="Times New Roman" w:hAnsi="Times New Roman" w:cs="Times New Roman"/>
          <w:sz w:val="24"/>
          <w:szCs w:val="24"/>
        </w:rPr>
        <w:t>)</w:t>
      </w:r>
      <w:r w:rsidRPr="00FC1B39">
        <w:rPr>
          <w:rFonts w:ascii="Times New Roman" w:eastAsia="Times New Roman" w:hAnsi="Times New Roman" w:cs="Times New Roman"/>
          <w:sz w:val="24"/>
          <w:szCs w:val="24"/>
          <w:vertAlign w:val="superscript"/>
        </w:rPr>
        <w:t xml:space="preserve">1/2 </w:t>
      </w:r>
      <w:r w:rsidRPr="00FC1B39">
        <w:rPr>
          <w:rFonts w:ascii="Times New Roman" w:eastAsia="Times New Roman" w:hAnsi="Times New Roman" w:cs="Times New Roman"/>
          <w:sz w:val="24"/>
          <w:szCs w:val="24"/>
        </w:rPr>
        <w:t>≈ 10</w:t>
      </w:r>
      <w:r w:rsidRPr="00FC1B39">
        <w:rPr>
          <w:rFonts w:ascii="Times New Roman" w:eastAsia="Times New Roman" w:hAnsi="Times New Roman" w:cs="Times New Roman"/>
          <w:sz w:val="24"/>
          <w:szCs w:val="24"/>
          <w:vertAlign w:val="superscript"/>
        </w:rPr>
        <w:t>6</w:t>
      </w:r>
      <w:r w:rsidRPr="00FC1B39">
        <w:rPr>
          <w:rFonts w:ascii="Times New Roman" w:eastAsia="Times New Roman" w:hAnsi="Times New Roman" w:cs="Times New Roman"/>
          <w:sz w:val="24"/>
          <w:szCs w:val="24"/>
        </w:rPr>
        <w:t xml:space="preserve"> м/с ,                         (1)</w:t>
      </w:r>
    </w:p>
    <w:p w:rsidR="00655656" w:rsidRPr="00FC1B39" w:rsidRDefault="00655656" w:rsidP="00FC1B39">
      <w:pPr>
        <w:spacing w:after="0" w:line="300" w:lineRule="auto"/>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где </w:t>
      </w:r>
      <w:r w:rsidRPr="00FC1B39">
        <w:rPr>
          <w:rFonts w:ascii="Times New Roman" w:eastAsia="Times New Roman" w:hAnsi="Times New Roman" w:cs="Times New Roman"/>
          <w:sz w:val="24"/>
          <w:szCs w:val="24"/>
          <w:lang w:val="en-US"/>
        </w:rPr>
        <w:t>W</w:t>
      </w:r>
      <w:r w:rsidRPr="00FC1B39">
        <w:rPr>
          <w:rFonts w:ascii="Times New Roman" w:eastAsia="Times New Roman" w:hAnsi="Times New Roman" w:cs="Times New Roman"/>
          <w:sz w:val="24"/>
          <w:szCs w:val="24"/>
          <w:vertAlign w:val="subscript"/>
          <w:lang w:val="en-US"/>
        </w:rPr>
        <w:t>e</w:t>
      </w:r>
      <w:r w:rsidRPr="00FC1B39">
        <w:rPr>
          <w:rFonts w:ascii="Times New Roman" w:eastAsia="Times New Roman" w:hAnsi="Times New Roman" w:cs="Times New Roman"/>
          <w:sz w:val="24"/>
          <w:szCs w:val="24"/>
          <w:vertAlign w:val="subscript"/>
        </w:rPr>
        <w:t xml:space="preserve"> </w:t>
      </w:r>
      <w:r w:rsidRPr="00FC1B39">
        <w:rPr>
          <w:rFonts w:ascii="Times New Roman" w:eastAsia="Times New Roman" w:hAnsi="Times New Roman" w:cs="Times New Roman"/>
          <w:sz w:val="24"/>
          <w:szCs w:val="24"/>
        </w:rPr>
        <w:t xml:space="preserve">– средняя тепловая энергия электронов, </w:t>
      </w:r>
      <w:r w:rsidRPr="00FC1B39">
        <w:rPr>
          <w:rFonts w:ascii="Times New Roman" w:eastAsia="Times New Roman" w:hAnsi="Times New Roman" w:cs="Times New Roman"/>
          <w:sz w:val="24"/>
          <w:szCs w:val="24"/>
          <w:lang w:val="en-US"/>
        </w:rPr>
        <w:t>m</w:t>
      </w:r>
      <w:r w:rsidRPr="00FC1B39">
        <w:rPr>
          <w:rFonts w:ascii="Times New Roman" w:eastAsia="Times New Roman" w:hAnsi="Times New Roman" w:cs="Times New Roman"/>
          <w:sz w:val="24"/>
          <w:szCs w:val="24"/>
          <w:vertAlign w:val="subscript"/>
          <w:lang w:val="en-US"/>
        </w:rPr>
        <w:t>e</w:t>
      </w:r>
      <w:r w:rsidRPr="00FC1B39">
        <w:rPr>
          <w:rFonts w:ascii="Times New Roman" w:eastAsia="Times New Roman" w:hAnsi="Times New Roman" w:cs="Times New Roman"/>
          <w:sz w:val="24"/>
          <w:szCs w:val="24"/>
        </w:rPr>
        <w:t xml:space="preserve"> – масса электрона. При величине индукции магнитного поля в межэлектродном промежутке  В ≈ 10</w:t>
      </w:r>
      <w:r w:rsidRPr="00FC1B39">
        <w:rPr>
          <w:rFonts w:ascii="Times New Roman" w:eastAsia="Times New Roman" w:hAnsi="Times New Roman" w:cs="Times New Roman"/>
          <w:sz w:val="24"/>
          <w:szCs w:val="24"/>
          <w:vertAlign w:val="superscript"/>
        </w:rPr>
        <w:t>-1</w:t>
      </w:r>
      <w:r w:rsidRPr="00FC1B39">
        <w:rPr>
          <w:rFonts w:ascii="Times New Roman" w:eastAsia="Times New Roman" w:hAnsi="Times New Roman" w:cs="Times New Roman"/>
          <w:sz w:val="24"/>
          <w:szCs w:val="24"/>
        </w:rPr>
        <w:t xml:space="preserve"> Тл ларморовский радиус электронов составит</w:t>
      </w:r>
    </w:p>
    <w:p w:rsidR="00655656" w:rsidRPr="00FC1B39" w:rsidRDefault="00655656" w:rsidP="00FC1B39">
      <w:pPr>
        <w:spacing w:after="0" w:line="300" w:lineRule="auto"/>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                                                      </w:t>
      </w:r>
      <w:proofErr w:type="spellStart"/>
      <w:r w:rsidRPr="00FC1B39">
        <w:rPr>
          <w:rFonts w:ascii="Times New Roman" w:eastAsia="Times New Roman" w:hAnsi="Times New Roman" w:cs="Times New Roman"/>
          <w:sz w:val="24"/>
          <w:szCs w:val="24"/>
          <w:lang w:val="en-US"/>
        </w:rPr>
        <w:t>R</w:t>
      </w:r>
      <w:r w:rsidRPr="00FC1B39">
        <w:rPr>
          <w:rFonts w:ascii="Times New Roman" w:eastAsia="Times New Roman" w:hAnsi="Times New Roman" w:cs="Times New Roman"/>
          <w:sz w:val="24"/>
          <w:szCs w:val="24"/>
          <w:vertAlign w:val="subscript"/>
          <w:lang w:val="en-US"/>
        </w:rPr>
        <w:t>Le</w:t>
      </w:r>
      <w:proofErr w:type="spellEnd"/>
      <w:r w:rsidRPr="00FC1B39">
        <w:rPr>
          <w:rFonts w:ascii="Times New Roman" w:eastAsia="Times New Roman" w:hAnsi="Times New Roman" w:cs="Times New Roman"/>
          <w:sz w:val="24"/>
          <w:szCs w:val="24"/>
        </w:rPr>
        <w:t xml:space="preserve"> ≈ (</w:t>
      </w:r>
      <w:proofErr w:type="spellStart"/>
      <w:r w:rsidRPr="00FC1B39">
        <w:rPr>
          <w:rFonts w:ascii="Times New Roman" w:eastAsia="Times New Roman" w:hAnsi="Times New Roman" w:cs="Times New Roman"/>
          <w:sz w:val="24"/>
          <w:szCs w:val="24"/>
          <w:lang w:val="en-US"/>
        </w:rPr>
        <w:t>m</w:t>
      </w:r>
      <w:r w:rsidRPr="00FC1B39">
        <w:rPr>
          <w:rFonts w:ascii="Times New Roman" w:eastAsia="Times New Roman" w:hAnsi="Times New Roman" w:cs="Times New Roman"/>
          <w:sz w:val="24"/>
          <w:szCs w:val="24"/>
          <w:vertAlign w:val="subscript"/>
          <w:lang w:val="en-US"/>
        </w:rPr>
        <w:t>e</w:t>
      </w:r>
      <w:r w:rsidRPr="00FC1B39">
        <w:rPr>
          <w:rFonts w:ascii="Times New Roman" w:eastAsia="Times New Roman" w:hAnsi="Times New Roman" w:cs="Times New Roman"/>
          <w:sz w:val="24"/>
          <w:szCs w:val="24"/>
          <w:lang w:val="en-US"/>
        </w:rPr>
        <w:t>v</w:t>
      </w:r>
      <w:r w:rsidRPr="00FC1B39">
        <w:rPr>
          <w:rFonts w:ascii="Times New Roman" w:eastAsia="Times New Roman" w:hAnsi="Times New Roman" w:cs="Times New Roman"/>
          <w:sz w:val="24"/>
          <w:szCs w:val="24"/>
          <w:vertAlign w:val="subscript"/>
          <w:lang w:val="en-US"/>
        </w:rPr>
        <w:t>e</w:t>
      </w:r>
      <w:proofErr w:type="spellEnd"/>
      <w:r w:rsidRPr="00FC1B39">
        <w:rPr>
          <w:rFonts w:ascii="Times New Roman" w:eastAsia="Times New Roman" w:hAnsi="Times New Roman" w:cs="Times New Roman"/>
          <w:sz w:val="24"/>
          <w:szCs w:val="24"/>
        </w:rPr>
        <w:t>/</w:t>
      </w:r>
      <w:proofErr w:type="spellStart"/>
      <w:r w:rsidRPr="00FC1B39">
        <w:rPr>
          <w:rFonts w:ascii="Times New Roman" w:eastAsia="Times New Roman" w:hAnsi="Times New Roman" w:cs="Times New Roman"/>
          <w:sz w:val="24"/>
          <w:szCs w:val="24"/>
          <w:lang w:val="en-US"/>
        </w:rPr>
        <w:t>eB</w:t>
      </w:r>
      <w:proofErr w:type="spellEnd"/>
      <w:r w:rsidRPr="00FC1B39">
        <w:rPr>
          <w:rFonts w:ascii="Times New Roman" w:eastAsia="Times New Roman" w:hAnsi="Times New Roman" w:cs="Times New Roman"/>
          <w:sz w:val="24"/>
          <w:szCs w:val="24"/>
        </w:rPr>
        <w:t>) ≈ 5·10</w:t>
      </w:r>
      <w:r w:rsidRPr="00FC1B39">
        <w:rPr>
          <w:rFonts w:ascii="Times New Roman" w:eastAsia="Times New Roman" w:hAnsi="Times New Roman" w:cs="Times New Roman"/>
          <w:sz w:val="24"/>
          <w:szCs w:val="24"/>
          <w:vertAlign w:val="superscript"/>
        </w:rPr>
        <w:t xml:space="preserve">-5 </w:t>
      </w:r>
      <w:r w:rsidRPr="00FC1B39">
        <w:rPr>
          <w:rFonts w:ascii="Times New Roman" w:eastAsia="Times New Roman" w:hAnsi="Times New Roman" w:cs="Times New Roman"/>
          <w:sz w:val="24"/>
          <w:szCs w:val="24"/>
        </w:rPr>
        <w:t>м ,                         (2)</w:t>
      </w:r>
    </w:p>
    <w:p w:rsidR="00655656" w:rsidRPr="00FC1B39" w:rsidRDefault="00655656" w:rsidP="00FC1B39">
      <w:pPr>
        <w:spacing w:after="0" w:line="300" w:lineRule="auto"/>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где  е – заряд электрона; что много меньше величины промежутка катод-анод. Электрическое поле, приложенное к промежутку катод-анод, вырвать электроны из плазмы катодного факела не может в силу малости радиуса Дебая. В центрах взрывной электронной эмиссии плотность плазмы близка к плотности твердого тела и концентрация заряженных частиц  и составляет  ~10</w:t>
      </w:r>
      <w:r w:rsidRPr="00FC1B39">
        <w:rPr>
          <w:rFonts w:ascii="Times New Roman" w:eastAsia="Times New Roman" w:hAnsi="Times New Roman" w:cs="Times New Roman"/>
          <w:sz w:val="24"/>
          <w:szCs w:val="24"/>
          <w:vertAlign w:val="superscript"/>
        </w:rPr>
        <w:t>28</w:t>
      </w:r>
      <w:r w:rsidRPr="00FC1B39">
        <w:rPr>
          <w:rFonts w:ascii="Times New Roman" w:eastAsia="Times New Roman" w:hAnsi="Times New Roman" w:cs="Times New Roman"/>
          <w:sz w:val="24"/>
          <w:szCs w:val="24"/>
        </w:rPr>
        <w:t xml:space="preserve"> м</w:t>
      </w:r>
      <w:r w:rsidRPr="00FC1B39">
        <w:rPr>
          <w:rFonts w:ascii="Times New Roman" w:eastAsia="Times New Roman" w:hAnsi="Times New Roman" w:cs="Times New Roman"/>
          <w:sz w:val="24"/>
          <w:szCs w:val="24"/>
          <w:vertAlign w:val="superscript"/>
        </w:rPr>
        <w:t>-3</w:t>
      </w:r>
      <w:r w:rsidR="003C3BE1" w:rsidRPr="00FC1B39">
        <w:rPr>
          <w:rFonts w:ascii="Times New Roman" w:eastAsia="Times New Roman" w:hAnsi="Times New Roman" w:cs="Times New Roman"/>
          <w:sz w:val="24"/>
          <w:szCs w:val="24"/>
        </w:rPr>
        <w:t xml:space="preserve"> [1</w:t>
      </w:r>
      <w:r w:rsidRPr="00FC1B39">
        <w:rPr>
          <w:rFonts w:ascii="Times New Roman" w:eastAsia="Times New Roman" w:hAnsi="Times New Roman" w:cs="Times New Roman"/>
          <w:sz w:val="24"/>
          <w:szCs w:val="24"/>
        </w:rPr>
        <w:t>]. Если предположить, что разлет плазмы происходит примерно изотропно, т.е. концентрация заряженных частиц падает при удалении от центра взрывной электронной эмиссии, размер которого можно оценить величиной  ~10</w:t>
      </w:r>
      <w:r w:rsidRPr="00FC1B39">
        <w:rPr>
          <w:rFonts w:ascii="Times New Roman" w:eastAsia="Times New Roman" w:hAnsi="Times New Roman" w:cs="Times New Roman"/>
          <w:sz w:val="24"/>
          <w:szCs w:val="24"/>
          <w:vertAlign w:val="superscript"/>
        </w:rPr>
        <w:t>-6</w:t>
      </w:r>
      <w:r w:rsidR="003C3BE1" w:rsidRPr="00FC1B39">
        <w:rPr>
          <w:rFonts w:ascii="Times New Roman" w:eastAsia="Times New Roman" w:hAnsi="Times New Roman" w:cs="Times New Roman"/>
          <w:sz w:val="24"/>
          <w:szCs w:val="24"/>
        </w:rPr>
        <w:t xml:space="preserve"> м [1</w:t>
      </w:r>
      <w:r w:rsidRPr="00FC1B39">
        <w:rPr>
          <w:rFonts w:ascii="Times New Roman" w:eastAsia="Times New Roman" w:hAnsi="Times New Roman" w:cs="Times New Roman"/>
          <w:sz w:val="24"/>
          <w:szCs w:val="24"/>
        </w:rPr>
        <w:t xml:space="preserve">], обратно пропорционально третьей степени расстояния, </w:t>
      </w:r>
      <w:r w:rsidRPr="00FC1B39">
        <w:rPr>
          <w:rFonts w:ascii="Times New Roman" w:eastAsia="Times New Roman" w:hAnsi="Times New Roman" w:cs="Times New Roman"/>
          <w:sz w:val="24"/>
          <w:szCs w:val="24"/>
        </w:rPr>
        <w:lastRenderedPageBreak/>
        <w:t>то на расстоянии  10</w:t>
      </w:r>
      <w:r w:rsidRPr="00FC1B39">
        <w:rPr>
          <w:rFonts w:ascii="Times New Roman" w:eastAsia="Times New Roman" w:hAnsi="Times New Roman" w:cs="Times New Roman"/>
          <w:sz w:val="24"/>
          <w:szCs w:val="24"/>
          <w:vertAlign w:val="superscript"/>
        </w:rPr>
        <w:t>-3</w:t>
      </w:r>
      <w:r w:rsidRPr="00FC1B39">
        <w:rPr>
          <w:rFonts w:ascii="Times New Roman" w:eastAsia="Times New Roman" w:hAnsi="Times New Roman" w:cs="Times New Roman"/>
          <w:sz w:val="24"/>
          <w:szCs w:val="24"/>
        </w:rPr>
        <w:t xml:space="preserve"> м, равном расстоянию между катодом и анодом, концентрация окажется равной        </w:t>
      </w:r>
      <w:r w:rsidRPr="00FC1B39">
        <w:rPr>
          <w:rFonts w:ascii="Times New Roman" w:eastAsia="Times New Roman" w:hAnsi="Times New Roman" w:cs="Times New Roman"/>
          <w:sz w:val="24"/>
          <w:szCs w:val="24"/>
          <w:lang w:val="en-US"/>
        </w:rPr>
        <w:t>n</w:t>
      </w:r>
      <w:r w:rsidRPr="00FC1B39">
        <w:rPr>
          <w:rFonts w:ascii="Times New Roman" w:eastAsia="Times New Roman" w:hAnsi="Times New Roman" w:cs="Times New Roman"/>
          <w:sz w:val="24"/>
          <w:szCs w:val="24"/>
        </w:rPr>
        <w:t xml:space="preserve"> ≈ 10</w:t>
      </w:r>
      <w:r w:rsidRPr="00FC1B39">
        <w:rPr>
          <w:rFonts w:ascii="Times New Roman" w:eastAsia="Times New Roman" w:hAnsi="Times New Roman" w:cs="Times New Roman"/>
          <w:sz w:val="24"/>
          <w:szCs w:val="24"/>
          <w:vertAlign w:val="superscript"/>
        </w:rPr>
        <w:t>19</w:t>
      </w:r>
      <w:r w:rsidRPr="00FC1B39">
        <w:rPr>
          <w:rFonts w:ascii="Times New Roman" w:eastAsia="Times New Roman" w:hAnsi="Times New Roman" w:cs="Times New Roman"/>
          <w:sz w:val="24"/>
          <w:szCs w:val="24"/>
        </w:rPr>
        <w:t xml:space="preserve"> м</w:t>
      </w:r>
      <w:r w:rsidRPr="00FC1B39">
        <w:rPr>
          <w:rFonts w:ascii="Times New Roman" w:eastAsia="Times New Roman" w:hAnsi="Times New Roman" w:cs="Times New Roman"/>
          <w:sz w:val="24"/>
          <w:szCs w:val="24"/>
          <w:vertAlign w:val="superscript"/>
        </w:rPr>
        <w:t>-3</w:t>
      </w:r>
      <w:r w:rsidR="003C3BE1" w:rsidRPr="00FC1B39">
        <w:rPr>
          <w:rFonts w:ascii="Times New Roman" w:eastAsia="Times New Roman" w:hAnsi="Times New Roman" w:cs="Times New Roman"/>
          <w:sz w:val="24"/>
          <w:szCs w:val="24"/>
        </w:rPr>
        <w:t>, а радиус Дебая составит [2</w:t>
      </w:r>
      <w:r w:rsidRPr="00FC1B39">
        <w:rPr>
          <w:rFonts w:ascii="Times New Roman" w:eastAsia="Times New Roman" w:hAnsi="Times New Roman" w:cs="Times New Roman"/>
          <w:sz w:val="24"/>
          <w:szCs w:val="24"/>
        </w:rPr>
        <w:t>]</w:t>
      </w:r>
    </w:p>
    <w:p w:rsidR="00655656" w:rsidRPr="00FC1B39" w:rsidRDefault="00655656" w:rsidP="00FC1B39">
      <w:pPr>
        <w:spacing w:after="0" w:line="300" w:lineRule="auto"/>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                                                       </w:t>
      </w:r>
      <w:r w:rsidRPr="00FC1B39">
        <w:rPr>
          <w:rFonts w:ascii="Times New Roman" w:eastAsia="Times New Roman" w:hAnsi="Times New Roman" w:cs="Times New Roman"/>
          <w:sz w:val="24"/>
          <w:szCs w:val="24"/>
          <w:lang w:val="en-US"/>
        </w:rPr>
        <w:t>R</w:t>
      </w:r>
      <w:r w:rsidRPr="00FC1B39">
        <w:rPr>
          <w:rFonts w:ascii="Times New Roman" w:eastAsia="Times New Roman" w:hAnsi="Times New Roman" w:cs="Times New Roman"/>
          <w:sz w:val="24"/>
          <w:szCs w:val="24"/>
          <w:vertAlign w:val="subscript"/>
          <w:lang w:val="en-US"/>
        </w:rPr>
        <w:t>D</w:t>
      </w:r>
      <w:r w:rsidRPr="00FC1B39">
        <w:rPr>
          <w:rFonts w:ascii="Times New Roman" w:eastAsia="Times New Roman" w:hAnsi="Times New Roman" w:cs="Times New Roman"/>
          <w:sz w:val="24"/>
          <w:szCs w:val="24"/>
          <w:vertAlign w:val="subscript"/>
        </w:rPr>
        <w:t xml:space="preserve"> </w:t>
      </w:r>
      <w:r w:rsidRPr="00FC1B39">
        <w:rPr>
          <w:rFonts w:ascii="Times New Roman" w:eastAsia="Times New Roman" w:hAnsi="Times New Roman" w:cs="Times New Roman"/>
          <w:sz w:val="24"/>
          <w:szCs w:val="24"/>
        </w:rPr>
        <w:t>≈ (</w:t>
      </w:r>
      <w:proofErr w:type="spellStart"/>
      <w:r w:rsidRPr="00FC1B39">
        <w:rPr>
          <w:rFonts w:ascii="Times New Roman" w:eastAsia="Times New Roman" w:hAnsi="Times New Roman" w:cs="Times New Roman"/>
          <w:sz w:val="24"/>
          <w:szCs w:val="24"/>
          <w:lang w:val="en-US"/>
        </w:rPr>
        <w:t>ε</w:t>
      </w:r>
      <w:r w:rsidRPr="00FC1B39">
        <w:rPr>
          <w:rFonts w:ascii="Times New Roman" w:eastAsia="Times New Roman" w:hAnsi="Times New Roman" w:cs="Times New Roman"/>
          <w:sz w:val="24"/>
          <w:szCs w:val="24"/>
          <w:vertAlign w:val="subscript"/>
          <w:lang w:val="en-US"/>
        </w:rPr>
        <w:t>o</w:t>
      </w:r>
      <w:r w:rsidRPr="00FC1B39">
        <w:rPr>
          <w:rFonts w:ascii="Times New Roman" w:eastAsia="Times New Roman" w:hAnsi="Times New Roman" w:cs="Times New Roman"/>
          <w:sz w:val="24"/>
          <w:szCs w:val="24"/>
          <w:lang w:val="en-US"/>
        </w:rPr>
        <w:t>W</w:t>
      </w:r>
      <w:r w:rsidRPr="00FC1B39">
        <w:rPr>
          <w:rFonts w:ascii="Times New Roman" w:eastAsia="Times New Roman" w:hAnsi="Times New Roman" w:cs="Times New Roman"/>
          <w:sz w:val="24"/>
          <w:szCs w:val="24"/>
          <w:vertAlign w:val="subscript"/>
          <w:lang w:val="en-US"/>
        </w:rPr>
        <w:t>e</w:t>
      </w:r>
      <w:proofErr w:type="spellEnd"/>
      <w:r w:rsidRPr="00FC1B39">
        <w:rPr>
          <w:rFonts w:ascii="Times New Roman" w:eastAsia="Times New Roman" w:hAnsi="Times New Roman" w:cs="Times New Roman"/>
          <w:sz w:val="24"/>
          <w:szCs w:val="24"/>
        </w:rPr>
        <w:t>/</w:t>
      </w:r>
      <w:r w:rsidRPr="00FC1B39">
        <w:rPr>
          <w:rFonts w:ascii="Times New Roman" w:eastAsia="Times New Roman" w:hAnsi="Times New Roman" w:cs="Times New Roman"/>
          <w:sz w:val="24"/>
          <w:szCs w:val="24"/>
          <w:lang w:val="en-US"/>
        </w:rPr>
        <w:t>e</w:t>
      </w:r>
      <w:r w:rsidRPr="00FC1B39">
        <w:rPr>
          <w:rFonts w:ascii="Times New Roman" w:eastAsia="Times New Roman" w:hAnsi="Times New Roman" w:cs="Times New Roman"/>
          <w:sz w:val="24"/>
          <w:szCs w:val="24"/>
          <w:vertAlign w:val="superscript"/>
        </w:rPr>
        <w:t>2</w:t>
      </w:r>
      <w:r w:rsidRPr="00FC1B39">
        <w:rPr>
          <w:rFonts w:ascii="Times New Roman" w:eastAsia="Times New Roman" w:hAnsi="Times New Roman" w:cs="Times New Roman"/>
          <w:sz w:val="24"/>
          <w:szCs w:val="24"/>
          <w:lang w:val="en-US"/>
        </w:rPr>
        <w:t>n</w:t>
      </w:r>
      <w:r w:rsidRPr="00FC1B39">
        <w:rPr>
          <w:rFonts w:ascii="Times New Roman" w:eastAsia="Times New Roman" w:hAnsi="Times New Roman" w:cs="Times New Roman"/>
          <w:sz w:val="24"/>
          <w:szCs w:val="24"/>
        </w:rPr>
        <w:t>)</w:t>
      </w:r>
      <w:r w:rsidRPr="00FC1B39">
        <w:rPr>
          <w:rFonts w:ascii="Times New Roman" w:eastAsia="Times New Roman" w:hAnsi="Times New Roman" w:cs="Times New Roman"/>
          <w:sz w:val="24"/>
          <w:szCs w:val="24"/>
          <w:vertAlign w:val="superscript"/>
        </w:rPr>
        <w:t>1/2</w:t>
      </w:r>
      <w:r w:rsidRPr="00FC1B39">
        <w:rPr>
          <w:rFonts w:ascii="Times New Roman" w:eastAsia="Times New Roman" w:hAnsi="Times New Roman" w:cs="Times New Roman"/>
          <w:sz w:val="24"/>
          <w:szCs w:val="24"/>
        </w:rPr>
        <w:t xml:space="preserve"> ≈ 2·10</w:t>
      </w:r>
      <w:r w:rsidRPr="00FC1B39">
        <w:rPr>
          <w:rFonts w:ascii="Times New Roman" w:eastAsia="Times New Roman" w:hAnsi="Times New Roman" w:cs="Times New Roman"/>
          <w:sz w:val="24"/>
          <w:szCs w:val="24"/>
          <w:vertAlign w:val="superscript"/>
        </w:rPr>
        <w:t>-5</w:t>
      </w:r>
      <w:r w:rsidRPr="00FC1B39">
        <w:rPr>
          <w:rFonts w:ascii="Times New Roman" w:eastAsia="Times New Roman" w:hAnsi="Times New Roman" w:cs="Times New Roman"/>
          <w:sz w:val="24"/>
          <w:szCs w:val="24"/>
        </w:rPr>
        <w:t xml:space="preserve"> м ,                          (3)</w:t>
      </w:r>
    </w:p>
    <w:p w:rsidR="00655656" w:rsidRPr="00FC1B39" w:rsidRDefault="00655656" w:rsidP="00FC1B39">
      <w:pPr>
        <w:spacing w:after="0" w:line="300" w:lineRule="auto"/>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где </w:t>
      </w:r>
      <w:proofErr w:type="spellStart"/>
      <w:r w:rsidRPr="00FC1B39">
        <w:rPr>
          <w:rFonts w:ascii="Times New Roman" w:eastAsia="Times New Roman" w:hAnsi="Times New Roman" w:cs="Times New Roman"/>
          <w:sz w:val="24"/>
          <w:szCs w:val="24"/>
          <w:lang w:val="en-US"/>
        </w:rPr>
        <w:t>ε</w:t>
      </w:r>
      <w:r w:rsidRPr="00FC1B39">
        <w:rPr>
          <w:rFonts w:ascii="Times New Roman" w:eastAsia="Times New Roman" w:hAnsi="Times New Roman" w:cs="Times New Roman"/>
          <w:sz w:val="24"/>
          <w:szCs w:val="24"/>
          <w:vertAlign w:val="subscript"/>
          <w:lang w:val="en-US"/>
        </w:rPr>
        <w:t>o</w:t>
      </w:r>
      <w:proofErr w:type="spellEnd"/>
      <w:r w:rsidRPr="00FC1B39">
        <w:rPr>
          <w:rFonts w:ascii="Times New Roman" w:eastAsia="Times New Roman" w:hAnsi="Times New Roman" w:cs="Times New Roman"/>
          <w:sz w:val="24"/>
          <w:szCs w:val="24"/>
        </w:rPr>
        <w:t xml:space="preserve"> – диэлектрическая постоянная; что оказывается величиной много меньшей размеров плазменного факела. Длина свободного пробега частиц в плазме</w:t>
      </w:r>
    </w:p>
    <w:p w:rsidR="00655656" w:rsidRPr="00FC1B39" w:rsidRDefault="00655656" w:rsidP="00FC1B39">
      <w:pPr>
        <w:spacing w:after="0" w:line="300" w:lineRule="auto"/>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                                                       </w:t>
      </w:r>
      <w:r w:rsidRPr="00FC1B39">
        <w:rPr>
          <w:rFonts w:ascii="Times New Roman" w:eastAsia="Times New Roman" w:hAnsi="Times New Roman" w:cs="Times New Roman"/>
          <w:sz w:val="24"/>
          <w:szCs w:val="24"/>
          <w:lang w:val="en-US"/>
        </w:rPr>
        <w:t>λ</w:t>
      </w:r>
      <w:r w:rsidRPr="00FC1B39">
        <w:rPr>
          <w:rFonts w:ascii="Times New Roman" w:eastAsia="Times New Roman" w:hAnsi="Times New Roman" w:cs="Times New Roman"/>
          <w:sz w:val="24"/>
          <w:szCs w:val="24"/>
        </w:rPr>
        <w:t xml:space="preserve"> ≈ 1/</w:t>
      </w:r>
      <w:proofErr w:type="spellStart"/>
      <w:r w:rsidRPr="00FC1B39">
        <w:rPr>
          <w:rFonts w:ascii="Times New Roman" w:eastAsia="Times New Roman" w:hAnsi="Times New Roman" w:cs="Times New Roman"/>
          <w:sz w:val="24"/>
          <w:szCs w:val="24"/>
          <w:lang w:val="en-US"/>
        </w:rPr>
        <w:t>nσ</w:t>
      </w:r>
      <w:proofErr w:type="spellEnd"/>
      <w:r w:rsidRPr="00FC1B39">
        <w:rPr>
          <w:rFonts w:ascii="Times New Roman" w:eastAsia="Times New Roman" w:hAnsi="Times New Roman" w:cs="Times New Roman"/>
          <w:sz w:val="24"/>
          <w:szCs w:val="24"/>
        </w:rPr>
        <w:t xml:space="preserve"> ,                                                           (4)</w:t>
      </w:r>
    </w:p>
    <w:p w:rsidR="00FC1B39" w:rsidRDefault="00655656" w:rsidP="00FC1B39">
      <w:pPr>
        <w:spacing w:after="0" w:line="300" w:lineRule="auto"/>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где </w:t>
      </w:r>
      <w:r w:rsidRPr="00FC1B39">
        <w:rPr>
          <w:rFonts w:ascii="Times New Roman" w:eastAsia="Times New Roman" w:hAnsi="Times New Roman" w:cs="Times New Roman"/>
          <w:sz w:val="24"/>
          <w:szCs w:val="24"/>
          <w:lang w:val="en-US"/>
        </w:rPr>
        <w:t>σ</w:t>
      </w:r>
      <w:r w:rsidRPr="00FC1B39">
        <w:rPr>
          <w:rFonts w:ascii="Times New Roman" w:eastAsia="Times New Roman" w:hAnsi="Times New Roman" w:cs="Times New Roman"/>
          <w:sz w:val="24"/>
          <w:szCs w:val="24"/>
        </w:rPr>
        <w:t xml:space="preserve"> ≈ 10</w:t>
      </w:r>
      <w:r w:rsidRPr="00FC1B39">
        <w:rPr>
          <w:rFonts w:ascii="Times New Roman" w:eastAsia="Times New Roman" w:hAnsi="Times New Roman" w:cs="Times New Roman"/>
          <w:sz w:val="24"/>
          <w:szCs w:val="24"/>
          <w:vertAlign w:val="superscript"/>
        </w:rPr>
        <w:t>-19</w:t>
      </w:r>
      <w:r w:rsidRPr="00FC1B39">
        <w:rPr>
          <w:rFonts w:ascii="Times New Roman" w:eastAsia="Times New Roman" w:hAnsi="Times New Roman" w:cs="Times New Roman"/>
          <w:sz w:val="24"/>
          <w:szCs w:val="24"/>
        </w:rPr>
        <w:t>÷10</w:t>
      </w:r>
      <w:r w:rsidRPr="00FC1B39">
        <w:rPr>
          <w:rFonts w:ascii="Times New Roman" w:eastAsia="Times New Roman" w:hAnsi="Times New Roman" w:cs="Times New Roman"/>
          <w:sz w:val="24"/>
          <w:szCs w:val="24"/>
          <w:vertAlign w:val="superscript"/>
        </w:rPr>
        <w:t>-20</w:t>
      </w:r>
      <w:r w:rsidRPr="00FC1B39">
        <w:rPr>
          <w:rFonts w:ascii="Times New Roman" w:eastAsia="Times New Roman" w:hAnsi="Times New Roman" w:cs="Times New Roman"/>
          <w:sz w:val="24"/>
          <w:szCs w:val="24"/>
        </w:rPr>
        <w:t xml:space="preserve"> м</w:t>
      </w:r>
      <w:r w:rsidRPr="00FC1B39">
        <w:rPr>
          <w:rFonts w:ascii="Times New Roman" w:eastAsia="Times New Roman" w:hAnsi="Times New Roman" w:cs="Times New Roman"/>
          <w:sz w:val="24"/>
          <w:szCs w:val="24"/>
          <w:vertAlign w:val="superscript"/>
        </w:rPr>
        <w:t>2</w:t>
      </w:r>
      <w:r w:rsidRPr="00FC1B39">
        <w:rPr>
          <w:rFonts w:ascii="Times New Roman" w:eastAsia="Times New Roman" w:hAnsi="Times New Roman" w:cs="Times New Roman"/>
          <w:sz w:val="24"/>
          <w:szCs w:val="24"/>
        </w:rPr>
        <w:t xml:space="preserve"> [3] – сечение упругого соударения частиц; в случае примерно изотропного разлета плазмы окажется больше ларморовского радиуса электронов уже на расстояниях от катодного пятна, являющегося совокупностью нескольких центров взрывной электронной эмиссии общим размером  ~10</w:t>
      </w:r>
      <w:r w:rsidRPr="00FC1B39">
        <w:rPr>
          <w:rFonts w:ascii="Times New Roman" w:eastAsia="Times New Roman" w:hAnsi="Times New Roman" w:cs="Times New Roman"/>
          <w:sz w:val="24"/>
          <w:szCs w:val="24"/>
          <w:vertAlign w:val="superscript"/>
        </w:rPr>
        <w:t>-5</w:t>
      </w:r>
      <w:r w:rsidRPr="00FC1B39">
        <w:rPr>
          <w:rFonts w:ascii="Times New Roman" w:eastAsia="Times New Roman" w:hAnsi="Times New Roman" w:cs="Times New Roman"/>
          <w:sz w:val="24"/>
          <w:szCs w:val="24"/>
        </w:rPr>
        <w:t xml:space="preserve">  м, превышающих ~10</w:t>
      </w:r>
      <w:r w:rsidRPr="00FC1B39">
        <w:rPr>
          <w:rFonts w:ascii="Times New Roman" w:eastAsia="Times New Roman" w:hAnsi="Times New Roman" w:cs="Times New Roman"/>
          <w:sz w:val="24"/>
          <w:szCs w:val="24"/>
          <w:vertAlign w:val="superscript"/>
        </w:rPr>
        <w:t>-4</w:t>
      </w:r>
      <w:r w:rsidRPr="00FC1B39">
        <w:rPr>
          <w:rFonts w:ascii="Times New Roman" w:eastAsia="Times New Roman" w:hAnsi="Times New Roman" w:cs="Times New Roman"/>
          <w:sz w:val="24"/>
          <w:szCs w:val="24"/>
        </w:rPr>
        <w:t xml:space="preserve">  м . То есть только в области, непосредственно примыкающей к катодному пятну электроны оказываются </w:t>
      </w:r>
      <w:proofErr w:type="spellStart"/>
      <w:r w:rsidRPr="00FC1B39">
        <w:rPr>
          <w:rFonts w:ascii="Times New Roman" w:eastAsia="Times New Roman" w:hAnsi="Times New Roman" w:cs="Times New Roman"/>
          <w:sz w:val="24"/>
          <w:szCs w:val="24"/>
        </w:rPr>
        <w:t>незамагничены</w:t>
      </w:r>
      <w:proofErr w:type="spellEnd"/>
      <w:r w:rsidRPr="00FC1B39">
        <w:rPr>
          <w:rFonts w:ascii="Times New Roman" w:eastAsia="Times New Roman" w:hAnsi="Times New Roman" w:cs="Times New Roman"/>
          <w:sz w:val="24"/>
          <w:szCs w:val="24"/>
        </w:rPr>
        <w:t>. В данных условиях процесс распространения катодного факела в направлении анода будет определяться скоростью диффузии плазмы факела в магнитном поле и, во всяком случае, не будет превышать средней тепловой скорости ионов. Таким образом, при температуре плазмы порядка  3÷5 эВ  и соответствующей скорости ионов  ~5·10</w:t>
      </w:r>
      <w:r w:rsidRPr="00FC1B39">
        <w:rPr>
          <w:rFonts w:ascii="Times New Roman" w:eastAsia="Times New Roman" w:hAnsi="Times New Roman" w:cs="Times New Roman"/>
          <w:sz w:val="24"/>
          <w:szCs w:val="24"/>
          <w:vertAlign w:val="superscript"/>
        </w:rPr>
        <w:t>3</w:t>
      </w:r>
      <w:r w:rsidRPr="00FC1B39">
        <w:rPr>
          <w:rFonts w:ascii="Times New Roman" w:eastAsia="Times New Roman" w:hAnsi="Times New Roman" w:cs="Times New Roman"/>
          <w:sz w:val="24"/>
          <w:szCs w:val="24"/>
        </w:rPr>
        <w:t xml:space="preserve"> м/с  время замыкания промежутка катод-анод составит величину не менее  2·10</w:t>
      </w:r>
      <w:r w:rsidRPr="00FC1B39">
        <w:rPr>
          <w:rFonts w:ascii="Times New Roman" w:eastAsia="Times New Roman" w:hAnsi="Times New Roman" w:cs="Times New Roman"/>
          <w:sz w:val="24"/>
          <w:szCs w:val="24"/>
          <w:vertAlign w:val="superscript"/>
        </w:rPr>
        <w:t>-7</w:t>
      </w:r>
      <w:r w:rsidRPr="00FC1B39">
        <w:rPr>
          <w:rFonts w:ascii="Times New Roman" w:eastAsia="Times New Roman" w:hAnsi="Times New Roman" w:cs="Times New Roman"/>
          <w:sz w:val="24"/>
          <w:szCs w:val="24"/>
        </w:rPr>
        <w:t xml:space="preserve"> с . Под действием магнитного поля будет происходить перемещение катодного пятна на стадии искрового разряда в направлении действия силы Ампера со скоростью ~10</w:t>
      </w:r>
      <w:r w:rsidRPr="00FC1B39">
        <w:rPr>
          <w:rFonts w:ascii="Times New Roman" w:eastAsia="Times New Roman" w:hAnsi="Times New Roman" w:cs="Times New Roman"/>
          <w:sz w:val="24"/>
          <w:szCs w:val="24"/>
          <w:vertAlign w:val="superscript"/>
        </w:rPr>
        <w:t xml:space="preserve">4 </w:t>
      </w:r>
      <w:r w:rsidRPr="00FC1B39">
        <w:rPr>
          <w:rFonts w:ascii="Times New Roman" w:eastAsia="Times New Roman" w:hAnsi="Times New Roman" w:cs="Times New Roman"/>
          <w:sz w:val="24"/>
          <w:szCs w:val="24"/>
        </w:rPr>
        <w:t xml:space="preserve"> м/</w:t>
      </w:r>
      <w:r w:rsidR="00880112" w:rsidRPr="00FC1B39">
        <w:rPr>
          <w:rFonts w:ascii="Times New Roman" w:eastAsia="Times New Roman" w:hAnsi="Times New Roman" w:cs="Times New Roman"/>
          <w:sz w:val="24"/>
          <w:szCs w:val="24"/>
        </w:rPr>
        <w:t>с [1</w:t>
      </w:r>
      <w:r w:rsidRPr="00FC1B39">
        <w:rPr>
          <w:rFonts w:ascii="Times New Roman" w:eastAsia="Times New Roman" w:hAnsi="Times New Roman" w:cs="Times New Roman"/>
          <w:sz w:val="24"/>
          <w:szCs w:val="24"/>
        </w:rPr>
        <w:t>]. За время ~2·10</w:t>
      </w:r>
      <w:r w:rsidRPr="00FC1B39">
        <w:rPr>
          <w:rFonts w:ascii="Times New Roman" w:eastAsia="Times New Roman" w:hAnsi="Times New Roman" w:cs="Times New Roman"/>
          <w:sz w:val="24"/>
          <w:szCs w:val="24"/>
          <w:vertAlign w:val="superscript"/>
        </w:rPr>
        <w:t>-7</w:t>
      </w:r>
      <w:r w:rsidRPr="00FC1B39">
        <w:rPr>
          <w:rFonts w:ascii="Times New Roman" w:eastAsia="Times New Roman" w:hAnsi="Times New Roman" w:cs="Times New Roman"/>
          <w:sz w:val="24"/>
          <w:szCs w:val="24"/>
        </w:rPr>
        <w:t xml:space="preserve"> с  смещение составит порядка нескольких миллиметров, что сопоставимо с линейными размерами катода. С переходом к дуговой стадии разряда скорость перемещения катодного пятна упадет на два порядка величины (направление движения катодного пятна в магнитном поле сменится на противоположное), однако и продолжительность дуговой стадии  3·10</w:t>
      </w:r>
      <w:r w:rsidRPr="00FC1B39">
        <w:rPr>
          <w:rFonts w:ascii="Times New Roman" w:eastAsia="Times New Roman" w:hAnsi="Times New Roman" w:cs="Times New Roman"/>
          <w:sz w:val="24"/>
          <w:szCs w:val="24"/>
          <w:vertAlign w:val="superscript"/>
        </w:rPr>
        <w:t>-5</w:t>
      </w:r>
      <w:r w:rsidRPr="00FC1B39">
        <w:rPr>
          <w:rFonts w:ascii="Times New Roman" w:eastAsia="Times New Roman" w:hAnsi="Times New Roman" w:cs="Times New Roman"/>
          <w:sz w:val="24"/>
          <w:szCs w:val="24"/>
        </w:rPr>
        <w:t xml:space="preserve"> с  такова, что смещение окажет</w:t>
      </w:r>
      <w:r w:rsidR="00FC1B39">
        <w:rPr>
          <w:rFonts w:ascii="Times New Roman" w:eastAsia="Times New Roman" w:hAnsi="Times New Roman" w:cs="Times New Roman"/>
          <w:sz w:val="24"/>
          <w:szCs w:val="24"/>
        </w:rPr>
        <w:t>ся того же порядка по величине.</w:t>
      </w:r>
    </w:p>
    <w:p w:rsidR="0051132A" w:rsidRPr="00FC1B39" w:rsidRDefault="00E247F5" w:rsidP="00FC1B39">
      <w:pPr>
        <w:spacing w:after="0" w:line="300" w:lineRule="auto"/>
        <w:ind w:firstLine="567"/>
        <w:jc w:val="both"/>
        <w:rPr>
          <w:rFonts w:ascii="Times New Roman" w:eastAsia="Times New Roman" w:hAnsi="Times New Roman" w:cs="Times New Roman"/>
          <w:sz w:val="24"/>
          <w:szCs w:val="24"/>
        </w:rPr>
      </w:pPr>
      <w:r w:rsidRPr="00FC1B39">
        <w:rPr>
          <w:rFonts w:ascii="Times New Roman" w:eastAsia="Times New Roman" w:hAnsi="Times New Roman" w:cs="Times New Roman"/>
          <w:sz w:val="24"/>
          <w:szCs w:val="24"/>
        </w:rPr>
        <w:t xml:space="preserve">В качестве заключения можно констатировать, что использование магнитного поля, создаваемого в рабочем объеме малогабаритного вакуумного импульсного разрядника с помощью простых технических средств, показало свою эффективность в качестве средства управления условиями протекания разряда. В однородном магнитном поле оказалось возможным избавиться от эффекта привязки катодных пятен разряда, т.е. локализации области протекания коммутируемого тока при многократном повторении рабочего цикла разрядника. В результате удалось добиться снижения степени воздействия на элементы системы </w:t>
      </w:r>
      <w:proofErr w:type="spellStart"/>
      <w:r w:rsidRPr="00FC1B39">
        <w:rPr>
          <w:rFonts w:ascii="Times New Roman" w:eastAsia="Times New Roman" w:hAnsi="Times New Roman" w:cs="Times New Roman"/>
          <w:sz w:val="24"/>
          <w:szCs w:val="24"/>
        </w:rPr>
        <w:t>поджига</w:t>
      </w:r>
      <w:proofErr w:type="spellEnd"/>
      <w:r w:rsidRPr="00FC1B39">
        <w:rPr>
          <w:rFonts w:ascii="Times New Roman" w:eastAsia="Times New Roman" w:hAnsi="Times New Roman" w:cs="Times New Roman"/>
          <w:sz w:val="24"/>
          <w:szCs w:val="24"/>
        </w:rPr>
        <w:t xml:space="preserve"> разрядника в расчете на единицу поверхности, что создает условия для увеличения ресурса и повышения стабильности его работы.</w:t>
      </w:r>
    </w:p>
    <w:p w:rsidR="00F1390A" w:rsidRPr="00FC1B39" w:rsidRDefault="00F1390A" w:rsidP="00FC1B39">
      <w:pPr>
        <w:spacing w:after="0" w:line="300" w:lineRule="auto"/>
        <w:ind w:right="-567"/>
        <w:rPr>
          <w:rFonts w:ascii="Times New Roman" w:hAnsi="Times New Roman" w:cs="Times New Roman"/>
          <w:noProof/>
          <w:sz w:val="24"/>
          <w:szCs w:val="24"/>
          <w:u w:val="single"/>
        </w:rPr>
      </w:pPr>
    </w:p>
    <w:p w:rsidR="00F1390A" w:rsidRDefault="00577779" w:rsidP="00FC1B39">
      <w:pPr>
        <w:spacing w:after="0" w:line="300" w:lineRule="auto"/>
        <w:ind w:right="-567"/>
        <w:jc w:val="center"/>
        <w:rPr>
          <w:rFonts w:ascii="Times New Roman" w:eastAsia="Times New Roman" w:hAnsi="Times New Roman" w:cs="Times New Roman"/>
          <w:b/>
          <w:sz w:val="24"/>
          <w:szCs w:val="24"/>
        </w:rPr>
      </w:pPr>
      <w:r w:rsidRPr="00FC1B39">
        <w:rPr>
          <w:rFonts w:ascii="Times New Roman" w:eastAsia="Times New Roman" w:hAnsi="Times New Roman" w:cs="Times New Roman"/>
          <w:b/>
          <w:sz w:val="24"/>
          <w:szCs w:val="24"/>
        </w:rPr>
        <w:t>ЛИТЕРАТУРА</w:t>
      </w:r>
    </w:p>
    <w:p w:rsidR="00FC1B39" w:rsidRPr="00FC1B39" w:rsidRDefault="00FC1B39" w:rsidP="00FC1B39">
      <w:pPr>
        <w:spacing w:after="0" w:line="300" w:lineRule="auto"/>
        <w:ind w:right="-567"/>
        <w:jc w:val="center"/>
        <w:rPr>
          <w:rFonts w:ascii="Times New Roman" w:eastAsia="Times New Roman" w:hAnsi="Times New Roman" w:cs="Times New Roman"/>
          <w:b/>
          <w:sz w:val="24"/>
          <w:szCs w:val="24"/>
        </w:rPr>
      </w:pPr>
    </w:p>
    <w:p w:rsidR="00F32D6C" w:rsidRPr="00FC1B39" w:rsidRDefault="00F1390A" w:rsidP="00B876F1">
      <w:pPr>
        <w:spacing w:after="0" w:line="300" w:lineRule="auto"/>
        <w:ind w:right="-567"/>
        <w:rPr>
          <w:rFonts w:ascii="Times New Roman" w:hAnsi="Times New Roman" w:cs="Times New Roman"/>
          <w:sz w:val="24"/>
          <w:szCs w:val="24"/>
        </w:rPr>
      </w:pPr>
      <w:r w:rsidRPr="00FC1B39">
        <w:rPr>
          <w:rFonts w:ascii="Times New Roman" w:hAnsi="Times New Roman" w:cs="Times New Roman"/>
          <w:sz w:val="24"/>
          <w:szCs w:val="24"/>
        </w:rPr>
        <w:t>1</w:t>
      </w:r>
      <w:r w:rsidRPr="00FC1B39">
        <w:rPr>
          <w:rFonts w:ascii="Times New Roman" w:eastAsia="Times New Roman" w:hAnsi="Times New Roman" w:cs="Times New Roman"/>
          <w:sz w:val="24"/>
          <w:szCs w:val="24"/>
        </w:rPr>
        <w:t xml:space="preserve">. Месяц Г.А. </w:t>
      </w:r>
      <w:r w:rsidRPr="00FC1B39">
        <w:rPr>
          <w:rFonts w:ascii="Times New Roman" w:eastAsia="Times New Roman" w:hAnsi="Times New Roman" w:cs="Times New Roman"/>
          <w:i/>
          <w:sz w:val="24"/>
          <w:szCs w:val="24"/>
        </w:rPr>
        <w:t>Эктоны в вакуумном разряде: пробой, искра, дуга.</w:t>
      </w:r>
      <w:r w:rsidRPr="00FC1B39">
        <w:rPr>
          <w:rFonts w:ascii="Times New Roman" w:eastAsia="Times New Roman" w:hAnsi="Times New Roman" w:cs="Times New Roman"/>
          <w:sz w:val="24"/>
          <w:szCs w:val="24"/>
        </w:rPr>
        <w:t xml:space="preserve"> М.: Наука. </w:t>
      </w:r>
      <w:r w:rsidRPr="00FC1B39">
        <w:rPr>
          <w:rFonts w:ascii="Times New Roman" w:hAnsi="Times New Roman" w:cs="Times New Roman"/>
          <w:sz w:val="24"/>
          <w:szCs w:val="24"/>
        </w:rPr>
        <w:t>2000.</w:t>
      </w:r>
      <w:r w:rsidR="00F32D6C" w:rsidRPr="00FC1B39">
        <w:rPr>
          <w:rFonts w:ascii="Times New Roman" w:hAnsi="Times New Roman" w:cs="Times New Roman"/>
          <w:sz w:val="24"/>
          <w:szCs w:val="24"/>
        </w:rPr>
        <w:t xml:space="preserve"> </w:t>
      </w:r>
    </w:p>
    <w:p w:rsidR="00F1390A" w:rsidRDefault="00F1390A" w:rsidP="00B876F1">
      <w:pPr>
        <w:spacing w:after="0" w:line="300" w:lineRule="auto"/>
        <w:ind w:right="-567"/>
        <w:rPr>
          <w:rFonts w:ascii="Times New Roman" w:hAnsi="Times New Roman" w:cs="Times New Roman"/>
          <w:sz w:val="24"/>
          <w:szCs w:val="24"/>
        </w:rPr>
      </w:pPr>
      <w:r w:rsidRPr="00FC1B39">
        <w:rPr>
          <w:rFonts w:ascii="Times New Roman" w:hAnsi="Times New Roman" w:cs="Times New Roman"/>
          <w:sz w:val="24"/>
          <w:szCs w:val="24"/>
        </w:rPr>
        <w:t>2</w:t>
      </w:r>
      <w:r w:rsidRPr="00FC1B39">
        <w:rPr>
          <w:rFonts w:ascii="Times New Roman" w:eastAsia="Times New Roman" w:hAnsi="Times New Roman" w:cs="Times New Roman"/>
          <w:sz w:val="24"/>
          <w:szCs w:val="24"/>
        </w:rPr>
        <w:t xml:space="preserve">.Франк-Каменецкий Д.А. </w:t>
      </w:r>
      <w:r w:rsidRPr="00FC1B39">
        <w:rPr>
          <w:rFonts w:ascii="Times New Roman" w:eastAsia="Times New Roman" w:hAnsi="Times New Roman" w:cs="Times New Roman"/>
          <w:i/>
          <w:sz w:val="24"/>
          <w:szCs w:val="24"/>
        </w:rPr>
        <w:t xml:space="preserve">Лекции по физике плазмы </w:t>
      </w:r>
      <w:r w:rsidRPr="00FC1B39">
        <w:rPr>
          <w:rFonts w:ascii="Times New Roman" w:eastAsia="Times New Roman" w:hAnsi="Times New Roman" w:cs="Times New Roman"/>
          <w:sz w:val="24"/>
          <w:szCs w:val="24"/>
        </w:rPr>
        <w:t xml:space="preserve">М.: </w:t>
      </w:r>
      <w:proofErr w:type="spellStart"/>
      <w:r w:rsidRPr="00FC1B39">
        <w:rPr>
          <w:rFonts w:ascii="Times New Roman" w:eastAsia="Times New Roman" w:hAnsi="Times New Roman" w:cs="Times New Roman"/>
          <w:sz w:val="24"/>
          <w:szCs w:val="24"/>
        </w:rPr>
        <w:t>Атомиздат</w:t>
      </w:r>
      <w:proofErr w:type="spellEnd"/>
      <w:r w:rsidRPr="00FC1B39">
        <w:rPr>
          <w:rFonts w:ascii="Times New Roman" w:eastAsia="Times New Roman" w:hAnsi="Times New Roman" w:cs="Times New Roman"/>
          <w:sz w:val="24"/>
          <w:szCs w:val="24"/>
        </w:rPr>
        <w:t xml:space="preserve">. </w:t>
      </w:r>
      <w:r w:rsidR="00FC1B39">
        <w:rPr>
          <w:rFonts w:ascii="Times New Roman" w:hAnsi="Times New Roman" w:cs="Times New Roman"/>
          <w:sz w:val="24"/>
          <w:szCs w:val="24"/>
        </w:rPr>
        <w:t>1969.</w:t>
      </w:r>
    </w:p>
    <w:p w:rsidR="00F1390A" w:rsidRPr="003A0930" w:rsidRDefault="00F1390A" w:rsidP="00FC1B39">
      <w:pPr>
        <w:spacing w:before="240" w:line="360" w:lineRule="auto"/>
        <w:ind w:right="-567"/>
        <w:jc w:val="both"/>
        <w:rPr>
          <w:rFonts w:ascii="Times New Roman" w:hAnsi="Times New Roman"/>
          <w:sz w:val="24"/>
          <w:szCs w:val="24"/>
        </w:rPr>
      </w:pPr>
    </w:p>
    <w:sectPr w:rsidR="00F1390A" w:rsidRPr="003A0930" w:rsidSect="00B876F1">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useFELayout/>
  </w:compat>
  <w:rsids>
    <w:rsidRoot w:val="00F74BBD"/>
    <w:rsid w:val="00035495"/>
    <w:rsid w:val="000A48A2"/>
    <w:rsid w:val="000A6DAB"/>
    <w:rsid w:val="000F10A5"/>
    <w:rsid w:val="0010098A"/>
    <w:rsid w:val="00100E73"/>
    <w:rsid w:val="0014654D"/>
    <w:rsid w:val="001635B1"/>
    <w:rsid w:val="001D3081"/>
    <w:rsid w:val="002613F0"/>
    <w:rsid w:val="002762F1"/>
    <w:rsid w:val="002B6F94"/>
    <w:rsid w:val="0038327E"/>
    <w:rsid w:val="003A0930"/>
    <w:rsid w:val="003C3BE1"/>
    <w:rsid w:val="003C73E4"/>
    <w:rsid w:val="00406391"/>
    <w:rsid w:val="00455370"/>
    <w:rsid w:val="004739EE"/>
    <w:rsid w:val="0051132A"/>
    <w:rsid w:val="005140B0"/>
    <w:rsid w:val="0056089C"/>
    <w:rsid w:val="00574332"/>
    <w:rsid w:val="00577779"/>
    <w:rsid w:val="005D47FA"/>
    <w:rsid w:val="005E6E7F"/>
    <w:rsid w:val="00603561"/>
    <w:rsid w:val="00655656"/>
    <w:rsid w:val="00675876"/>
    <w:rsid w:val="006949CE"/>
    <w:rsid w:val="006A0BDF"/>
    <w:rsid w:val="006C3A2A"/>
    <w:rsid w:val="00715BC5"/>
    <w:rsid w:val="00717A5E"/>
    <w:rsid w:val="00725582"/>
    <w:rsid w:val="007520F1"/>
    <w:rsid w:val="007559F8"/>
    <w:rsid w:val="007A4018"/>
    <w:rsid w:val="007A7A58"/>
    <w:rsid w:val="007C5F89"/>
    <w:rsid w:val="0081265B"/>
    <w:rsid w:val="00837339"/>
    <w:rsid w:val="00876FE4"/>
    <w:rsid w:val="00880112"/>
    <w:rsid w:val="00905CE1"/>
    <w:rsid w:val="0091701B"/>
    <w:rsid w:val="00984BCE"/>
    <w:rsid w:val="00A566D9"/>
    <w:rsid w:val="00AB3B3B"/>
    <w:rsid w:val="00AB3EAE"/>
    <w:rsid w:val="00AE6ABD"/>
    <w:rsid w:val="00B246C3"/>
    <w:rsid w:val="00B43001"/>
    <w:rsid w:val="00B876F1"/>
    <w:rsid w:val="00BD07A7"/>
    <w:rsid w:val="00C06286"/>
    <w:rsid w:val="00CE3C19"/>
    <w:rsid w:val="00DB24A8"/>
    <w:rsid w:val="00E247F5"/>
    <w:rsid w:val="00E60F8E"/>
    <w:rsid w:val="00E90E2A"/>
    <w:rsid w:val="00EC086E"/>
    <w:rsid w:val="00EF2D60"/>
    <w:rsid w:val="00F11A80"/>
    <w:rsid w:val="00F1370B"/>
    <w:rsid w:val="00F1390A"/>
    <w:rsid w:val="00F22B60"/>
    <w:rsid w:val="00F32D6C"/>
    <w:rsid w:val="00F37A1E"/>
    <w:rsid w:val="00F61FD4"/>
    <w:rsid w:val="00F74BBD"/>
    <w:rsid w:val="00F90B78"/>
    <w:rsid w:val="00FB62CB"/>
    <w:rsid w:val="00FC1B39"/>
    <w:rsid w:val="00FF1FC7"/>
    <w:rsid w:val="00FF7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B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3EAE"/>
    <w:rPr>
      <w:color w:val="0000FF" w:themeColor="hyperlink"/>
      <w:u w:val="single"/>
    </w:rPr>
  </w:style>
  <w:style w:type="paragraph" w:styleId="a4">
    <w:name w:val="Balloon Text"/>
    <w:basedOn w:val="a"/>
    <w:link w:val="a5"/>
    <w:uiPriority w:val="99"/>
    <w:semiHidden/>
    <w:unhideWhenUsed/>
    <w:rsid w:val="004063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63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7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vniia@vniia.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DA4A-65E7-4F1E-9519-80096A1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4</Pages>
  <Words>1451</Words>
  <Characters>8272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VNIIA</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 А. Н.</dc:creator>
  <cp:keywords/>
  <dc:description/>
  <cp:lastModifiedBy>401-yrh</cp:lastModifiedBy>
  <cp:revision>91</cp:revision>
  <dcterms:created xsi:type="dcterms:W3CDTF">2014-02-04T04:29:00Z</dcterms:created>
  <dcterms:modified xsi:type="dcterms:W3CDTF">2014-02-05T12:04:00Z</dcterms:modified>
</cp:coreProperties>
</file>