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AE" w:rsidRPr="003063AE" w:rsidRDefault="003063AE" w:rsidP="003063A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63AE">
        <w:rPr>
          <w:rFonts w:ascii="Times New Roman" w:hAnsi="Times New Roman" w:cs="Times New Roman"/>
          <w:b/>
          <w:i/>
          <w:sz w:val="28"/>
          <w:szCs w:val="28"/>
        </w:rPr>
        <w:t>Инновационные подходы к организации учебного процесса по естественнонаучным дисциплинам в системе непрерывного образования</w:t>
      </w:r>
      <w:r w:rsidRPr="003063A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063AE" w:rsidRPr="003063AE" w:rsidRDefault="003063AE" w:rsidP="003063AE">
      <w:pPr>
        <w:pStyle w:val="a4"/>
        <w:jc w:val="center"/>
        <w:rPr>
          <w:b/>
          <w:sz w:val="28"/>
          <w:szCs w:val="28"/>
        </w:rPr>
      </w:pPr>
      <w:r w:rsidRPr="003063AE">
        <w:rPr>
          <w:b/>
          <w:sz w:val="28"/>
          <w:szCs w:val="28"/>
        </w:rPr>
        <w:t xml:space="preserve">Шайхутдинова </w:t>
      </w:r>
      <w:proofErr w:type="spellStart"/>
      <w:r w:rsidRPr="003063AE">
        <w:rPr>
          <w:b/>
          <w:sz w:val="28"/>
          <w:szCs w:val="28"/>
        </w:rPr>
        <w:t>Миляуша</w:t>
      </w:r>
      <w:proofErr w:type="spellEnd"/>
      <w:r w:rsidRPr="003063AE">
        <w:rPr>
          <w:b/>
          <w:sz w:val="28"/>
          <w:szCs w:val="28"/>
        </w:rPr>
        <w:t xml:space="preserve"> </w:t>
      </w:r>
      <w:proofErr w:type="spellStart"/>
      <w:r w:rsidRPr="003063AE">
        <w:rPr>
          <w:b/>
          <w:sz w:val="28"/>
          <w:szCs w:val="28"/>
        </w:rPr>
        <w:t>Мансуровна</w:t>
      </w:r>
      <w:proofErr w:type="spellEnd"/>
    </w:p>
    <w:p w:rsidR="003063AE" w:rsidRPr="003063AE" w:rsidRDefault="003063AE" w:rsidP="003063AE">
      <w:pPr>
        <w:pStyle w:val="a4"/>
        <w:jc w:val="center"/>
        <w:rPr>
          <w:sz w:val="28"/>
          <w:szCs w:val="28"/>
        </w:rPr>
      </w:pPr>
      <w:r w:rsidRPr="003063AE">
        <w:rPr>
          <w:sz w:val="28"/>
          <w:szCs w:val="28"/>
        </w:rPr>
        <w:t>учитель математики</w:t>
      </w:r>
      <w:r>
        <w:rPr>
          <w:sz w:val="28"/>
          <w:szCs w:val="28"/>
        </w:rPr>
        <w:t xml:space="preserve"> и информатики</w:t>
      </w:r>
    </w:p>
    <w:p w:rsidR="003063AE" w:rsidRPr="003063AE" w:rsidRDefault="003063AE" w:rsidP="003063AE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первой </w:t>
      </w:r>
      <w:r w:rsidRPr="003063AE">
        <w:rPr>
          <w:sz w:val="28"/>
          <w:szCs w:val="28"/>
        </w:rPr>
        <w:t>квалификационной категории</w:t>
      </w:r>
    </w:p>
    <w:p w:rsidR="003063AE" w:rsidRPr="003063AE" w:rsidRDefault="003063AE" w:rsidP="003063AE">
      <w:pPr>
        <w:pStyle w:val="a4"/>
        <w:jc w:val="center"/>
        <w:rPr>
          <w:sz w:val="28"/>
          <w:szCs w:val="28"/>
        </w:rPr>
      </w:pPr>
      <w:r w:rsidRPr="003063AE">
        <w:rPr>
          <w:sz w:val="28"/>
          <w:szCs w:val="28"/>
        </w:rPr>
        <w:t>МБОУ «Рыбн</w:t>
      </w:r>
      <w:r>
        <w:rPr>
          <w:sz w:val="28"/>
          <w:szCs w:val="28"/>
        </w:rPr>
        <w:t>о-</w:t>
      </w:r>
      <w:r w:rsidRPr="003063AE">
        <w:rPr>
          <w:sz w:val="28"/>
          <w:szCs w:val="28"/>
        </w:rPr>
        <w:t>Слободская гимназия №1»</w:t>
      </w:r>
    </w:p>
    <w:p w:rsidR="003063AE" w:rsidRPr="003063AE" w:rsidRDefault="003063AE" w:rsidP="003063AE">
      <w:pPr>
        <w:pStyle w:val="a4"/>
        <w:jc w:val="center"/>
        <w:rPr>
          <w:sz w:val="28"/>
          <w:szCs w:val="28"/>
        </w:rPr>
      </w:pPr>
      <w:r w:rsidRPr="003063AE">
        <w:rPr>
          <w:sz w:val="28"/>
          <w:szCs w:val="28"/>
        </w:rPr>
        <w:t>Рыбно – Слободского муниципального района РТ</w:t>
      </w:r>
    </w:p>
    <w:p w:rsidR="003063AE" w:rsidRPr="003063AE" w:rsidRDefault="003063AE" w:rsidP="003063AE">
      <w:pPr>
        <w:pStyle w:val="a4"/>
        <w:jc w:val="center"/>
        <w:rPr>
          <w:sz w:val="28"/>
          <w:szCs w:val="28"/>
        </w:rPr>
      </w:pPr>
      <w:r w:rsidRPr="003063AE">
        <w:rPr>
          <w:sz w:val="28"/>
          <w:szCs w:val="28"/>
        </w:rPr>
        <w:t>(</w:t>
      </w:r>
      <w:proofErr w:type="spellStart"/>
      <w:r w:rsidRPr="003063AE">
        <w:rPr>
          <w:sz w:val="28"/>
          <w:szCs w:val="28"/>
        </w:rPr>
        <w:t>E-mail:milya.shaihutdinova@mail.ru</w:t>
      </w:r>
      <w:proofErr w:type="spellEnd"/>
      <w:r w:rsidRPr="003063AE">
        <w:rPr>
          <w:sz w:val="28"/>
          <w:szCs w:val="28"/>
        </w:rPr>
        <w:t>)</w:t>
      </w:r>
    </w:p>
    <w:p w:rsidR="003063AE" w:rsidRDefault="003063AE" w:rsidP="003063AE">
      <w:pPr>
        <w:pStyle w:val="a4"/>
        <w:jc w:val="center"/>
        <w:rPr>
          <w:sz w:val="28"/>
          <w:szCs w:val="28"/>
        </w:rPr>
      </w:pPr>
      <w:r>
        <w:t>АННОТАЦИЯ</w:t>
      </w:r>
    </w:p>
    <w:p w:rsidR="003063AE" w:rsidRDefault="003063AE" w:rsidP="003063AE">
      <w:pPr>
        <w:tabs>
          <w:tab w:val="left" w:pos="54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Перспективы развития нашей страны предусматривают решение сложнейших стратегических задач перехода от «экономики трубы» к инновационной экономике, основанной на знаниях, и освоения в достаточно короткие сроки (наряду с лидирующими странами) шестого технологического уклада, включающего микроэлектронные, молекулярные, клеточные и ядерные технологии,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наноэнергетику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и микроэлектронные технологии,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нанобиотехнологии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нанобионику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и др. Успешное решение этих задач напрямую связано с организацией естественнонаучного образования.</w:t>
      </w:r>
      <w:proofErr w:type="gram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A5F" w:rsidRPr="003063AE">
        <w:rPr>
          <w:rFonts w:ascii="Times New Roman" w:hAnsi="Times New Roman" w:cs="Times New Roman"/>
          <w:sz w:val="28"/>
          <w:szCs w:val="28"/>
        </w:rPr>
        <w:t>Оно</w:t>
      </w:r>
      <w:proofErr w:type="gram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было, есть и должно оставаться важнейшим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интеллектообразующим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компонентом образовательной среды. Однако в последние десятилетия отношение к этой компоненте заметно меняется. </w:t>
      </w:r>
    </w:p>
    <w:p w:rsidR="00A01A5F" w:rsidRPr="003063AE" w:rsidRDefault="003063AE" w:rsidP="003063AE">
      <w:pPr>
        <w:tabs>
          <w:tab w:val="left" w:pos="54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01A5F" w:rsidRPr="003063AE">
        <w:rPr>
          <w:rFonts w:ascii="Times New Roman" w:hAnsi="Times New Roman" w:cs="Times New Roman"/>
          <w:sz w:val="28"/>
          <w:szCs w:val="28"/>
        </w:rPr>
        <w:t xml:space="preserve">Образовательные реформы средней и высшей школы свидетельствуют об ослаблении внимания к естественнонаучным дисциплинам, что выражается в сокращении объема часов, отводимых в средней и высшей школе на изучение естественнонаучных дисциплин, в исключении из основных образовательных программ многих направлений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важнейшей мировоззренческой дисциплины «Концепции современного естествознания». С другой стороны, успешно развивается и получает широкое распространение система </w:t>
      </w:r>
      <w:r w:rsidR="00A01A5F" w:rsidRPr="003063AE">
        <w:rPr>
          <w:rFonts w:ascii="Times New Roman" w:hAnsi="Times New Roman" w:cs="Times New Roman"/>
          <w:sz w:val="28"/>
          <w:szCs w:val="28"/>
        </w:rPr>
        <w:lastRenderedPageBreak/>
        <w:t xml:space="preserve">непрерывного образования. Один из ее вариантов - университетский образовательный комплекс «колледж -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- магистратура». Не может вызывать сомнения, что на каждой из этих ступеней должна иметь место основательная естественнонаучная подготовка, причем, безусловно, со своей спецификой. В этих условиях особенно важно и актуально оптимизировать образовательный процесс, повысить его инновационный потенциал, эффективно используя новые идеи и арсенал современных средств и технологий. Прежде всего, нельзя забывать, что образовательная деятельность - сфера педагогики, и ее успешная реализация требует осознанного использования современных педагогических платформ или подходов. </w:t>
      </w:r>
      <w:proofErr w:type="gramStart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В качестве таких подходов целесообразны следующие: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, предполагающий в качестве основного результата образовательной деятельности формирование компетенций, позволяющих учащимся эффективно социализироваться, максимально раскрыть свои творческие и интеллектуальные способности;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акмеологический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>, обеспечивающий создание условий для освоения студентами знаний, прогрессивных, современных методик и технологий обучения, самовоспитания и саморазвития, необходимых для их успешной самореализации в профессии;</w:t>
      </w:r>
      <w:proofErr w:type="gram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A5F" w:rsidRPr="003063AE">
        <w:rPr>
          <w:rFonts w:ascii="Times New Roman" w:hAnsi="Times New Roman" w:cs="Times New Roman"/>
          <w:sz w:val="28"/>
          <w:szCs w:val="28"/>
        </w:rPr>
        <w:t>культурно-экологический</w:t>
      </w:r>
      <w:proofErr w:type="gram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, рассматривающийся как методологическое основание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методической системы естественнонаучного образования в русле экологической культуры, базирующейся на идее целостности мира, единства человека, человечества и природы; практико-ориентированный, предусматривающий разумное сочетание фундаментального образования и профессионально-прикладной подготовки с целью обеспечения связи содержания профессионального образования с реальными потребностями производства, социальной сферы и условиями жизни; </w:t>
      </w:r>
      <w:proofErr w:type="gramStart"/>
      <w:r w:rsidR="00A01A5F" w:rsidRPr="003063AE">
        <w:rPr>
          <w:rFonts w:ascii="Times New Roman" w:hAnsi="Times New Roman" w:cs="Times New Roman"/>
          <w:sz w:val="28"/>
          <w:szCs w:val="28"/>
        </w:rPr>
        <w:t>системный</w:t>
      </w:r>
      <w:proofErr w:type="gram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, предусматривающий рассмотрение информационного обеспечения учебного процесса как открытой системы автономных и функционально различных компонентов, между которыми осуществляются прямые и обратные связи, определяющие целостность системы, обеспечивающие ее оперативность и </w:t>
      </w:r>
      <w:r w:rsidR="00A01A5F" w:rsidRPr="003063AE">
        <w:rPr>
          <w:rFonts w:ascii="Times New Roman" w:hAnsi="Times New Roman" w:cs="Times New Roman"/>
          <w:sz w:val="28"/>
          <w:szCs w:val="28"/>
        </w:rPr>
        <w:lastRenderedPageBreak/>
        <w:t xml:space="preserve">мобильность, непрерывное саморазвитие; Эти подходы должны стать основными системообразующими факторами, пронизывающими все компоненты инновационного образовательного процесса на различных уровнях, определяющими требования к используемым технологиям и методам, принципы разработки информационного обеспечения этого процесса, организующими его в соответствии с педагогическими и социальными целями. На образовательной ступени колледжа, на которой осуществляется начальная профессиональная подготовка и подготовка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бакала</w:t>
      </w:r>
      <w:proofErr w:type="gramStart"/>
      <w:r w:rsidR="00A01A5F" w:rsidRPr="003063A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ров-практиков, изучение естественнонаучных дисциплин является необходимым элементом формирования интеллекта личности - важнейшего ресурса, остро востребованного на рынке труда современного общества, выбравшего путь инновационного развития. Однако организация учебного процесса по физике, химии и другим естественнонаучным дисциплинам в учреждениях не инженерно-технического профиля (каким является экономический колледж при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) наталкивается на целый ряд проблем, в том числе связанных с низким образовательным уровнем контингента учащихся колледжа, в частности - по математическим и естественнонаучным дисциплинам. Студенты зачастую не владеют простейшим математическим аппаратом, не знают элементарных основ естественных наук, не имеют навыков самообразования и проявляют очень слабый интерес к учебе, по крайней мере, к освоению естественнонаучных дисциплин. Все это определяет специфику работы преподавателя и ставит задачу разработки и применения инновационных методов, активизирующих аудиторную и внеаудиторную деятельность учащихся, способствующих формированию мотивов обучения, интереса к предмету и к познавательной деятельности, освоению методов логического мышления, развитию познавательных творческих способностей и навыков самообразования. Опыт работы со студентами экономического колледжа позволяет расставить следующие акценты в деятельности преподавателя. Важным фактором, влияющим на познавательную деятельность учащихся, является атмосфера учебного процесса, наличие установки на успешную </w:t>
      </w:r>
      <w:r w:rsidR="00A01A5F" w:rsidRPr="003063AE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деятельность, поведение преподавателя и его отношение к аудитории. Эта установка - главная предпосылка реализации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акмеологического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подхода, существенного условия эффективной реализации подготовки кадров для инновационной экономики. Прежде всего, преподаватель сам должен быть настроен на успех, и иметь план достижения этого успеха на каждом занятии и при каждом виде работы с учащимися, наполнять каждую форму работы практико-ориентированным содержанием с акцентами, способствующими формированию экологической культуры. Целесообразно активно применять наиболее современные методы и технологии и вовлекать студентов в этот процесс. Естественнонаучные дисциплины давно являются плодотворной площадкой для развития, апробации и применения всего арсенала инновационных методов. Во многих образовательных учреждениях у нас в стране и за рубежом для проведения занятий по физике, химии и другим дисциплинам более или менее активно используются современные компьютерные технологии и соответствующее обеспечение [2, 3]. Информатизация охватила все компоненты образовательного процесса в вузе, все виды занятий и формы контроля знаний. Широкое распространение получили лекции с применением современных аудиовизуальных средств. На кафедре физики и химии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разработаны и читаются лекции-презентации по курсам «Концепции современного естествознания», «Физика», «Аналитическая химия и физико-химические методы анализа», «Физическая и коллоидная химия и </w:t>
      </w:r>
      <w:proofErr w:type="spellStart"/>
      <w:r w:rsidR="00A01A5F" w:rsidRPr="003063AE">
        <w:rPr>
          <w:rFonts w:ascii="Times New Roman" w:hAnsi="Times New Roman" w:cs="Times New Roman"/>
          <w:sz w:val="28"/>
          <w:szCs w:val="28"/>
        </w:rPr>
        <w:t>физикохимические</w:t>
      </w:r>
      <w:proofErr w:type="spellEnd"/>
      <w:r w:rsidR="00A01A5F" w:rsidRPr="003063AE">
        <w:rPr>
          <w:rFonts w:ascii="Times New Roman" w:hAnsi="Times New Roman" w:cs="Times New Roman"/>
          <w:sz w:val="28"/>
          <w:szCs w:val="28"/>
        </w:rPr>
        <w:t xml:space="preserve"> методы контроля качества». Опыт проведения таких лекций показывает, что они позволяют оптимально активизировать восприятие материала, и обеспечивают возможность наглядности даже при изучении тем, рассматривающих пространственные и временные масштабы, исключаю</w:t>
      </w:r>
    </w:p>
    <w:p w:rsidR="00EA5BDF" w:rsidRDefault="00EA5BDF" w:rsidP="003063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BDF" w:rsidRDefault="00EA5BDF" w:rsidP="003063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BDF" w:rsidRDefault="00EA5BDF" w:rsidP="003063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3AE" w:rsidRPr="003063AE" w:rsidRDefault="001F52A5" w:rsidP="00EA5B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3AE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3063AE" w:rsidRPr="003063AE" w:rsidRDefault="00EA5BDF" w:rsidP="003063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52A5" w:rsidRPr="003063AE">
        <w:rPr>
          <w:rFonts w:ascii="Times New Roman" w:hAnsi="Times New Roman" w:cs="Times New Roman"/>
          <w:sz w:val="28"/>
          <w:szCs w:val="28"/>
        </w:rPr>
        <w:t xml:space="preserve"> Марек, В. П. Использование информационных технологий при создании инновационной образовательной среды на физическом факультете классического университета </w:t>
      </w:r>
      <w:proofErr w:type="gramStart"/>
      <w:r w:rsidR="001F52A5" w:rsidRPr="003063AE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="001F52A5" w:rsidRPr="003063AE">
        <w:rPr>
          <w:rFonts w:ascii="Times New Roman" w:hAnsi="Times New Roman" w:cs="Times New Roman"/>
          <w:sz w:val="28"/>
          <w:szCs w:val="28"/>
        </w:rPr>
        <w:t xml:space="preserve">Текст] / В. П. Марек, В. М. </w:t>
      </w:r>
      <w:proofErr w:type="spellStart"/>
      <w:r w:rsidR="001F52A5" w:rsidRPr="003063AE">
        <w:rPr>
          <w:rFonts w:ascii="Times New Roman" w:hAnsi="Times New Roman" w:cs="Times New Roman"/>
          <w:sz w:val="28"/>
          <w:szCs w:val="28"/>
        </w:rPr>
        <w:t>Микушев</w:t>
      </w:r>
      <w:proofErr w:type="spellEnd"/>
      <w:r w:rsidR="001F52A5" w:rsidRPr="003063AE">
        <w:rPr>
          <w:rFonts w:ascii="Times New Roman" w:hAnsi="Times New Roman" w:cs="Times New Roman"/>
          <w:sz w:val="28"/>
          <w:szCs w:val="28"/>
        </w:rPr>
        <w:t xml:space="preserve">, А. С. </w:t>
      </w:r>
      <w:proofErr w:type="spellStart"/>
      <w:r w:rsidR="001F52A5" w:rsidRPr="003063AE">
        <w:rPr>
          <w:rFonts w:ascii="Times New Roman" w:hAnsi="Times New Roman" w:cs="Times New Roman"/>
          <w:sz w:val="28"/>
          <w:szCs w:val="28"/>
        </w:rPr>
        <w:t>Чирцов</w:t>
      </w:r>
      <w:proofErr w:type="spellEnd"/>
      <w:r w:rsidR="001F52A5" w:rsidRPr="003063AE">
        <w:rPr>
          <w:rFonts w:ascii="Times New Roman" w:hAnsi="Times New Roman" w:cs="Times New Roman"/>
          <w:sz w:val="28"/>
          <w:szCs w:val="28"/>
        </w:rPr>
        <w:t xml:space="preserve"> // Международный журнал экспериментального образования. 2009. № 6. С. 23-26. </w:t>
      </w:r>
    </w:p>
    <w:p w:rsidR="003063AE" w:rsidRPr="003063AE" w:rsidRDefault="00EA5BDF" w:rsidP="003063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52A5" w:rsidRPr="003063AE">
        <w:rPr>
          <w:rFonts w:ascii="Times New Roman" w:hAnsi="Times New Roman" w:cs="Times New Roman"/>
          <w:sz w:val="28"/>
          <w:szCs w:val="28"/>
        </w:rPr>
        <w:t>. Старостина, С. Е. Естественнонаучное образование в высшей школе</w:t>
      </w:r>
      <w:proofErr w:type="gramStart"/>
      <w:r w:rsidR="001F52A5" w:rsidRPr="003063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F52A5" w:rsidRPr="003063AE">
        <w:rPr>
          <w:rFonts w:ascii="Times New Roman" w:hAnsi="Times New Roman" w:cs="Times New Roman"/>
          <w:sz w:val="28"/>
          <w:szCs w:val="28"/>
        </w:rPr>
        <w:t xml:space="preserve"> состояние, проблемы [Текст] / С. Е. Старостина // Вестник </w:t>
      </w:r>
      <w:proofErr w:type="spellStart"/>
      <w:r w:rsidR="001F52A5" w:rsidRPr="003063AE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1F52A5" w:rsidRPr="003063AE">
        <w:rPr>
          <w:rFonts w:ascii="Times New Roman" w:hAnsi="Times New Roman" w:cs="Times New Roman"/>
          <w:sz w:val="28"/>
          <w:szCs w:val="28"/>
        </w:rPr>
        <w:t>. 2010. № 10(67). С. 73-80.</w:t>
      </w:r>
      <w:bookmarkStart w:id="0" w:name="_GoBack"/>
      <w:bookmarkEnd w:id="0"/>
    </w:p>
    <w:sectPr w:rsidR="003063AE" w:rsidRPr="003063AE" w:rsidSect="003063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5F"/>
    <w:rsid w:val="001F52A5"/>
    <w:rsid w:val="003063AE"/>
    <w:rsid w:val="00A01A5F"/>
    <w:rsid w:val="00D92C1D"/>
    <w:rsid w:val="00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A5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0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A5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0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6416F-7EBA-41FA-81DC-A0A0490A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 Мударисович</dc:creator>
  <cp:lastModifiedBy>Нияз Мударисович</cp:lastModifiedBy>
  <cp:revision>1</cp:revision>
  <dcterms:created xsi:type="dcterms:W3CDTF">2014-03-10T16:15:00Z</dcterms:created>
  <dcterms:modified xsi:type="dcterms:W3CDTF">2014-03-10T18:10:00Z</dcterms:modified>
</cp:coreProperties>
</file>