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7B" w:rsidRDefault="006E3F36" w:rsidP="006E3F36">
      <w:pPr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867267">
        <w:rPr>
          <w:rFonts w:ascii="Times New Roman" w:hAnsi="Times New Roman" w:cs="Times New Roman"/>
          <w:b/>
          <w:sz w:val="28"/>
          <w:szCs w:val="28"/>
        </w:rPr>
        <w:t xml:space="preserve">Комплексные </w:t>
      </w:r>
      <w:r w:rsidR="00281F7B" w:rsidRPr="00281F7B">
        <w:rPr>
          <w:rFonts w:ascii="Times New Roman" w:hAnsi="Times New Roman" w:cs="Times New Roman"/>
          <w:b/>
          <w:sz w:val="28"/>
          <w:szCs w:val="28"/>
        </w:rPr>
        <w:t xml:space="preserve"> подходы к профессиональной ориентации и профессиональной подготовке обу</w:t>
      </w:r>
      <w:r w:rsidR="00FF159C">
        <w:rPr>
          <w:rFonts w:ascii="Times New Roman" w:hAnsi="Times New Roman" w:cs="Times New Roman"/>
          <w:b/>
          <w:sz w:val="28"/>
          <w:szCs w:val="28"/>
        </w:rPr>
        <w:t xml:space="preserve">чающихся, стимулирующие их </w:t>
      </w:r>
      <w:r w:rsidR="00281F7B">
        <w:rPr>
          <w:rFonts w:ascii="Times New Roman" w:hAnsi="Times New Roman" w:cs="Times New Roman"/>
          <w:b/>
          <w:sz w:val="28"/>
          <w:szCs w:val="28"/>
        </w:rPr>
        <w:t xml:space="preserve"> к получению инженерного обр</w:t>
      </w:r>
      <w:r w:rsidR="00281F7B" w:rsidRPr="00281F7B">
        <w:rPr>
          <w:rFonts w:ascii="Times New Roman" w:hAnsi="Times New Roman" w:cs="Times New Roman"/>
          <w:b/>
          <w:sz w:val="28"/>
          <w:szCs w:val="28"/>
        </w:rPr>
        <w:t>азования</w:t>
      </w:r>
      <w:proofErr w:type="gramEnd"/>
    </w:p>
    <w:p w:rsidR="00281F7B" w:rsidRDefault="00281F7B" w:rsidP="00575715">
      <w:pPr>
        <w:tabs>
          <w:tab w:val="left" w:pos="9638"/>
        </w:tabs>
        <w:spacing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281F7B">
        <w:rPr>
          <w:rFonts w:ascii="Times New Roman" w:hAnsi="Times New Roman" w:cs="Times New Roman"/>
          <w:sz w:val="28"/>
          <w:szCs w:val="28"/>
        </w:rPr>
        <w:t>Лукашенко Ю.В., Садофьев В.А.</w:t>
      </w:r>
    </w:p>
    <w:p w:rsidR="006F21D0" w:rsidRPr="006F21D0" w:rsidRDefault="00B26F1E" w:rsidP="006F21D0">
      <w:pPr>
        <w:tabs>
          <w:tab w:val="left" w:pos="9638"/>
        </w:tabs>
        <w:spacing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F21D0" w:rsidRPr="006F21D0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6F2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21D0">
        <w:rPr>
          <w:rFonts w:ascii="Times New Roman" w:hAnsi="Times New Roman" w:cs="Times New Roman"/>
          <w:sz w:val="28"/>
          <w:szCs w:val="28"/>
        </w:rPr>
        <w:t>Д</w:t>
      </w:r>
      <w:r w:rsidR="006F21D0" w:rsidRPr="006F21D0">
        <w:rPr>
          <w:rFonts w:ascii="Times New Roman" w:hAnsi="Times New Roman" w:cs="Times New Roman"/>
          <w:sz w:val="28"/>
          <w:szCs w:val="28"/>
        </w:rPr>
        <w:t xml:space="preserve">анная статья </w:t>
      </w:r>
      <w:r w:rsidR="006F21D0">
        <w:rPr>
          <w:rFonts w:ascii="Times New Roman" w:hAnsi="Times New Roman" w:cs="Times New Roman"/>
          <w:sz w:val="28"/>
          <w:szCs w:val="28"/>
        </w:rPr>
        <w:t xml:space="preserve">посвящена проблеме профессиональной ориентации для </w:t>
      </w:r>
      <w:proofErr w:type="gramStart"/>
      <w:r w:rsidR="006F21D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F21D0">
        <w:rPr>
          <w:rFonts w:ascii="Times New Roman" w:hAnsi="Times New Roman" w:cs="Times New Roman"/>
          <w:sz w:val="28"/>
          <w:szCs w:val="28"/>
        </w:rPr>
        <w:t>. В статье рассмотрены подходы к организа</w:t>
      </w:r>
      <w:r>
        <w:rPr>
          <w:rFonts w:ascii="Times New Roman" w:hAnsi="Times New Roman" w:cs="Times New Roman"/>
          <w:sz w:val="28"/>
          <w:szCs w:val="28"/>
        </w:rPr>
        <w:t>ции помощи старшеклассникам в их профессиональном</w:t>
      </w:r>
      <w:r w:rsidR="006F2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самоопределении.</w:t>
      </w:r>
    </w:p>
    <w:p w:rsidR="00281F7B" w:rsidRPr="000520B1" w:rsidRDefault="002D5DCF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0B1">
        <w:rPr>
          <w:rFonts w:ascii="Times New Roman" w:hAnsi="Times New Roman" w:cs="Times New Roman"/>
          <w:sz w:val="28"/>
          <w:szCs w:val="28"/>
        </w:rPr>
        <w:t xml:space="preserve"> </w:t>
      </w:r>
      <w:r w:rsidR="00E630DB" w:rsidRPr="000520B1">
        <w:rPr>
          <w:rFonts w:ascii="Times New Roman" w:hAnsi="Times New Roman" w:cs="Times New Roman"/>
          <w:sz w:val="28"/>
          <w:szCs w:val="28"/>
        </w:rPr>
        <w:t xml:space="preserve">  На современном этапе  модернизации и развития производства, под влиянием научно-технического прогресса ускоряется прогресс его технического перевооружения. Возрастает конкуренция производимых товаров, используемых материалов, а также кадровых ресурсов. В связи с этим государство все более и более нуждается в большом притоке квалифицированных, грамотных и компетентных специалистах, осваивающих производственную сферу.</w:t>
      </w:r>
    </w:p>
    <w:p w:rsidR="00E630DB" w:rsidRDefault="00E630DB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0B1">
        <w:rPr>
          <w:rFonts w:ascii="Times New Roman" w:hAnsi="Times New Roman" w:cs="Times New Roman"/>
          <w:sz w:val="28"/>
          <w:szCs w:val="28"/>
        </w:rPr>
        <w:t xml:space="preserve">   Поэтому профессиональная ориентация учащейся моло</w:t>
      </w:r>
      <w:r w:rsidR="000520B1">
        <w:rPr>
          <w:rFonts w:ascii="Times New Roman" w:hAnsi="Times New Roman" w:cs="Times New Roman"/>
          <w:sz w:val="28"/>
          <w:szCs w:val="28"/>
        </w:rPr>
        <w:t>дежи должна представлять часть системы учебного процесса общеобразовательных школ, заинтересованных в профессиональной пригодности к инженерной деятельности.</w:t>
      </w:r>
    </w:p>
    <w:p w:rsidR="000520B1" w:rsidRDefault="000520B1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Профессиональная ориентация является научно-практической системой подготовки учащихся к свободному и сознательному выбору профессии и объектом этой системы является личность ученика. Это направленный процесс на формирование мотивации личности к социально-необходимым видам трудовой деятельности и соответственно к инженерно-технической деятельности.</w:t>
      </w:r>
    </w:p>
    <w:p w:rsidR="000520B1" w:rsidRDefault="000520B1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Выбор профессии не может быть стихийным процессом</w:t>
      </w:r>
      <w:r w:rsidR="00DF34CE">
        <w:rPr>
          <w:rFonts w:ascii="Times New Roman" w:hAnsi="Times New Roman" w:cs="Times New Roman"/>
          <w:sz w:val="28"/>
          <w:szCs w:val="28"/>
        </w:rPr>
        <w:t>, зависящим от случайных факторов. Цель п</w:t>
      </w:r>
      <w:r w:rsidR="00FF159C">
        <w:rPr>
          <w:rFonts w:ascii="Times New Roman" w:hAnsi="Times New Roman" w:cs="Times New Roman"/>
          <w:sz w:val="28"/>
          <w:szCs w:val="28"/>
        </w:rPr>
        <w:t>рофориентационной работы – помоч</w:t>
      </w:r>
      <w:r w:rsidR="00DF34CE">
        <w:rPr>
          <w:rFonts w:ascii="Times New Roman" w:hAnsi="Times New Roman" w:cs="Times New Roman"/>
          <w:sz w:val="28"/>
          <w:szCs w:val="28"/>
        </w:rPr>
        <w:t xml:space="preserve">ь учащимся достаточно обоснованно выбрать </w:t>
      </w:r>
      <w:r w:rsidR="00FF159C">
        <w:rPr>
          <w:rFonts w:ascii="Times New Roman" w:hAnsi="Times New Roman" w:cs="Times New Roman"/>
          <w:sz w:val="28"/>
          <w:szCs w:val="28"/>
        </w:rPr>
        <w:t>профессию еще до прихода в высшие или средние профессиональные учебные заведения</w:t>
      </w:r>
      <w:r w:rsidR="00DF34CE">
        <w:rPr>
          <w:rFonts w:ascii="Times New Roman" w:hAnsi="Times New Roman" w:cs="Times New Roman"/>
          <w:sz w:val="28"/>
          <w:szCs w:val="28"/>
        </w:rPr>
        <w:t xml:space="preserve">, научить их </w:t>
      </w:r>
      <w:r w:rsidR="00940917">
        <w:rPr>
          <w:rFonts w:ascii="Times New Roman" w:hAnsi="Times New Roman" w:cs="Times New Roman"/>
          <w:sz w:val="28"/>
          <w:szCs w:val="28"/>
        </w:rPr>
        <w:t>гибко ориентироваться в системе производственных специальностей.</w:t>
      </w:r>
    </w:p>
    <w:p w:rsidR="00940917" w:rsidRDefault="00940917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Сама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складывается из следующих этапов:</w:t>
      </w:r>
    </w:p>
    <w:p w:rsidR="00940917" w:rsidRDefault="00637150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917">
        <w:rPr>
          <w:rFonts w:ascii="Times New Roman" w:hAnsi="Times New Roman" w:cs="Times New Roman"/>
          <w:sz w:val="28"/>
          <w:szCs w:val="28"/>
        </w:rPr>
        <w:t>профессиональная информация учащихся (</w:t>
      </w:r>
      <w:proofErr w:type="spellStart"/>
      <w:r w:rsidR="00940917">
        <w:rPr>
          <w:rFonts w:ascii="Times New Roman" w:hAnsi="Times New Roman" w:cs="Times New Roman"/>
          <w:sz w:val="28"/>
          <w:szCs w:val="28"/>
        </w:rPr>
        <w:t>профпросвящение</w:t>
      </w:r>
      <w:proofErr w:type="spellEnd"/>
      <w:r w:rsidR="0094091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40917">
        <w:rPr>
          <w:rFonts w:ascii="Times New Roman" w:hAnsi="Times New Roman" w:cs="Times New Roman"/>
          <w:sz w:val="28"/>
          <w:szCs w:val="28"/>
        </w:rPr>
        <w:t>профпропаганда</w:t>
      </w:r>
      <w:proofErr w:type="spellEnd"/>
      <w:r w:rsidR="00940917">
        <w:rPr>
          <w:rFonts w:ascii="Times New Roman" w:hAnsi="Times New Roman" w:cs="Times New Roman"/>
          <w:sz w:val="28"/>
          <w:szCs w:val="28"/>
        </w:rPr>
        <w:t xml:space="preserve"> рабочих и инженерных профессий);</w:t>
      </w:r>
    </w:p>
    <w:p w:rsidR="00940917" w:rsidRDefault="00940917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консультация (установление соответствия индивидуальных психофизиологических и личностных особенностей учащегося требованиям профессии);</w:t>
      </w:r>
    </w:p>
    <w:p w:rsidR="00940917" w:rsidRDefault="00940917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профессиональный отбор (выявление психологических и личностных качеств учащихся и определение профессии, специальности).</w:t>
      </w:r>
    </w:p>
    <w:p w:rsidR="00940917" w:rsidRDefault="00940917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Кроме этого необходима се</w:t>
      </w:r>
      <w:r w:rsidR="00637150">
        <w:rPr>
          <w:rFonts w:ascii="Times New Roman" w:hAnsi="Times New Roman" w:cs="Times New Roman"/>
          <w:sz w:val="28"/>
          <w:szCs w:val="28"/>
        </w:rPr>
        <w:t xml:space="preserve">рьезная материально-техническая база </w:t>
      </w:r>
      <w:r w:rsidR="00550071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550071">
        <w:rPr>
          <w:rFonts w:ascii="Times New Roman" w:hAnsi="Times New Roman" w:cs="Times New Roman"/>
          <w:sz w:val="28"/>
          <w:szCs w:val="28"/>
        </w:rPr>
        <w:t>профпросвящения</w:t>
      </w:r>
      <w:proofErr w:type="spellEnd"/>
      <w:r w:rsidR="005500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0071">
        <w:rPr>
          <w:rFonts w:ascii="Times New Roman" w:hAnsi="Times New Roman" w:cs="Times New Roman"/>
          <w:sz w:val="28"/>
          <w:szCs w:val="28"/>
        </w:rPr>
        <w:t>профконсультации</w:t>
      </w:r>
      <w:proofErr w:type="spellEnd"/>
      <w:r w:rsidR="00550071">
        <w:rPr>
          <w:rFonts w:ascii="Times New Roman" w:hAnsi="Times New Roman" w:cs="Times New Roman"/>
          <w:sz w:val="28"/>
          <w:szCs w:val="28"/>
        </w:rPr>
        <w:t xml:space="preserve"> молодежи в плане подготовки к предстоящей трудовой деятельности на производстве в технических областях.</w:t>
      </w:r>
    </w:p>
    <w:p w:rsidR="00550071" w:rsidRDefault="00550071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Кто же должен осуществлять такую серьезную работу в реализации намерений молодежи по выбору профессии?</w:t>
      </w:r>
    </w:p>
    <w:p w:rsidR="00116988" w:rsidRDefault="00116988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Советском Союзе эту деятельность осуществляли предприятия </w:t>
      </w:r>
      <w:r w:rsidR="00C607BF">
        <w:rPr>
          <w:rFonts w:ascii="Times New Roman" w:hAnsi="Times New Roman" w:cs="Times New Roman"/>
          <w:sz w:val="28"/>
          <w:szCs w:val="28"/>
        </w:rPr>
        <w:t>в подшефных школах с помощью актива общественных пропагандистов, преподавателей институтов, техникумов, училищ и групп специалистов – психологов-профконсультантов. Активно работали бюро, лаборатории, отделы профориентаций</w:t>
      </w:r>
      <w:r w:rsidR="00964827">
        <w:rPr>
          <w:rFonts w:ascii="Times New Roman" w:hAnsi="Times New Roman" w:cs="Times New Roman"/>
          <w:sz w:val="28"/>
          <w:szCs w:val="28"/>
        </w:rPr>
        <w:t>, созданные на базе предприятий и УПК районов.</w:t>
      </w:r>
    </w:p>
    <w:p w:rsidR="00C607BF" w:rsidRDefault="00C607BF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переходом на рыночные отношения картина в корне изменилась. Перестали существовать или ослабли связи «школа – предприятие», которые формировали и мотивировали молодежь на выбор технических и инженерных профессий.</w:t>
      </w:r>
    </w:p>
    <w:p w:rsidR="0049603A" w:rsidRDefault="00C607BF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же необходимо сейчас для привлечени</w:t>
      </w:r>
      <w:r w:rsidR="004404A1">
        <w:rPr>
          <w:rFonts w:ascii="Times New Roman" w:hAnsi="Times New Roman" w:cs="Times New Roman"/>
          <w:sz w:val="28"/>
          <w:szCs w:val="28"/>
        </w:rPr>
        <w:t>я молодых людей на производство?</w:t>
      </w:r>
      <w:r>
        <w:rPr>
          <w:rFonts w:ascii="Times New Roman" w:hAnsi="Times New Roman" w:cs="Times New Roman"/>
          <w:sz w:val="28"/>
          <w:szCs w:val="28"/>
        </w:rPr>
        <w:t xml:space="preserve">  Нужна заинтересованность предприятий в грамотных компетентных специалистах</w:t>
      </w:r>
      <w:r w:rsidR="0067462B">
        <w:rPr>
          <w:rFonts w:ascii="Times New Roman" w:hAnsi="Times New Roman" w:cs="Times New Roman"/>
          <w:sz w:val="28"/>
          <w:szCs w:val="28"/>
        </w:rPr>
        <w:t xml:space="preserve">, любящих свою профессию, выбравших ее именно по способностям. Необходимо возобновить систему </w:t>
      </w:r>
      <w:proofErr w:type="spellStart"/>
      <w:r w:rsidR="0067462B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67462B">
        <w:rPr>
          <w:rFonts w:ascii="Times New Roman" w:hAnsi="Times New Roman" w:cs="Times New Roman"/>
          <w:sz w:val="28"/>
          <w:szCs w:val="28"/>
        </w:rPr>
        <w:t xml:space="preserve"> работы в школах, создать кабинеты профориентации с учетом современных материально-технических возможностей и наличием в них психологов-профконсультантов, умеющих оказать помощь выпускникам школ в реализации профессиональных намерений.</w:t>
      </w:r>
      <w:r w:rsidR="005C594F">
        <w:rPr>
          <w:rFonts w:ascii="Times New Roman" w:hAnsi="Times New Roman" w:cs="Times New Roman"/>
          <w:sz w:val="28"/>
          <w:szCs w:val="28"/>
        </w:rPr>
        <w:t xml:space="preserve"> В идеале хотелось бы на базе школ </w:t>
      </w:r>
      <w:r w:rsidR="005C594F">
        <w:rPr>
          <w:rFonts w:ascii="Times New Roman" w:hAnsi="Times New Roman" w:cs="Times New Roman"/>
          <w:sz w:val="28"/>
          <w:szCs w:val="28"/>
        </w:rPr>
        <w:lastRenderedPageBreak/>
        <w:t>проводить курс «Основы выбора профессии» (ОВП) для учащихся 9-11</w:t>
      </w:r>
      <w:r w:rsidR="00985AE6">
        <w:rPr>
          <w:rFonts w:ascii="Times New Roman" w:hAnsi="Times New Roman" w:cs="Times New Roman"/>
          <w:sz w:val="28"/>
          <w:szCs w:val="28"/>
        </w:rPr>
        <w:t xml:space="preserve"> классов рассчитанный на 105 часов</w:t>
      </w:r>
      <w:r w:rsidR="0049603A">
        <w:rPr>
          <w:rFonts w:ascii="Times New Roman" w:hAnsi="Times New Roman" w:cs="Times New Roman"/>
          <w:sz w:val="28"/>
          <w:szCs w:val="28"/>
        </w:rPr>
        <w:t>:</w:t>
      </w:r>
    </w:p>
    <w:p w:rsidR="0049603A" w:rsidRDefault="0049603A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5AE6">
        <w:rPr>
          <w:rFonts w:ascii="Times New Roman" w:hAnsi="Times New Roman" w:cs="Times New Roman"/>
          <w:sz w:val="28"/>
          <w:szCs w:val="28"/>
        </w:rPr>
        <w:t xml:space="preserve">  29 часов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08A">
        <w:rPr>
          <w:rFonts w:ascii="Times New Roman" w:hAnsi="Times New Roman" w:cs="Times New Roman"/>
          <w:sz w:val="28"/>
          <w:szCs w:val="28"/>
        </w:rPr>
        <w:t>отводились</w:t>
      </w:r>
      <w:r w:rsidR="00985AE6">
        <w:rPr>
          <w:rFonts w:ascii="Times New Roman" w:hAnsi="Times New Roman" w:cs="Times New Roman"/>
          <w:sz w:val="28"/>
          <w:szCs w:val="28"/>
        </w:rPr>
        <w:t xml:space="preserve"> бы на изучение </w:t>
      </w:r>
      <w:r w:rsidR="0085408A">
        <w:rPr>
          <w:rFonts w:ascii="Times New Roman" w:hAnsi="Times New Roman" w:cs="Times New Roman"/>
          <w:sz w:val="28"/>
          <w:szCs w:val="28"/>
        </w:rPr>
        <w:t>личности учащегося</w:t>
      </w:r>
      <w:r>
        <w:rPr>
          <w:rFonts w:ascii="Times New Roman" w:hAnsi="Times New Roman" w:cs="Times New Roman"/>
          <w:sz w:val="28"/>
          <w:szCs w:val="28"/>
        </w:rPr>
        <w:t xml:space="preserve"> и специальных вопросов, связанных с выбором профессии;</w:t>
      </w:r>
    </w:p>
    <w:p w:rsidR="0049603A" w:rsidRDefault="0049603A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76 часов – на ознакомление с важнейшими типами профессий, необходимых реги</w:t>
      </w:r>
      <w:r w:rsidR="004404A1">
        <w:rPr>
          <w:rFonts w:ascii="Times New Roman" w:hAnsi="Times New Roman" w:cs="Times New Roman"/>
          <w:sz w:val="28"/>
          <w:szCs w:val="28"/>
        </w:rPr>
        <w:t>ону, городу, району, предприятям</w:t>
      </w:r>
      <w:r>
        <w:rPr>
          <w:rFonts w:ascii="Times New Roman" w:hAnsi="Times New Roman" w:cs="Times New Roman"/>
          <w:sz w:val="28"/>
          <w:szCs w:val="28"/>
        </w:rPr>
        <w:t>, с относящимися к ним специальными учебными заведениями;</w:t>
      </w:r>
    </w:p>
    <w:p w:rsidR="0049603A" w:rsidRDefault="0049603A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- 9 часов – на групповые и индивидуальные консультации и защиту избираемых профессий.</w:t>
      </w:r>
    </w:p>
    <w:p w:rsidR="0049603A" w:rsidRDefault="0049603A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Такие курсы «ОВП» ране</w:t>
      </w:r>
      <w:r w:rsidR="00CC2F38">
        <w:rPr>
          <w:rFonts w:ascii="Times New Roman" w:hAnsi="Times New Roman" w:cs="Times New Roman"/>
          <w:sz w:val="28"/>
          <w:szCs w:val="28"/>
        </w:rPr>
        <w:t>е проводились  с 1971-1991г.г. О</w:t>
      </w:r>
      <w:r>
        <w:rPr>
          <w:rFonts w:ascii="Times New Roman" w:hAnsi="Times New Roman" w:cs="Times New Roman"/>
          <w:sz w:val="28"/>
          <w:szCs w:val="28"/>
        </w:rPr>
        <w:t>траслевым научно-исследовательским отделом</w:t>
      </w:r>
      <w:r w:rsidR="00CC2F38">
        <w:rPr>
          <w:rFonts w:ascii="Times New Roman" w:hAnsi="Times New Roman" w:cs="Times New Roman"/>
          <w:sz w:val="28"/>
          <w:szCs w:val="28"/>
        </w:rPr>
        <w:t xml:space="preserve"> по профориентации, </w:t>
      </w:r>
      <w:proofErr w:type="spellStart"/>
      <w:r w:rsidR="00CC2F38">
        <w:rPr>
          <w:rFonts w:ascii="Times New Roman" w:hAnsi="Times New Roman" w:cs="Times New Roman"/>
          <w:sz w:val="28"/>
          <w:szCs w:val="28"/>
        </w:rPr>
        <w:t>профподбору</w:t>
      </w:r>
      <w:proofErr w:type="spellEnd"/>
      <w:r w:rsidR="00CC2F38">
        <w:rPr>
          <w:rFonts w:ascii="Times New Roman" w:hAnsi="Times New Roman" w:cs="Times New Roman"/>
          <w:sz w:val="28"/>
          <w:szCs w:val="28"/>
        </w:rPr>
        <w:t xml:space="preserve"> и адаптации рабочих кадров на базе </w:t>
      </w:r>
      <w:r>
        <w:rPr>
          <w:rFonts w:ascii="Times New Roman" w:hAnsi="Times New Roman" w:cs="Times New Roman"/>
          <w:sz w:val="28"/>
          <w:szCs w:val="28"/>
        </w:rPr>
        <w:t xml:space="preserve"> НПО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Элекон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5654C" w:rsidRDefault="00F5654C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результате усвоения курса учащиеся должны быть подготовлены  к тому, чтобы еще в школе осуществлять основной выбор профессии и определить место своей дальнейшей учебы.</w:t>
      </w:r>
    </w:p>
    <w:p w:rsidR="00F5654C" w:rsidRDefault="00F5654C" w:rsidP="000520B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Проведение спецкурса может осуществлять или специалист-профконсультант, или один из учителей-предметников, или классный руководитель (согласно тематическому плану и школьной программе профориентации). Сведения о профессии учащиеся могут получать по следующему плану:</w:t>
      </w:r>
    </w:p>
    <w:p w:rsidR="00F5654C" w:rsidRDefault="00F5654C" w:rsidP="00F56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и место профессии в народном хозяйстве. Перспективы ее развития;</w:t>
      </w:r>
    </w:p>
    <w:p w:rsidR="00F5654C" w:rsidRDefault="00F5654C" w:rsidP="00F56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Изготавливаемый продукт, орудия труда, механизация труда;</w:t>
      </w:r>
    </w:p>
    <w:p w:rsidR="00F5654C" w:rsidRDefault="00F5654C" w:rsidP="00F56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Повседневные обязанности работника (основные рабочие приемы, производственные задания);</w:t>
      </w:r>
    </w:p>
    <w:p w:rsidR="00F5654C" w:rsidRDefault="00F5654C" w:rsidP="00F56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работы (режим труда и отдыха, сменность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5654C" w:rsidRDefault="00F5654C" w:rsidP="00F56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работнику (обязат</w:t>
      </w:r>
      <w:r w:rsidR="00D15804">
        <w:rPr>
          <w:rFonts w:ascii="Times New Roman" w:hAnsi="Times New Roman" w:cs="Times New Roman"/>
          <w:sz w:val="28"/>
          <w:szCs w:val="28"/>
        </w:rPr>
        <w:t>ельный уровень знаний, умений и профессиональных компетенций, медицинские противопоказания, психофизиологические и личностные качества);</w:t>
      </w:r>
    </w:p>
    <w:p w:rsidR="00D15804" w:rsidRDefault="00D15804" w:rsidP="00F5654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Заработная плата, льготы, преимущества для обучающейся молодежи;</w:t>
      </w:r>
    </w:p>
    <w:p w:rsidR="00D15804" w:rsidRDefault="00D15804" w:rsidP="00D1580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Перспективы для профессионального роста (преемственность между рабочими и инженерно-техническими специальностями, возможность повышения квалификации и обучения).</w:t>
      </w:r>
    </w:p>
    <w:p w:rsidR="00D15804" w:rsidRDefault="00D15804" w:rsidP="00D1580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профинформация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профпросвящение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профпропаганда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включает комплекс мероприятий по мотивации учащейся молодежи на инженерно-технические профессии. Это тематические встречи с представителями учебных заведений, предприятий</w:t>
      </w:r>
      <w:r w:rsidR="00E17D72">
        <w:rPr>
          <w:rFonts w:ascii="Times New Roman" w:hAnsi="Times New Roman" w:cs="Times New Roman"/>
          <w:sz w:val="28"/>
          <w:szCs w:val="28"/>
        </w:rPr>
        <w:t>, экскурсии, «Дни открытых дверей».</w:t>
      </w:r>
    </w:p>
    <w:p w:rsidR="00E64CA9" w:rsidRDefault="00E64CA9" w:rsidP="00D1580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работа, сводимая только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профинформации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даст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итоге, полного качественного результата. Необходима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профконсультационная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с будущим контингентом. </w:t>
      </w:r>
    </w:p>
    <w:p w:rsidR="00E64CA9" w:rsidRDefault="00E64CA9" w:rsidP="00D1580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профконсультационной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работе, т.е. при формировании намерений, необходимо осуществлять изучение личности учащихся, которая проводится в четыре этапа:</w:t>
      </w:r>
    </w:p>
    <w:p w:rsidR="00E64CA9" w:rsidRDefault="00E64CA9" w:rsidP="00885A9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исходных данных об учащихся;</w:t>
      </w:r>
    </w:p>
    <w:p w:rsidR="00E64CA9" w:rsidRDefault="00E64CA9" w:rsidP="00E64CA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профнаправленности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64CA9" w:rsidRDefault="00E64CA9" w:rsidP="00E64CA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возможностей личности;</w:t>
      </w:r>
    </w:p>
    <w:p w:rsidR="00E64CA9" w:rsidRDefault="00E64CA9" w:rsidP="00E64CA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выбора</w:t>
      </w:r>
      <w:r w:rsidR="00EC78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C781C">
        <w:rPr>
          <w:rFonts w:ascii="Times New Roman" w:hAnsi="Times New Roman" w:cs="Times New Roman"/>
          <w:sz w:val="28"/>
          <w:szCs w:val="28"/>
        </w:rPr>
        <w:t>заключительные</w:t>
      </w:r>
      <w:proofErr w:type="gramEnd"/>
      <w:r w:rsidR="00EC7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81C">
        <w:rPr>
          <w:rFonts w:ascii="Times New Roman" w:hAnsi="Times New Roman" w:cs="Times New Roman"/>
          <w:sz w:val="28"/>
          <w:szCs w:val="28"/>
        </w:rPr>
        <w:t>профнамерения</w:t>
      </w:r>
      <w:proofErr w:type="spellEnd"/>
      <w:r w:rsidR="00EC781C">
        <w:rPr>
          <w:rFonts w:ascii="Times New Roman" w:hAnsi="Times New Roman" w:cs="Times New Roman"/>
          <w:sz w:val="28"/>
          <w:szCs w:val="28"/>
        </w:rPr>
        <w:t>.</w:t>
      </w:r>
    </w:p>
    <w:p w:rsidR="00EC781C" w:rsidRDefault="00EC781C" w:rsidP="00EC781C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885A97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это работа с родителями</w:t>
      </w:r>
      <w:r w:rsidR="00B61B7C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реподавателями, сбор све</w:t>
      </w:r>
      <w:r w:rsidR="00B61B7C">
        <w:rPr>
          <w:rFonts w:ascii="Times New Roman" w:hAnsi="Times New Roman" w:cs="Times New Roman"/>
          <w:sz w:val="28"/>
          <w:szCs w:val="28"/>
        </w:rPr>
        <w:t>дений о состоянии здоровья.</w:t>
      </w:r>
      <w:proofErr w:type="gramEnd"/>
      <w:r w:rsidR="00B61B7C">
        <w:rPr>
          <w:rFonts w:ascii="Times New Roman" w:hAnsi="Times New Roman" w:cs="Times New Roman"/>
          <w:sz w:val="28"/>
          <w:szCs w:val="28"/>
        </w:rPr>
        <w:t xml:space="preserve"> Особый </w:t>
      </w:r>
      <w:r w:rsidR="00885A97">
        <w:rPr>
          <w:rFonts w:ascii="Times New Roman" w:hAnsi="Times New Roman" w:cs="Times New Roman"/>
          <w:sz w:val="28"/>
          <w:szCs w:val="28"/>
        </w:rPr>
        <w:t xml:space="preserve">интерес представляет </w:t>
      </w:r>
      <w:r w:rsidR="00885A9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61B7C">
        <w:rPr>
          <w:rFonts w:ascii="Times New Roman" w:hAnsi="Times New Roman" w:cs="Times New Roman"/>
          <w:sz w:val="28"/>
          <w:szCs w:val="28"/>
        </w:rPr>
        <w:t xml:space="preserve"> этап – определение </w:t>
      </w:r>
      <w:proofErr w:type="spellStart"/>
      <w:r w:rsidR="00885A97">
        <w:rPr>
          <w:rFonts w:ascii="Times New Roman" w:hAnsi="Times New Roman" w:cs="Times New Roman"/>
          <w:sz w:val="28"/>
          <w:szCs w:val="28"/>
        </w:rPr>
        <w:t>профнаправленности</w:t>
      </w:r>
      <w:proofErr w:type="spellEnd"/>
      <w:r w:rsidR="00885A97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85A9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85A97">
        <w:rPr>
          <w:rFonts w:ascii="Times New Roman" w:hAnsi="Times New Roman" w:cs="Times New Roman"/>
          <w:sz w:val="28"/>
          <w:szCs w:val="28"/>
        </w:rPr>
        <w:t xml:space="preserve"> этап </w:t>
      </w:r>
      <w:r w:rsidR="00885A97" w:rsidRPr="00885A97">
        <w:rPr>
          <w:rFonts w:ascii="Times New Roman" w:hAnsi="Times New Roman" w:cs="Times New Roman"/>
          <w:sz w:val="28"/>
          <w:szCs w:val="28"/>
        </w:rPr>
        <w:t>–</w:t>
      </w:r>
      <w:r w:rsidR="00885A97">
        <w:rPr>
          <w:rFonts w:ascii="Times New Roman" w:hAnsi="Times New Roman" w:cs="Times New Roman"/>
          <w:sz w:val="28"/>
          <w:szCs w:val="28"/>
        </w:rPr>
        <w:t xml:space="preserve"> определение возможности лично</w:t>
      </w:r>
      <w:r w:rsidR="00885A97" w:rsidRPr="00885A97">
        <w:rPr>
          <w:rFonts w:ascii="Times New Roman" w:hAnsi="Times New Roman" w:cs="Times New Roman"/>
          <w:sz w:val="28"/>
          <w:szCs w:val="28"/>
        </w:rPr>
        <w:t>сти</w:t>
      </w:r>
      <w:r w:rsidR="00885A97">
        <w:rPr>
          <w:rFonts w:ascii="Times New Roman" w:hAnsi="Times New Roman" w:cs="Times New Roman"/>
          <w:sz w:val="28"/>
          <w:szCs w:val="28"/>
        </w:rPr>
        <w:t xml:space="preserve">. На </w:t>
      </w:r>
      <w:r w:rsidR="00885A9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85A97">
        <w:rPr>
          <w:rFonts w:ascii="Times New Roman" w:hAnsi="Times New Roman" w:cs="Times New Roman"/>
          <w:sz w:val="28"/>
          <w:szCs w:val="28"/>
        </w:rPr>
        <w:t xml:space="preserve"> этапе проводится изучение интересов склонностей, определяются любимые предметы и занятия учащихся. На </w:t>
      </w:r>
      <w:r w:rsidR="00885A9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85A97">
        <w:rPr>
          <w:rFonts w:ascii="Times New Roman" w:hAnsi="Times New Roman" w:cs="Times New Roman"/>
          <w:sz w:val="28"/>
          <w:szCs w:val="28"/>
        </w:rPr>
        <w:t xml:space="preserve"> этапе определяются способности (общие и специальные), особенности характера, темперамента, знания и умения.</w:t>
      </w:r>
      <w:r w:rsidR="008F069E">
        <w:rPr>
          <w:rFonts w:ascii="Times New Roman" w:hAnsi="Times New Roman" w:cs="Times New Roman"/>
          <w:sz w:val="28"/>
          <w:szCs w:val="28"/>
        </w:rPr>
        <w:t xml:space="preserve"> На </w:t>
      </w:r>
      <w:r w:rsidR="008F06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F069E" w:rsidRPr="00A559F0">
        <w:rPr>
          <w:rFonts w:ascii="Times New Roman" w:hAnsi="Times New Roman" w:cs="Times New Roman"/>
          <w:sz w:val="28"/>
          <w:szCs w:val="28"/>
        </w:rPr>
        <w:t xml:space="preserve"> </w:t>
      </w:r>
      <w:r w:rsidR="00A559F0">
        <w:rPr>
          <w:rFonts w:ascii="Times New Roman" w:hAnsi="Times New Roman" w:cs="Times New Roman"/>
          <w:sz w:val="28"/>
          <w:szCs w:val="28"/>
        </w:rPr>
        <w:t xml:space="preserve">этапе – мотивации выбора - устанавливаются отношения к </w:t>
      </w:r>
      <w:proofErr w:type="spellStart"/>
      <w:r w:rsidR="00A559F0">
        <w:rPr>
          <w:rFonts w:ascii="Times New Roman" w:hAnsi="Times New Roman" w:cs="Times New Roman"/>
          <w:sz w:val="28"/>
          <w:szCs w:val="28"/>
        </w:rPr>
        <w:t>профнамерениям</w:t>
      </w:r>
      <w:proofErr w:type="spellEnd"/>
      <w:r w:rsidR="00A559F0">
        <w:rPr>
          <w:rFonts w:ascii="Times New Roman" w:hAnsi="Times New Roman" w:cs="Times New Roman"/>
          <w:sz w:val="28"/>
          <w:szCs w:val="28"/>
        </w:rPr>
        <w:t xml:space="preserve"> и жизненным планам.</w:t>
      </w:r>
    </w:p>
    <w:p w:rsidR="005B4387" w:rsidRDefault="00E95458" w:rsidP="00DF1312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определения уровня способностей к инженерному образованию учащихся используется достаточное </w:t>
      </w:r>
      <w:r w:rsidR="00DF1312">
        <w:rPr>
          <w:rFonts w:ascii="Times New Roman" w:hAnsi="Times New Roman" w:cs="Times New Roman"/>
          <w:sz w:val="28"/>
          <w:szCs w:val="28"/>
        </w:rPr>
        <w:t xml:space="preserve">количество тестов, но особенно презентабельными являются тест «Технического мышления» и «Тест квадратов». Результаты уровней технического мышления и пространственного </w:t>
      </w:r>
      <w:r w:rsidR="00DF1312">
        <w:rPr>
          <w:rFonts w:ascii="Times New Roman" w:hAnsi="Times New Roman" w:cs="Times New Roman"/>
          <w:sz w:val="28"/>
          <w:szCs w:val="28"/>
        </w:rPr>
        <w:lastRenderedPageBreak/>
        <w:t>представления оцениваются по критериям оценок:</w:t>
      </w:r>
      <w:r w:rsidR="005B4387">
        <w:rPr>
          <w:rFonts w:ascii="Times New Roman" w:hAnsi="Times New Roman" w:cs="Times New Roman"/>
          <w:sz w:val="28"/>
          <w:szCs w:val="28"/>
        </w:rPr>
        <w:t xml:space="preserve"> «высокий», «выше среднего», «средний», «ниже среднего» и «низкий», которые применимы к возрастной группе от 15 до17 лет.</w:t>
      </w:r>
    </w:p>
    <w:p w:rsidR="00B35A98" w:rsidRDefault="005B4387" w:rsidP="005B4387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Достаточно хорошо зарекомендовали  себя на практике методики по изучению склонностей по Е.А.Климову и </w:t>
      </w:r>
      <w:proofErr w:type="spellStart"/>
      <w:r w:rsidR="00DD7890">
        <w:rPr>
          <w:rFonts w:ascii="Times New Roman" w:hAnsi="Times New Roman" w:cs="Times New Roman"/>
          <w:sz w:val="28"/>
          <w:szCs w:val="28"/>
        </w:rPr>
        <w:t>Л.А.Йовайши</w:t>
      </w:r>
      <w:proofErr w:type="spellEnd"/>
      <w:r w:rsidR="00DD7890">
        <w:rPr>
          <w:rFonts w:ascii="Times New Roman" w:hAnsi="Times New Roman" w:cs="Times New Roman"/>
          <w:sz w:val="28"/>
          <w:szCs w:val="28"/>
        </w:rPr>
        <w:t>. В частности, методи</w:t>
      </w:r>
      <w:r>
        <w:rPr>
          <w:rFonts w:ascii="Times New Roman" w:hAnsi="Times New Roman" w:cs="Times New Roman"/>
          <w:sz w:val="28"/>
          <w:szCs w:val="28"/>
        </w:rPr>
        <w:t xml:space="preserve">ка Е.А.Климова выявляет пять видов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которыми практически взаимодействует че</w:t>
      </w:r>
      <w:r w:rsidR="00DD7890">
        <w:rPr>
          <w:rFonts w:ascii="Times New Roman" w:hAnsi="Times New Roman" w:cs="Times New Roman"/>
          <w:sz w:val="28"/>
          <w:szCs w:val="28"/>
        </w:rPr>
        <w:t>ловек в труде, а</w:t>
      </w:r>
      <w:r>
        <w:rPr>
          <w:rFonts w:ascii="Times New Roman" w:hAnsi="Times New Roman" w:cs="Times New Roman"/>
          <w:sz w:val="28"/>
          <w:szCs w:val="28"/>
        </w:rPr>
        <w:t xml:space="preserve"> именно: </w:t>
      </w:r>
    </w:p>
    <w:p w:rsidR="00B35A98" w:rsidRDefault="00B35A98" w:rsidP="00060DA2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природные – «человек-природа»;</w:t>
      </w:r>
      <w:r w:rsidR="00060DA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технические – «человек-техника»;</w:t>
      </w:r>
    </w:p>
    <w:p w:rsidR="00060DA2" w:rsidRDefault="00B35A98" w:rsidP="00060DA2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– «человек-человек»;</w:t>
      </w:r>
      <w:r w:rsidR="00060DA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знаковая система – «человек-знак»;</w:t>
      </w:r>
    </w:p>
    <w:p w:rsidR="00B35A98" w:rsidRDefault="00B35A98" w:rsidP="00060DA2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художественные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«человек - художественный образ».</w:t>
      </w:r>
    </w:p>
    <w:p w:rsidR="00C607BF" w:rsidRDefault="00B35A98" w:rsidP="005B4387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группу работ типа «человек-техника» входят все виды практического труда, где человек взаимодействует, </w:t>
      </w:r>
      <w:r w:rsidR="00496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основном, с техническими объектами. </w:t>
      </w:r>
    </w:p>
    <w:p w:rsidR="00B35A98" w:rsidRDefault="00B35A98" w:rsidP="005B4387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не надо заново изобретать велосипед, а вспомнить, что новое – это хорошо забытое старое, что профориентацию надо рассматривать как систему работ с учащимися в процессе их обучения </w:t>
      </w:r>
      <w:r w:rsidR="001D35DD">
        <w:rPr>
          <w:rFonts w:ascii="Times New Roman" w:hAnsi="Times New Roman" w:cs="Times New Roman"/>
          <w:sz w:val="28"/>
          <w:szCs w:val="28"/>
        </w:rPr>
        <w:t xml:space="preserve">и воспитания </w:t>
      </w:r>
      <w:r>
        <w:rPr>
          <w:rFonts w:ascii="Times New Roman" w:hAnsi="Times New Roman" w:cs="Times New Roman"/>
          <w:sz w:val="28"/>
          <w:szCs w:val="28"/>
        </w:rPr>
        <w:t>в общеобразовательной школе.</w:t>
      </w:r>
    </w:p>
    <w:p w:rsidR="00B35A98" w:rsidRDefault="001D35DD" w:rsidP="005B4387">
      <w:pPr>
        <w:pStyle w:val="a3"/>
        <w:spacing w:line="36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Только комплексная </w:t>
      </w:r>
      <w:r w:rsidR="00845918">
        <w:rPr>
          <w:rFonts w:ascii="Times New Roman" w:hAnsi="Times New Roman" w:cs="Times New Roman"/>
          <w:sz w:val="28"/>
          <w:szCs w:val="28"/>
        </w:rPr>
        <w:t xml:space="preserve"> работа педагогических и производственных коллективов по вовлечению молодежи в производственный процесс, способствует мотивированному формированию интересов к инженерным видам деятельности. </w:t>
      </w:r>
    </w:p>
    <w:p w:rsidR="00B26F1E" w:rsidRDefault="00B26F1E" w:rsidP="00B26F1E">
      <w:pPr>
        <w:pStyle w:val="a3"/>
        <w:spacing w:line="360" w:lineRule="auto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F1E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26F1E" w:rsidRDefault="00CC6963" w:rsidP="00CC696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труда. Требования к проведению работ по профориентации,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профподбору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адаптации молодежи в отрасли РД 110376-87/ Российский 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Санкт-Петербург, 1987</w:t>
      </w:r>
    </w:p>
    <w:p w:rsidR="00CC6963" w:rsidRDefault="00CB0209" w:rsidP="00CC696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Чистякова, С.Н.  Основы профессиональной ориентации школьников/ С.Н.Чистякова. – М.: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1983</w:t>
      </w:r>
    </w:p>
    <w:p w:rsidR="00CB0209" w:rsidRPr="00B26F1E" w:rsidRDefault="00CB0209" w:rsidP="00CC6963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Школьный кабинет профориентации: методические рекомендации по созданию кабинета профориентации в школе/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Л.М.Розенштейн</w:t>
      </w:r>
      <w:proofErr w:type="spellEnd"/>
      <w:r>
        <w:rPr>
          <w:rFonts w:ascii="Times New Roman" w:hAnsi="Times New Roman" w:cs="Times New Roman"/>
          <w:sz w:val="28"/>
          <w:szCs w:val="28"/>
        </w:rPr>
        <w:t>, Г.Н.Елисеева, Е.С.Кузнецов – Казань.:1984. – Выпуск 1,2</w:t>
      </w:r>
    </w:p>
    <w:sectPr w:rsidR="00CB0209" w:rsidRPr="00B26F1E" w:rsidSect="00E630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5240D"/>
    <w:multiLevelType w:val="hybridMultilevel"/>
    <w:tmpl w:val="2F60DBB8"/>
    <w:lvl w:ilvl="0" w:tplc="B18A8104">
      <w:start w:val="1"/>
      <w:numFmt w:val="upperRoman"/>
      <w:lvlText w:val="%1."/>
      <w:lvlJc w:val="left"/>
      <w:pPr>
        <w:ind w:left="7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F204464"/>
    <w:multiLevelType w:val="hybridMultilevel"/>
    <w:tmpl w:val="916A0BB4"/>
    <w:lvl w:ilvl="0" w:tplc="8C0C2E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DFC2982"/>
    <w:multiLevelType w:val="hybridMultilevel"/>
    <w:tmpl w:val="C0E6E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F7B"/>
    <w:rsid w:val="000520B1"/>
    <w:rsid w:val="00060DA2"/>
    <w:rsid w:val="000F6595"/>
    <w:rsid w:val="00116988"/>
    <w:rsid w:val="001D35DD"/>
    <w:rsid w:val="0024279A"/>
    <w:rsid w:val="00281F7B"/>
    <w:rsid w:val="002B208F"/>
    <w:rsid w:val="002D5DCF"/>
    <w:rsid w:val="002F7CCA"/>
    <w:rsid w:val="00406674"/>
    <w:rsid w:val="00406C3A"/>
    <w:rsid w:val="004404A1"/>
    <w:rsid w:val="0049180B"/>
    <w:rsid w:val="0049603A"/>
    <w:rsid w:val="00550071"/>
    <w:rsid w:val="00575715"/>
    <w:rsid w:val="005B4387"/>
    <w:rsid w:val="005C594F"/>
    <w:rsid w:val="00637150"/>
    <w:rsid w:val="0067462B"/>
    <w:rsid w:val="006E3F36"/>
    <w:rsid w:val="006F21D0"/>
    <w:rsid w:val="00713229"/>
    <w:rsid w:val="007B232E"/>
    <w:rsid w:val="00845918"/>
    <w:rsid w:val="0085408A"/>
    <w:rsid w:val="00867267"/>
    <w:rsid w:val="00885A97"/>
    <w:rsid w:val="008F069E"/>
    <w:rsid w:val="00940917"/>
    <w:rsid w:val="00964827"/>
    <w:rsid w:val="00985AE6"/>
    <w:rsid w:val="00A559F0"/>
    <w:rsid w:val="00B26F1E"/>
    <w:rsid w:val="00B35A98"/>
    <w:rsid w:val="00B61B7C"/>
    <w:rsid w:val="00C607BF"/>
    <w:rsid w:val="00C65300"/>
    <w:rsid w:val="00CB0209"/>
    <w:rsid w:val="00CC2F38"/>
    <w:rsid w:val="00CC6963"/>
    <w:rsid w:val="00CD5972"/>
    <w:rsid w:val="00D15804"/>
    <w:rsid w:val="00D34600"/>
    <w:rsid w:val="00D3485F"/>
    <w:rsid w:val="00DD7890"/>
    <w:rsid w:val="00DF1312"/>
    <w:rsid w:val="00DF34CE"/>
    <w:rsid w:val="00E17D72"/>
    <w:rsid w:val="00E23AB2"/>
    <w:rsid w:val="00E630DB"/>
    <w:rsid w:val="00E64CA9"/>
    <w:rsid w:val="00E95458"/>
    <w:rsid w:val="00EC781C"/>
    <w:rsid w:val="00F5654C"/>
    <w:rsid w:val="00FE75AA"/>
    <w:rsid w:val="00FF1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0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7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FB766D-AAD5-4F2B-8AA7-23A5C698C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20</cp:revision>
  <cp:lastPrinted>2014-02-05T04:55:00Z</cp:lastPrinted>
  <dcterms:created xsi:type="dcterms:W3CDTF">2014-02-03T04:44:00Z</dcterms:created>
  <dcterms:modified xsi:type="dcterms:W3CDTF">2014-02-07T06:29:00Z</dcterms:modified>
</cp:coreProperties>
</file>