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FE" w:rsidRDefault="00DA02FE" w:rsidP="00DA02FE">
      <w:pPr>
        <w:ind w:firstLine="720"/>
        <w:jc w:val="center"/>
        <w:rPr>
          <w:b/>
          <w:bCs/>
          <w:i/>
          <w:iCs/>
          <w:color w:val="000000"/>
          <w:sz w:val="32"/>
          <w:szCs w:val="32"/>
          <w:u w:val="single"/>
          <w:lang w:val="en-US"/>
        </w:rPr>
      </w:pPr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 xml:space="preserve">I.R. </w:t>
      </w:r>
      <w:proofErr w:type="spellStart"/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>Nizameev</w:t>
      </w:r>
      <w:proofErr w:type="spellEnd"/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 xml:space="preserve">, M.K. </w:t>
      </w:r>
      <w:proofErr w:type="spellStart"/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>Kadirov</w:t>
      </w:r>
      <w:proofErr w:type="spellEnd"/>
      <w:proofErr w:type="gramStart"/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 xml:space="preserve">,  </w:t>
      </w:r>
      <w:proofErr w:type="spellStart"/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>L.Ya</w:t>
      </w:r>
      <w:proofErr w:type="spellEnd"/>
      <w:proofErr w:type="gramEnd"/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 xml:space="preserve">. </w:t>
      </w:r>
      <w:proofErr w:type="spellStart"/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>Zakharovа</w:t>
      </w:r>
      <w:proofErr w:type="spellEnd"/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>, A. Muscat,</w:t>
      </w:r>
    </w:p>
    <w:p w:rsidR="00DA02FE" w:rsidRPr="0058470A" w:rsidRDefault="00DA02FE" w:rsidP="00DA02FE">
      <w:pPr>
        <w:ind w:firstLine="720"/>
        <w:jc w:val="center"/>
        <w:rPr>
          <w:b/>
          <w:bCs/>
          <w:i/>
          <w:iCs/>
          <w:color w:val="000000"/>
          <w:sz w:val="32"/>
          <w:szCs w:val="32"/>
          <w:u w:val="single"/>
          <w:lang w:val="en-US"/>
        </w:rPr>
      </w:pPr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 xml:space="preserve">E.S. </w:t>
      </w:r>
      <w:proofErr w:type="spellStart"/>
      <w:r w:rsidRPr="0058470A">
        <w:rPr>
          <w:b/>
          <w:bCs/>
          <w:i/>
          <w:iCs/>
          <w:color w:val="000000"/>
          <w:sz w:val="32"/>
          <w:szCs w:val="32"/>
          <w:u w:val="single"/>
          <w:lang w:val="en-US"/>
        </w:rPr>
        <w:t>Nefed’ev</w:t>
      </w:r>
      <w:proofErr w:type="spellEnd"/>
    </w:p>
    <w:p w:rsidR="00DA02FE" w:rsidRDefault="00DA02FE" w:rsidP="00DA02FE">
      <w:pPr>
        <w:jc w:val="center"/>
        <w:rPr>
          <w:lang w:val="en-US"/>
        </w:rPr>
      </w:pPr>
      <w:r w:rsidRPr="00DD1CDF">
        <w:rPr>
          <w:lang w:val="en-US"/>
        </w:rPr>
        <w:t>Kazan National Research Technological University</w:t>
      </w:r>
    </w:p>
    <w:p w:rsidR="00DA02FE" w:rsidRDefault="00DA02FE" w:rsidP="00DA02FE">
      <w:pPr>
        <w:ind w:left="720"/>
        <w:jc w:val="center"/>
        <w:rPr>
          <w:lang w:val="en-US"/>
        </w:rPr>
      </w:pPr>
      <w:r>
        <w:rPr>
          <w:lang w:val="en-US"/>
        </w:rPr>
        <w:t>A.</w:t>
      </w:r>
      <w:r w:rsidRPr="00DD1CDF">
        <w:rPr>
          <w:lang w:val="en-US"/>
        </w:rPr>
        <w:t xml:space="preserve">E. </w:t>
      </w:r>
      <w:proofErr w:type="spellStart"/>
      <w:r w:rsidRPr="00DD1CDF">
        <w:rPr>
          <w:lang w:val="en-US"/>
        </w:rPr>
        <w:t>Arbuzov</w:t>
      </w:r>
      <w:proofErr w:type="spellEnd"/>
      <w:r w:rsidRPr="00DD1CDF">
        <w:rPr>
          <w:lang w:val="en-US"/>
        </w:rPr>
        <w:t xml:space="preserve"> Institute of Organic and Physical Chemistry of Kazan </w:t>
      </w:r>
      <w:proofErr w:type="spellStart"/>
      <w:r w:rsidRPr="00DD1CDF">
        <w:rPr>
          <w:lang w:val="en-US"/>
        </w:rPr>
        <w:t>Scientiﬁc</w:t>
      </w:r>
      <w:proofErr w:type="spellEnd"/>
    </w:p>
    <w:p w:rsidR="00DA02FE" w:rsidRPr="00DD1CDF" w:rsidRDefault="00DA02FE" w:rsidP="00DA02FE">
      <w:pPr>
        <w:ind w:left="720"/>
        <w:jc w:val="center"/>
        <w:rPr>
          <w:lang w:val="en-US"/>
        </w:rPr>
      </w:pPr>
      <w:r w:rsidRPr="00DD1CDF">
        <w:rPr>
          <w:lang w:val="en-US"/>
        </w:rPr>
        <w:t>Center of Ru</w:t>
      </w:r>
      <w:r w:rsidRPr="00DD1CDF">
        <w:rPr>
          <w:lang w:val="en-US"/>
        </w:rPr>
        <w:t>s</w:t>
      </w:r>
      <w:r w:rsidRPr="00DD1CDF">
        <w:rPr>
          <w:lang w:val="en-US"/>
        </w:rPr>
        <w:t>sian Academy of Sciences</w:t>
      </w:r>
      <w:r>
        <w:rPr>
          <w:lang w:val="en-US"/>
        </w:rPr>
        <w:t>, University of Arizona</w:t>
      </w:r>
    </w:p>
    <w:p w:rsidR="00DA02FE" w:rsidRDefault="00DA02FE" w:rsidP="00DA02FE">
      <w:pPr>
        <w:autoSpaceDE w:val="0"/>
        <w:autoSpaceDN w:val="0"/>
        <w:adjustRightInd w:val="0"/>
        <w:jc w:val="center"/>
        <w:rPr>
          <w:b/>
          <w:sz w:val="28"/>
          <w:szCs w:val="18"/>
          <w:lang w:val="en-US"/>
        </w:rPr>
      </w:pPr>
      <w:r w:rsidRPr="00A96CCA">
        <w:rPr>
          <w:b/>
          <w:sz w:val="28"/>
          <w:szCs w:val="18"/>
          <w:lang w:val="en-US"/>
        </w:rPr>
        <w:t xml:space="preserve">Formation of </w:t>
      </w:r>
      <w:proofErr w:type="spellStart"/>
      <w:r w:rsidRPr="00A96CCA">
        <w:rPr>
          <w:b/>
          <w:sz w:val="28"/>
          <w:szCs w:val="18"/>
          <w:lang w:val="en-US"/>
        </w:rPr>
        <w:t>nanoscaled</w:t>
      </w:r>
      <w:proofErr w:type="spellEnd"/>
      <w:r w:rsidRPr="00A96CCA">
        <w:rPr>
          <w:b/>
          <w:sz w:val="28"/>
          <w:szCs w:val="18"/>
          <w:lang w:val="en-US"/>
        </w:rPr>
        <w:t xml:space="preserve"> platinum grid on solid surface using </w:t>
      </w:r>
      <w:proofErr w:type="spellStart"/>
      <w:r w:rsidRPr="00A96CCA">
        <w:rPr>
          <w:b/>
          <w:sz w:val="28"/>
          <w:szCs w:val="18"/>
          <w:lang w:val="en-US"/>
        </w:rPr>
        <w:t>micellar</w:t>
      </w:r>
      <w:proofErr w:type="spellEnd"/>
      <w:r w:rsidRPr="00A96CCA">
        <w:rPr>
          <w:b/>
          <w:sz w:val="28"/>
          <w:szCs w:val="18"/>
          <w:lang w:val="en-US"/>
        </w:rPr>
        <w:t xml:space="preserve"> te</w:t>
      </w:r>
      <w:r w:rsidRPr="00A96CCA">
        <w:rPr>
          <w:b/>
          <w:sz w:val="28"/>
          <w:szCs w:val="18"/>
          <w:lang w:val="en-US"/>
        </w:rPr>
        <w:t>m</w:t>
      </w:r>
      <w:r w:rsidRPr="00A96CCA">
        <w:rPr>
          <w:b/>
          <w:sz w:val="28"/>
          <w:szCs w:val="18"/>
          <w:lang w:val="en-US"/>
        </w:rPr>
        <w:t xml:space="preserve">plate and </w:t>
      </w:r>
      <w:proofErr w:type="spellStart"/>
      <w:r w:rsidRPr="00A96CCA">
        <w:rPr>
          <w:b/>
          <w:sz w:val="28"/>
          <w:szCs w:val="18"/>
          <w:lang w:val="en-US"/>
        </w:rPr>
        <w:t>aminosilane</w:t>
      </w:r>
      <w:proofErr w:type="spellEnd"/>
    </w:p>
    <w:p w:rsidR="00DA02FE" w:rsidRPr="00A96CCA" w:rsidRDefault="00DA02FE" w:rsidP="00DA02FE">
      <w:pPr>
        <w:autoSpaceDE w:val="0"/>
        <w:autoSpaceDN w:val="0"/>
        <w:adjustRightInd w:val="0"/>
        <w:jc w:val="center"/>
        <w:rPr>
          <w:b/>
          <w:sz w:val="28"/>
          <w:szCs w:val="18"/>
          <w:lang w:val="en-US"/>
        </w:rPr>
      </w:pPr>
    </w:p>
    <w:p w:rsidR="00DA02FE" w:rsidRDefault="00DA02FE" w:rsidP="00DA02FE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en-US"/>
        </w:rPr>
      </w:pPr>
      <w:r w:rsidRPr="0058470A">
        <w:rPr>
          <w:lang w:val="en-US"/>
        </w:rPr>
        <w:t>One-dimensional (1-D) thin (2</w:t>
      </w:r>
      <w:r w:rsidRPr="0058470A">
        <w:rPr>
          <w:lang w:val="en-US"/>
        </w:rPr>
        <w:noBreakHyphen/>
        <w:t>5 nm) parallel stripes of platinum were synthesized on solid surface. To this purpose a new method of chemical deposition from a liquid phase was d</w:t>
      </w:r>
      <w:r w:rsidRPr="0058470A">
        <w:rPr>
          <w:lang w:val="en-US"/>
        </w:rPr>
        <w:t>e</w:t>
      </w:r>
      <w:r w:rsidRPr="0058470A">
        <w:rPr>
          <w:lang w:val="en-US"/>
        </w:rPr>
        <w:t xml:space="preserve">veloped. The method based on using </w:t>
      </w:r>
      <w:proofErr w:type="spellStart"/>
      <w:r w:rsidRPr="0058470A">
        <w:rPr>
          <w:lang w:val="en-US"/>
        </w:rPr>
        <w:t>micellar</w:t>
      </w:r>
      <w:proofErr w:type="spellEnd"/>
      <w:r w:rsidRPr="0058470A">
        <w:rPr>
          <w:lang w:val="en-US"/>
        </w:rPr>
        <w:t xml:space="preserve"> template of </w:t>
      </w:r>
      <w:proofErr w:type="spellStart"/>
      <w:r w:rsidRPr="0058470A">
        <w:rPr>
          <w:lang w:val="en-US"/>
        </w:rPr>
        <w:t>cetyltrimethylammonium</w:t>
      </w:r>
      <w:proofErr w:type="spellEnd"/>
      <w:r w:rsidRPr="0058470A">
        <w:rPr>
          <w:lang w:val="en-US"/>
        </w:rPr>
        <w:t xml:space="preserve"> bromide (CTAB). It has been found that the morphology of the template at the water/solid interface is </w:t>
      </w:r>
      <w:proofErr w:type="spellStart"/>
      <w:r w:rsidRPr="0058470A">
        <w:rPr>
          <w:lang w:val="en-US"/>
        </w:rPr>
        <w:t>thermoregulated</w:t>
      </w:r>
      <w:proofErr w:type="spellEnd"/>
      <w:r w:rsidRPr="0058470A">
        <w:rPr>
          <w:lang w:val="en-US"/>
        </w:rPr>
        <w:t xml:space="preserve">. Due to this it is possible to regulate the morphology of metal clusters produced using CTAB. Moreover, the method has been improved in order to obtain a system of parallel strips of platinum on the surface of silicon, which is most attractive from the point of view of </w:t>
      </w:r>
      <w:proofErr w:type="spellStart"/>
      <w:r w:rsidRPr="0058470A">
        <w:rPr>
          <w:lang w:val="en-US"/>
        </w:rPr>
        <w:t>nanoelectronics</w:t>
      </w:r>
      <w:proofErr w:type="spellEnd"/>
      <w:r w:rsidRPr="0058470A">
        <w:rPr>
          <w:lang w:val="en-US"/>
        </w:rPr>
        <w:t xml:space="preserve">. </w:t>
      </w:r>
      <w:proofErr w:type="gramStart"/>
      <w:r w:rsidRPr="0058470A">
        <w:rPr>
          <w:lang w:val="en-US"/>
        </w:rPr>
        <w:t xml:space="preserve">To achieve that the surface of silicon was modified by 3-aminopropyl </w:t>
      </w:r>
      <w:proofErr w:type="spellStart"/>
      <w:r w:rsidRPr="0058470A">
        <w:rPr>
          <w:lang w:val="en-US"/>
        </w:rPr>
        <w:t>trim</w:t>
      </w:r>
      <w:r w:rsidRPr="0058470A">
        <w:rPr>
          <w:lang w:val="en-US"/>
        </w:rPr>
        <w:t>e</w:t>
      </w:r>
      <w:r w:rsidRPr="0058470A">
        <w:rPr>
          <w:lang w:val="en-US"/>
        </w:rPr>
        <w:t>thoxysilane</w:t>
      </w:r>
      <w:proofErr w:type="spellEnd"/>
      <w:r w:rsidRPr="0058470A">
        <w:rPr>
          <w:lang w:val="en-US"/>
        </w:rPr>
        <w:t xml:space="preserve"> (APTMS).</w:t>
      </w:r>
      <w:proofErr w:type="gramEnd"/>
    </w:p>
    <w:p w:rsidR="00FF635E" w:rsidRPr="00DA02FE" w:rsidRDefault="00FF635E">
      <w:pPr>
        <w:rPr>
          <w:lang w:val="en-US"/>
        </w:rPr>
      </w:pPr>
    </w:p>
    <w:sectPr w:rsidR="00FF635E" w:rsidRPr="00DA02FE" w:rsidSect="00F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02FE"/>
    <w:rsid w:val="00006272"/>
    <w:rsid w:val="00034248"/>
    <w:rsid w:val="00151A88"/>
    <w:rsid w:val="001A6AB5"/>
    <w:rsid w:val="001C5AA8"/>
    <w:rsid w:val="001D2AA0"/>
    <w:rsid w:val="002A0996"/>
    <w:rsid w:val="003E1248"/>
    <w:rsid w:val="00475268"/>
    <w:rsid w:val="00550AC4"/>
    <w:rsid w:val="005A41C8"/>
    <w:rsid w:val="00703D49"/>
    <w:rsid w:val="008C2AE0"/>
    <w:rsid w:val="00A30F84"/>
    <w:rsid w:val="00B2376B"/>
    <w:rsid w:val="00B63230"/>
    <w:rsid w:val="00DA02FE"/>
    <w:rsid w:val="00EB1ADE"/>
    <w:rsid w:val="00F22542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FE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D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D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D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DE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DE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A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1A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A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A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A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1A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ADE"/>
    <w:rPr>
      <w:rFonts w:asciiTheme="majorHAnsi" w:eastAsiaTheme="majorEastAsia" w:hAnsiTheme="majorHAnsi"/>
    </w:rPr>
  </w:style>
  <w:style w:type="paragraph" w:styleId="a3">
    <w:name w:val="caption"/>
    <w:basedOn w:val="a"/>
    <w:next w:val="a"/>
    <w:qFormat/>
    <w:rsid w:val="00EB1ADE"/>
    <w:pPr>
      <w:keepNext/>
      <w:spacing w:before="60" w:after="240" w:line="220" w:lineRule="atLeast"/>
      <w:ind w:left="1920" w:hanging="120"/>
      <w:jc w:val="both"/>
    </w:pPr>
    <w:rPr>
      <w:rFonts w:ascii="Arial" w:eastAsiaTheme="minorHAnsi" w:hAnsi="Arial"/>
      <w:spacing w:val="-5"/>
      <w:sz w:val="16"/>
      <w:szCs w:val="20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B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B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1AD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B1AD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1ADE"/>
    <w:rPr>
      <w:b/>
      <w:bCs/>
    </w:rPr>
  </w:style>
  <w:style w:type="character" w:styleId="a9">
    <w:name w:val="Emphasis"/>
    <w:basedOn w:val="a0"/>
    <w:uiPriority w:val="20"/>
    <w:qFormat/>
    <w:rsid w:val="00EB1AD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1ADE"/>
    <w:rPr>
      <w:rFonts w:asciiTheme="minorHAnsi" w:eastAsiaTheme="minorHAnsi" w:hAnsiTheme="minorHAnsi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EB1ADE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B1ADE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1A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B1ADE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1ADE"/>
    <w:rPr>
      <w:b/>
      <w:i/>
      <w:sz w:val="24"/>
    </w:rPr>
  </w:style>
  <w:style w:type="character" w:styleId="ae">
    <w:name w:val="Subtle Emphasis"/>
    <w:uiPriority w:val="19"/>
    <w:qFormat/>
    <w:rsid w:val="00EB1A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B1A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B1A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B1A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B1A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B1A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kstu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mmto_mari</dc:creator>
  <cp:keywords/>
  <dc:description/>
  <cp:lastModifiedBy>mmto_mari</cp:lastModifiedBy>
  <cp:revision>1</cp:revision>
  <dcterms:created xsi:type="dcterms:W3CDTF">2013-09-19T12:00:00Z</dcterms:created>
  <dcterms:modified xsi:type="dcterms:W3CDTF">2013-09-19T12:01:00Z</dcterms:modified>
</cp:coreProperties>
</file>