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A4" w:rsidRPr="001705AD" w:rsidRDefault="005E0EA4" w:rsidP="001705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5AD">
        <w:rPr>
          <w:rFonts w:ascii="Times New Roman" w:hAnsi="Times New Roman" w:cs="Times New Roman"/>
          <w:b/>
          <w:sz w:val="28"/>
          <w:szCs w:val="28"/>
        </w:rPr>
        <w:t xml:space="preserve">Роль элективных курсов по </w:t>
      </w:r>
      <w:r w:rsidR="00041E6A" w:rsidRPr="001705AD">
        <w:rPr>
          <w:rFonts w:ascii="Times New Roman" w:hAnsi="Times New Roman" w:cs="Times New Roman"/>
          <w:b/>
          <w:sz w:val="28"/>
          <w:szCs w:val="28"/>
        </w:rPr>
        <w:t>программированию</w:t>
      </w:r>
      <w:r w:rsidRPr="00170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E6A" w:rsidRPr="001705AD">
        <w:rPr>
          <w:rFonts w:ascii="Times New Roman" w:hAnsi="Times New Roman" w:cs="Times New Roman"/>
          <w:b/>
          <w:sz w:val="28"/>
          <w:szCs w:val="28"/>
        </w:rPr>
        <w:t>в системе профильного обучения</w:t>
      </w:r>
      <w:r w:rsidRPr="001705AD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="00041E6A" w:rsidRPr="001705AD">
        <w:rPr>
          <w:rFonts w:ascii="Times New Roman" w:hAnsi="Times New Roman" w:cs="Times New Roman"/>
          <w:b/>
          <w:sz w:val="28"/>
          <w:szCs w:val="28"/>
        </w:rPr>
        <w:t xml:space="preserve"> старших классов</w:t>
      </w:r>
      <w:r w:rsidRPr="001705AD">
        <w:rPr>
          <w:rFonts w:ascii="Times New Roman" w:hAnsi="Times New Roman" w:cs="Times New Roman"/>
          <w:b/>
          <w:sz w:val="28"/>
          <w:szCs w:val="28"/>
        </w:rPr>
        <w:t>.</w:t>
      </w:r>
    </w:p>
    <w:p w:rsidR="003C4005" w:rsidRPr="001705AD" w:rsidRDefault="003C4005" w:rsidP="001705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proofErr w:type="spellStart"/>
      <w:r w:rsidRPr="001705AD">
        <w:rPr>
          <w:rFonts w:ascii="Times New Roman" w:hAnsi="Times New Roman" w:cs="Times New Roman"/>
          <w:b/>
          <w:sz w:val="28"/>
          <w:szCs w:val="28"/>
        </w:rPr>
        <w:t>Шабурова</w:t>
      </w:r>
      <w:proofErr w:type="spellEnd"/>
      <w:r w:rsidRPr="001705AD">
        <w:rPr>
          <w:rFonts w:ascii="Times New Roman" w:hAnsi="Times New Roman" w:cs="Times New Roman"/>
          <w:b/>
          <w:sz w:val="28"/>
          <w:szCs w:val="28"/>
        </w:rPr>
        <w:t xml:space="preserve"> Алла Анатольевна,</w:t>
      </w:r>
    </w:p>
    <w:p w:rsidR="003C4005" w:rsidRPr="001705AD" w:rsidRDefault="003C4005" w:rsidP="001705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учитель информатики и ИКТ</w:t>
      </w:r>
    </w:p>
    <w:p w:rsidR="003C4005" w:rsidRPr="001705AD" w:rsidRDefault="003C4005" w:rsidP="001705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МБОУ «Лицей №83» г. Казань</w:t>
      </w:r>
    </w:p>
    <w:p w:rsidR="003C4005" w:rsidRDefault="003C4005" w:rsidP="001705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02B2" w:rsidRDefault="004E02B2" w:rsidP="004E02B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Аннотация.</w:t>
      </w:r>
    </w:p>
    <w:p w:rsidR="004E02B2" w:rsidRDefault="004E02B2" w:rsidP="004E02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В работе рассматривается роль элективных курсов по информатике в профильном обучении учащихся старших классов на примере элективного курса «Программирование повышенной сложности на Паскале».</w:t>
      </w:r>
    </w:p>
    <w:p w:rsidR="004E02B2" w:rsidRDefault="004E02B2" w:rsidP="004E02B2">
      <w:pPr>
        <w:spacing w:after="0" w:line="360" w:lineRule="auto"/>
        <w:jc w:val="both"/>
        <w:rPr>
          <w:rStyle w:val="c0"/>
          <w:color w:val="000000" w:themeColor="text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         Говорится о том, что изучение курсов по интересам формирует умения и способы</w:t>
      </w:r>
      <w:r w:rsidRPr="00CA4831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для решения практически важных задач, </w:t>
      </w: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дает возможность </w:t>
      </w:r>
      <w:r w:rsidRPr="00CA4831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приобрет</w:t>
      </w: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Pr="00CA4831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результатов для успешного продвижения на рынке труда, продолжение </w:t>
      </w:r>
      <w:proofErr w:type="spellStart"/>
      <w:r w:rsidRPr="00CA4831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профориентационной</w:t>
      </w:r>
      <w:proofErr w:type="spellEnd"/>
      <w:r w:rsidRPr="00CA4831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>
        <w:rPr>
          <w:rStyle w:val="c0"/>
          <w:color w:val="000000" w:themeColor="text1"/>
          <w:sz w:val="28"/>
          <w:szCs w:val="28"/>
        </w:rPr>
        <w:t>.</w:t>
      </w:r>
    </w:p>
    <w:p w:rsidR="004E02B2" w:rsidRPr="004E02B2" w:rsidRDefault="004E02B2" w:rsidP="001705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A03" w:rsidRPr="001705AD" w:rsidRDefault="005E0EA4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1705A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Информатика в настоящее время – одна из фундаментальных отраслей научного знания, формирующая системно</w:t>
      </w:r>
      <w:r w:rsidR="00EC5DE4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информационный подход к анализу окружающего мира, изучающая информационные процессы, методы и средства получения, преобразования, передачи, хранения и использования информации; </w:t>
      </w:r>
      <w:r w:rsidRPr="001705A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стремительно развивающаяся и постоянно расширяющаяся область</w:t>
      </w: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практической деятельности человека, связанная с использованием информационных технологий</w:t>
      </w:r>
      <w:r w:rsidRPr="001705AD">
        <w:rPr>
          <w:rFonts w:ascii="Times New Roman" w:hAnsi="Times New Roman" w:cs="Times New Roman"/>
          <w:sz w:val="28"/>
          <w:szCs w:val="28"/>
        </w:rPr>
        <w:t xml:space="preserve">. </w:t>
      </w:r>
      <w:r w:rsidR="002B0A03" w:rsidRPr="001705AD">
        <w:rPr>
          <w:rFonts w:ascii="Times New Roman" w:hAnsi="Times New Roman" w:cs="Times New Roman"/>
          <w:sz w:val="28"/>
          <w:szCs w:val="28"/>
        </w:rPr>
        <w:t>Информатика является логическим продолжением школьного курса математики. Так, м</w:t>
      </w: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атематика вырабатывает у учащихся </w:t>
      </w:r>
      <w:r w:rsidRPr="001705A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математическое</w:t>
      </w: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мышление</w:t>
      </w:r>
      <w:r w:rsidR="00041E6A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способствует развитию</w:t>
      </w:r>
      <w:r w:rsidR="002B0A03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навыков</w:t>
      </w:r>
      <w:r w:rsidR="00041E6A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0A03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дедуктивного анализа, а</w:t>
      </w: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0A03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нформатика вырабатывает </w:t>
      </w:r>
      <w:r w:rsidRPr="001705A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алгоритмическое</w:t>
      </w: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мышление, как дальнейшее развитие математического.</w:t>
      </w:r>
    </w:p>
    <w:p w:rsidR="005E0EA4" w:rsidRPr="001705AD" w:rsidRDefault="005E0EA4" w:rsidP="001705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705A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одобренной Минобразования «Концепцией профильного обучения на старшей ступени общего образования» дифференциация содержания обучения в старших классах осуществляется на </w:t>
      </w:r>
      <w:r w:rsidRPr="001705A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основе различных сочетаний курсов трех типов: базовых, профильных, элективных.</w:t>
      </w:r>
      <w:proofErr w:type="gramEnd"/>
      <w:r w:rsidRPr="001705A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из курсов этих трех типов вносит свой вклад в решение задач профильного обучения. </w:t>
      </w:r>
    </w:p>
    <w:p w:rsidR="005E0EA4" w:rsidRPr="001705AD" w:rsidRDefault="005E0EA4" w:rsidP="001705AD">
      <w:pPr>
        <w:pStyle w:val="c1"/>
        <w:spacing w:before="0" w:beforeAutospacing="0" w:after="0" w:afterAutospacing="0" w:line="360" w:lineRule="auto"/>
        <w:ind w:firstLine="568"/>
        <w:jc w:val="both"/>
        <w:rPr>
          <w:color w:val="000000" w:themeColor="text1"/>
          <w:sz w:val="28"/>
          <w:szCs w:val="28"/>
        </w:rPr>
      </w:pPr>
      <w:r w:rsidRPr="001705AD">
        <w:rPr>
          <w:rStyle w:val="c0"/>
          <w:color w:val="000000" w:themeColor="text1"/>
          <w:sz w:val="28"/>
          <w:szCs w:val="28"/>
        </w:rPr>
        <w:t xml:space="preserve">Элективные курсы (курсы по выбору) играют важную роль в системе профильного обучения на старшей ступени школы. </w:t>
      </w:r>
      <w:r w:rsidRPr="001705AD">
        <w:rPr>
          <w:color w:val="000000" w:themeColor="text1"/>
          <w:sz w:val="28"/>
          <w:szCs w:val="28"/>
        </w:rPr>
        <w:t>Они</w:t>
      </w:r>
      <w:r w:rsidRPr="001705AD">
        <w:rPr>
          <w:rStyle w:val="c0"/>
          <w:color w:val="000000" w:themeColor="text1"/>
          <w:sz w:val="28"/>
          <w:szCs w:val="28"/>
        </w:rPr>
        <w:t xml:space="preserve"> связаны  с удовлетворением индивидуальных образовательных интересов, потребностей и склонностей каждого школьника. Именно они, по существу, и являются важнейшим средством построения индивидуальных образовательных траекторий, так как в наибольшей степени связаны с выбором каждым школьником содержания образования в зависимости от его интересов, способностей, последующих жизненных планов. Элективные курсы «компенсируют» во многом достаточно ограниченные возможности базовых и профильных курсов в удовлетворении разнообразных образовательных потребностей старшеклассников.</w:t>
      </w:r>
    </w:p>
    <w:p w:rsidR="005E0EA4" w:rsidRPr="001705AD" w:rsidRDefault="005E0EA4" w:rsidP="001705AD">
      <w:pPr>
        <w:pStyle w:val="c1"/>
        <w:spacing w:before="0" w:beforeAutospacing="0" w:after="0" w:afterAutospacing="0" w:line="360" w:lineRule="auto"/>
        <w:ind w:firstLine="568"/>
        <w:jc w:val="both"/>
        <w:rPr>
          <w:rStyle w:val="c0"/>
          <w:color w:val="000000" w:themeColor="text1"/>
          <w:sz w:val="28"/>
          <w:szCs w:val="28"/>
        </w:rPr>
      </w:pPr>
      <w:r w:rsidRPr="001705AD">
        <w:rPr>
          <w:rStyle w:val="c0"/>
          <w:color w:val="000000" w:themeColor="text1"/>
          <w:sz w:val="28"/>
          <w:szCs w:val="28"/>
        </w:rPr>
        <w:t xml:space="preserve">Элективные курсы по информатике должны учитывать потребности и интересы школьников, обучающихся в разных профилях на старшей ступени школы. Отсюда — ориентация практической деятельности с использованием </w:t>
      </w:r>
      <w:r w:rsidR="00EC5DE4" w:rsidRPr="001705AD">
        <w:rPr>
          <w:rStyle w:val="c0"/>
          <w:color w:val="000000" w:themeColor="text1"/>
          <w:sz w:val="28"/>
          <w:szCs w:val="28"/>
          <w:lang w:val="en-US"/>
        </w:rPr>
        <w:t>IT</w:t>
      </w:r>
      <w:r w:rsidRPr="001705AD">
        <w:rPr>
          <w:rStyle w:val="c0"/>
          <w:color w:val="000000" w:themeColor="text1"/>
          <w:sz w:val="28"/>
          <w:szCs w:val="28"/>
        </w:rPr>
        <w:t xml:space="preserve"> в элективных курсах на различные сферы деятельности и технологии, включение в содержание </w:t>
      </w:r>
      <w:proofErr w:type="spellStart"/>
      <w:r w:rsidRPr="001705AD">
        <w:rPr>
          <w:rStyle w:val="c0"/>
          <w:color w:val="000000" w:themeColor="text1"/>
          <w:sz w:val="28"/>
          <w:szCs w:val="28"/>
        </w:rPr>
        <w:t>элективов</w:t>
      </w:r>
      <w:proofErr w:type="spellEnd"/>
      <w:r w:rsidRPr="001705AD">
        <w:rPr>
          <w:rStyle w:val="c0"/>
          <w:color w:val="000000" w:themeColor="text1"/>
          <w:sz w:val="28"/>
          <w:szCs w:val="28"/>
        </w:rPr>
        <w:t xml:space="preserve"> по информатике задач, учебных проектов, связанных с изучением всех других учебных предметов.</w:t>
      </w:r>
    </w:p>
    <w:p w:rsidR="00EC5DE4" w:rsidRPr="001705AD" w:rsidRDefault="005E0EA4" w:rsidP="001705AD">
      <w:pPr>
        <w:pStyle w:val="c1"/>
        <w:spacing w:before="0" w:beforeAutospacing="0" w:after="0" w:afterAutospacing="0" w:line="360" w:lineRule="auto"/>
        <w:ind w:firstLine="568"/>
        <w:jc w:val="both"/>
        <w:rPr>
          <w:sz w:val="28"/>
          <w:szCs w:val="28"/>
        </w:rPr>
      </w:pPr>
      <w:r w:rsidRPr="001705AD">
        <w:rPr>
          <w:color w:val="000000"/>
          <w:sz w:val="28"/>
          <w:szCs w:val="28"/>
          <w:shd w:val="clear" w:color="auto" w:fill="FFFFFF"/>
        </w:rPr>
        <w:t xml:space="preserve">Многие вопросы информатики требуют от старших школьников приобретение навыков решения логических задач, задач компьютерного моделирования, пользование весьма сложными программами, разработки пользовательских программ на языках программирования. Мотивация к обучению в рамках  элективного курса может быть усилена и скорректирована предметным содержанием (яркие, интересные, нестандартные практические задачи), а также возможностью углубленного изучения отдельных тем школьного курса информатики и ИКТ: «Логические основы работы компьютера», «Моделирование и формализация», «Программирование и основы алгоритмизации на языке </w:t>
      </w:r>
      <w:proofErr w:type="spellStart"/>
      <w:r w:rsidRPr="001705AD">
        <w:rPr>
          <w:color w:val="000000"/>
          <w:sz w:val="28"/>
          <w:szCs w:val="28"/>
          <w:shd w:val="clear" w:color="auto" w:fill="FFFFFF"/>
        </w:rPr>
        <w:t>Pascal</w:t>
      </w:r>
      <w:proofErr w:type="spellEnd"/>
      <w:r w:rsidRPr="001705AD">
        <w:rPr>
          <w:color w:val="000000"/>
          <w:sz w:val="28"/>
          <w:szCs w:val="28"/>
          <w:shd w:val="clear" w:color="auto" w:fill="FFFFFF"/>
        </w:rPr>
        <w:t xml:space="preserve">», которые </w:t>
      </w:r>
      <w:r w:rsidRPr="001705AD">
        <w:rPr>
          <w:color w:val="000000"/>
          <w:sz w:val="28"/>
          <w:szCs w:val="28"/>
          <w:shd w:val="clear" w:color="auto" w:fill="FFFFFF"/>
        </w:rPr>
        <w:lastRenderedPageBreak/>
        <w:t>входят в перечень вопросов Единого Государственного экзамена. </w:t>
      </w:r>
      <w:r w:rsidRPr="001705AD">
        <w:rPr>
          <w:color w:val="000000"/>
          <w:sz w:val="28"/>
          <w:szCs w:val="28"/>
        </w:rPr>
        <w:br/>
        <w:t xml:space="preserve">        </w:t>
      </w:r>
      <w:r w:rsidRPr="001705AD">
        <w:rPr>
          <w:rStyle w:val="c0"/>
          <w:color w:val="000000" w:themeColor="text1"/>
          <w:sz w:val="28"/>
          <w:szCs w:val="28"/>
        </w:rPr>
        <w:t>Очень велика роль изучения программирования для развития мышления школьников, формирования многих приемов</w:t>
      </w:r>
      <w:r w:rsidR="00EC5DE4" w:rsidRPr="001705AD">
        <w:rPr>
          <w:rStyle w:val="c0"/>
          <w:color w:val="000000" w:themeColor="text1"/>
          <w:sz w:val="28"/>
          <w:szCs w:val="28"/>
        </w:rPr>
        <w:t xml:space="preserve"> их</w:t>
      </w:r>
      <w:r w:rsidRPr="001705AD">
        <w:rPr>
          <w:rStyle w:val="c0"/>
          <w:color w:val="000000" w:themeColor="text1"/>
          <w:sz w:val="28"/>
          <w:szCs w:val="28"/>
        </w:rPr>
        <w:t xml:space="preserve"> умственной деятельности. Рассмотрим  элективный курс по информатике </w:t>
      </w:r>
      <w:r w:rsidRPr="001705AD">
        <w:rPr>
          <w:sz w:val="28"/>
          <w:szCs w:val="28"/>
        </w:rPr>
        <w:t xml:space="preserve">«Программирование повышенной сложности на Паскале». Целью курса является тренинг по решению задач олимпиадного характера. В содержании курса предусмотрены основные типы олимпиадных задач, включая классические. Рабочей средой курса является </w:t>
      </w:r>
      <w:r w:rsidR="00EC5DE4" w:rsidRPr="001705AD">
        <w:rPr>
          <w:sz w:val="28"/>
          <w:szCs w:val="28"/>
        </w:rPr>
        <w:t xml:space="preserve">язык программирования </w:t>
      </w:r>
      <w:r w:rsidRPr="001705AD">
        <w:rPr>
          <w:sz w:val="28"/>
          <w:szCs w:val="28"/>
        </w:rPr>
        <w:t xml:space="preserve">Паскаль.    Вводная часть курса направлена на изучение основ программирования и первичный практикум по решению задач. Фиксирующая часть курса предусматривает изучение специальных приемов </w:t>
      </w:r>
      <w:r w:rsidR="00EC5DE4" w:rsidRPr="001705AD">
        <w:rPr>
          <w:sz w:val="28"/>
          <w:szCs w:val="28"/>
        </w:rPr>
        <w:t>составления программ</w:t>
      </w:r>
      <w:r w:rsidRPr="001705AD">
        <w:rPr>
          <w:sz w:val="28"/>
          <w:szCs w:val="28"/>
        </w:rPr>
        <w:t xml:space="preserve"> и решение практических задач повышенной сложности с обязательной расчетно-графической частью. Каждая тема курса предусматривает освещение общих вопросов решения задач по данной теме, а также разбор нескольких типовых задач. В практическую часть курса включено самостоятельное решение олимпиадных задач с последующим разбором верных  решений.</w:t>
      </w:r>
    </w:p>
    <w:p w:rsidR="00EC5DE4" w:rsidRPr="001705AD" w:rsidRDefault="005E0EA4" w:rsidP="001705AD">
      <w:pPr>
        <w:pStyle w:val="c1"/>
        <w:spacing w:before="0" w:beforeAutospacing="0" w:after="0" w:afterAutospacing="0" w:line="360" w:lineRule="auto"/>
        <w:ind w:firstLine="568"/>
        <w:jc w:val="both"/>
        <w:rPr>
          <w:bCs/>
          <w:color w:val="000000" w:themeColor="text1"/>
          <w:sz w:val="28"/>
          <w:szCs w:val="28"/>
        </w:rPr>
      </w:pPr>
      <w:r w:rsidRPr="001705AD">
        <w:rPr>
          <w:bCs/>
          <w:color w:val="000000" w:themeColor="text1"/>
          <w:sz w:val="28"/>
          <w:szCs w:val="28"/>
        </w:rPr>
        <w:t>Форма контроля</w:t>
      </w:r>
      <w:r w:rsidRPr="001705AD">
        <w:rPr>
          <w:color w:val="000000" w:themeColor="text1"/>
          <w:sz w:val="28"/>
          <w:szCs w:val="28"/>
        </w:rPr>
        <w:t xml:space="preserve"> </w:t>
      </w:r>
      <w:r w:rsidRPr="001705AD">
        <w:rPr>
          <w:sz w:val="28"/>
          <w:szCs w:val="28"/>
        </w:rPr>
        <w:t xml:space="preserve">- выполнение зачетных заданий к каждой </w:t>
      </w:r>
      <w:r w:rsidR="00EC5DE4" w:rsidRPr="001705AD">
        <w:rPr>
          <w:sz w:val="28"/>
          <w:szCs w:val="28"/>
        </w:rPr>
        <w:t>теме</w:t>
      </w:r>
      <w:r w:rsidRPr="001705AD">
        <w:rPr>
          <w:sz w:val="28"/>
          <w:szCs w:val="28"/>
        </w:rPr>
        <w:t xml:space="preserve">. Прием зачетных работ проводится до окончания курса (по графику). </w:t>
      </w:r>
      <w:r w:rsidR="00EC5DE4" w:rsidRPr="001705AD">
        <w:rPr>
          <w:sz w:val="28"/>
          <w:szCs w:val="28"/>
        </w:rPr>
        <w:t>О</w:t>
      </w:r>
      <w:r w:rsidRPr="001705AD">
        <w:rPr>
          <w:bCs/>
          <w:color w:val="000000" w:themeColor="text1"/>
          <w:sz w:val="28"/>
          <w:szCs w:val="28"/>
        </w:rPr>
        <w:t>лимпиадная деятельность - рейтинг участника.</w:t>
      </w:r>
    </w:p>
    <w:p w:rsidR="00041E6A" w:rsidRPr="001705AD" w:rsidRDefault="005E0EA4" w:rsidP="001705AD">
      <w:pPr>
        <w:pStyle w:val="c1"/>
        <w:spacing w:before="0" w:beforeAutospacing="0" w:after="0" w:afterAutospacing="0" w:line="360" w:lineRule="auto"/>
        <w:ind w:firstLine="568"/>
        <w:jc w:val="both"/>
        <w:rPr>
          <w:sz w:val="28"/>
          <w:szCs w:val="28"/>
        </w:rPr>
      </w:pPr>
      <w:r w:rsidRPr="001705AD">
        <w:rPr>
          <w:sz w:val="28"/>
          <w:szCs w:val="28"/>
        </w:rPr>
        <w:t xml:space="preserve">Результат обучения формируется из количества баллов набранных за решение зачетных задач. </w:t>
      </w:r>
      <w:r w:rsidRPr="001705AD">
        <w:rPr>
          <w:bCs/>
          <w:sz w:val="28"/>
          <w:szCs w:val="28"/>
        </w:rPr>
        <w:t>   Дополнительные</w:t>
      </w:r>
      <w:r w:rsidRPr="001705AD">
        <w:rPr>
          <w:sz w:val="28"/>
          <w:szCs w:val="28"/>
        </w:rPr>
        <w:t xml:space="preserve"> </w:t>
      </w:r>
      <w:r w:rsidRPr="001705AD">
        <w:rPr>
          <w:bCs/>
          <w:sz w:val="28"/>
          <w:szCs w:val="28"/>
        </w:rPr>
        <w:t>баллы</w:t>
      </w:r>
      <w:r w:rsidRPr="001705AD">
        <w:rPr>
          <w:sz w:val="28"/>
          <w:szCs w:val="28"/>
        </w:rPr>
        <w:t xml:space="preserve"> могут быть начислены за обсуждение алгоритмов решения задач.</w:t>
      </w:r>
    </w:p>
    <w:p w:rsidR="005E0EA4" w:rsidRPr="001705AD" w:rsidRDefault="005E0EA4" w:rsidP="001705AD">
      <w:pPr>
        <w:pStyle w:val="c1"/>
        <w:spacing w:before="0" w:beforeAutospacing="0" w:after="0" w:afterAutospacing="0" w:line="360" w:lineRule="auto"/>
        <w:ind w:firstLine="568"/>
        <w:jc w:val="both"/>
        <w:rPr>
          <w:sz w:val="28"/>
          <w:szCs w:val="28"/>
        </w:rPr>
      </w:pPr>
      <w:r w:rsidRPr="001705AD">
        <w:rPr>
          <w:sz w:val="28"/>
          <w:szCs w:val="28"/>
        </w:rPr>
        <w:t>Тематика занятий:</w:t>
      </w:r>
    </w:p>
    <w:p w:rsidR="005E0EA4" w:rsidRPr="001705AD" w:rsidRDefault="005E0EA4" w:rsidP="001705AD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Натуральные числа. Решение задач на основе алгоритмов работы с натуральными числами (теоретическая часть – 2 часа, практическая часть – 3 часа);</w:t>
      </w:r>
    </w:p>
    <w:p w:rsidR="005E0EA4" w:rsidRPr="001705AD" w:rsidRDefault="005E0EA4" w:rsidP="001705AD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числа. Решение задач на основе алгоритмов работы с вещественными числами (теоретическая часть – 2 часа, практическая часть – 3 час);</w:t>
      </w:r>
    </w:p>
    <w:p w:rsidR="005E0EA4" w:rsidRPr="001705AD" w:rsidRDefault="005E0EA4" w:rsidP="001705AD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счисления. Решения задач с использованием принципов обработки данных через системы счисления (теоретическая часть – 2 часа, практическая часть – 3 часа);</w:t>
      </w:r>
    </w:p>
    <w:p w:rsidR="005E0EA4" w:rsidRPr="001705AD" w:rsidRDefault="005E0EA4" w:rsidP="001705AD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Последовательности. Решение задач на обработку и анализ последовательностей (теоретическая часть – 2 часа, практическая часть – 3 часа);</w:t>
      </w:r>
    </w:p>
    <w:p w:rsidR="005E0EA4" w:rsidRPr="001705AD" w:rsidRDefault="005E0EA4" w:rsidP="001705AD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Массивы. Решение задач на обработку и анализ массивов (теоретическая часть – 2 часа, практическая часть – 3 часа);</w:t>
      </w:r>
    </w:p>
    <w:p w:rsidR="005E0EA4" w:rsidRPr="001705AD" w:rsidRDefault="005E0EA4" w:rsidP="001705AD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алгоритмы. Решение задач по специальным алгоритмам: перебор, динамическое программирование, сортировка (теоретическая часть – 2 часа, практическая часть – 3 часа);</w:t>
      </w:r>
    </w:p>
    <w:p w:rsidR="005E0EA4" w:rsidRPr="001705AD" w:rsidRDefault="005E0EA4" w:rsidP="001705AD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Прикладные задачи. </w:t>
      </w:r>
      <w:proofErr w:type="gramStart"/>
      <w:r w:rsidRPr="001705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из области геометрии, математики, физики, экономики, шифрование, настольные игры (теоретическая часть – 2 часа, практическая часть – 3 часа).</w:t>
      </w:r>
      <w:proofErr w:type="gramEnd"/>
    </w:p>
    <w:p w:rsidR="002D27E8" w:rsidRPr="001705AD" w:rsidRDefault="007C141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90DFA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Элективный курс ориентирован на учащихся 10-11 классо</w:t>
      </w:r>
      <w:r w:rsidR="00EC5DE4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профильного обучения, желающих</w:t>
      </w:r>
      <w:r w:rsidR="00C90DFA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овладеть важным искусством – искусством программирования, а также расширить и углубить </w:t>
      </w:r>
      <w:r w:rsidR="00EC5DE4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знания</w:t>
      </w:r>
      <w:r w:rsidR="00C90DFA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выделенным темам</w:t>
      </w:r>
      <w:r w:rsidR="00EC5DE4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курса информатики</w:t>
      </w:r>
      <w:r w:rsidR="00C90DFA" w:rsidRPr="00170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входящих в перечень вопросов при сдаче ЕГЭ. Анализируя задания ЕГЭ, необходимо отметить, что 47,5% первичного балла дают задания из  раздела программирования.</w:t>
      </w:r>
    </w:p>
    <w:p w:rsidR="002D27E8" w:rsidRPr="001705AD" w:rsidRDefault="002D27E8" w:rsidP="001705AD">
      <w:pPr>
        <w:pStyle w:val="c1"/>
        <w:spacing w:before="0" w:beforeAutospacing="0" w:after="0" w:afterAutospacing="0" w:line="360" w:lineRule="auto"/>
        <w:ind w:firstLine="568"/>
        <w:jc w:val="both"/>
        <w:rPr>
          <w:color w:val="000000" w:themeColor="text1"/>
          <w:sz w:val="28"/>
          <w:szCs w:val="28"/>
        </w:rPr>
      </w:pPr>
      <w:r w:rsidRPr="001705AD">
        <w:rPr>
          <w:rStyle w:val="c0"/>
          <w:color w:val="000000" w:themeColor="text1"/>
          <w:sz w:val="28"/>
          <w:szCs w:val="28"/>
        </w:rPr>
        <w:t>Оценивая возможность и педагогическую целесообразность введения элективных курсов, следует помнить и о таких</w:t>
      </w:r>
      <w:r w:rsidR="00EC5DE4" w:rsidRPr="001705AD">
        <w:rPr>
          <w:rStyle w:val="c0"/>
          <w:color w:val="000000" w:themeColor="text1"/>
          <w:sz w:val="28"/>
          <w:szCs w:val="28"/>
        </w:rPr>
        <w:t xml:space="preserve"> </w:t>
      </w:r>
      <w:r w:rsidRPr="001705AD">
        <w:rPr>
          <w:rStyle w:val="c0"/>
          <w:color w:val="000000" w:themeColor="text1"/>
          <w:sz w:val="28"/>
          <w:szCs w:val="28"/>
        </w:rPr>
        <w:t xml:space="preserve">важных задачах, как </w:t>
      </w:r>
      <w:r w:rsidR="00EC5DE4" w:rsidRPr="001705AD">
        <w:rPr>
          <w:rStyle w:val="c0"/>
          <w:color w:val="000000" w:themeColor="text1"/>
          <w:sz w:val="28"/>
          <w:szCs w:val="28"/>
        </w:rPr>
        <w:t>формирование</w:t>
      </w:r>
      <w:r w:rsidRPr="001705AD">
        <w:rPr>
          <w:rStyle w:val="c0"/>
          <w:color w:val="000000" w:themeColor="text1"/>
          <w:sz w:val="28"/>
          <w:szCs w:val="28"/>
        </w:rPr>
        <w:t xml:space="preserve"> умений и способов деятельности для решения практически важных задач, приобретение образовательных результатов для успешного продвижения на рынке труда, продолжение </w:t>
      </w:r>
      <w:proofErr w:type="spellStart"/>
      <w:r w:rsidRPr="001705AD">
        <w:rPr>
          <w:rStyle w:val="c0"/>
          <w:color w:val="000000" w:themeColor="text1"/>
          <w:sz w:val="28"/>
          <w:szCs w:val="28"/>
        </w:rPr>
        <w:t>профориентационной</w:t>
      </w:r>
      <w:proofErr w:type="spellEnd"/>
      <w:r w:rsidRPr="001705AD">
        <w:rPr>
          <w:rStyle w:val="c0"/>
          <w:color w:val="000000" w:themeColor="text1"/>
          <w:sz w:val="28"/>
          <w:szCs w:val="28"/>
        </w:rPr>
        <w:t xml:space="preserve"> работы, осознание возможностей и способов реализации выбранного жизненного пути и т.д.</w:t>
      </w:r>
    </w:p>
    <w:p w:rsidR="00CA4831" w:rsidRPr="00CA4831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21344E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21344E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21344E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21344E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21344E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21344E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21344E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CA4831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831" w:rsidRPr="0021344E" w:rsidRDefault="00CA4831" w:rsidP="001705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05AD" w:rsidRPr="001705AD" w:rsidRDefault="001705AD" w:rsidP="001705AD">
      <w:pPr>
        <w:spacing w:after="0" w:line="360" w:lineRule="auto"/>
        <w:jc w:val="both"/>
        <w:rPr>
          <w:color w:val="000000" w:themeColor="text1"/>
          <w:sz w:val="28"/>
          <w:szCs w:val="28"/>
        </w:rPr>
      </w:pPr>
    </w:p>
    <w:sectPr w:rsidR="001705AD" w:rsidRPr="0017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750F"/>
    <w:multiLevelType w:val="hybridMultilevel"/>
    <w:tmpl w:val="A760896E"/>
    <w:lvl w:ilvl="0" w:tplc="4FACE7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A4"/>
    <w:rsid w:val="00041E6A"/>
    <w:rsid w:val="001705AD"/>
    <w:rsid w:val="0021344E"/>
    <w:rsid w:val="002B0A03"/>
    <w:rsid w:val="002D27E8"/>
    <w:rsid w:val="003C4005"/>
    <w:rsid w:val="004547D7"/>
    <w:rsid w:val="004E02B2"/>
    <w:rsid w:val="005E0EA4"/>
    <w:rsid w:val="006F134F"/>
    <w:rsid w:val="007C1411"/>
    <w:rsid w:val="00815141"/>
    <w:rsid w:val="00C90DFA"/>
    <w:rsid w:val="00CA4831"/>
    <w:rsid w:val="00E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0EA4"/>
  </w:style>
  <w:style w:type="paragraph" w:styleId="a3">
    <w:name w:val="List Paragraph"/>
    <w:basedOn w:val="a"/>
    <w:uiPriority w:val="34"/>
    <w:qFormat/>
    <w:rsid w:val="005E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0EA4"/>
  </w:style>
  <w:style w:type="paragraph" w:styleId="a3">
    <w:name w:val="List Paragraph"/>
    <w:basedOn w:val="a"/>
    <w:uiPriority w:val="34"/>
    <w:qFormat/>
    <w:rsid w:val="005E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АБАК</dc:creator>
  <cp:lastModifiedBy>АБАК</cp:lastModifiedBy>
  <cp:revision>13</cp:revision>
  <dcterms:created xsi:type="dcterms:W3CDTF">2013-01-26T07:47:00Z</dcterms:created>
  <dcterms:modified xsi:type="dcterms:W3CDTF">2013-03-12T11:37:00Z</dcterms:modified>
</cp:coreProperties>
</file>