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D9" w:rsidRPr="00D2546C" w:rsidRDefault="0098788B" w:rsidP="00EA1D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ТРАДИЦИОННЫХ ФОРМ И МЕТОДОВ ОБУЧЕНИЯ ЧЕРЕЗ ИСПОЛЬЗОВАНИЕ ИНФОРМАЦИОННО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>ОММУКАТИВНЫХ ТЕХНОЛОГИЙ, ПОВЫШАЮЩИХ ЭФФЕКТИВНОСТЬ ОБРАЗОВАТЕЛЬНОГ ПРОЦЕССА.</w:t>
      </w:r>
    </w:p>
    <w:p w:rsidR="00D2546C" w:rsidRPr="00D2546C" w:rsidRDefault="00D2546C" w:rsidP="00EA1DED">
      <w:pPr>
        <w:tabs>
          <w:tab w:val="left" w:pos="2571"/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r w:rsidRPr="00D2546C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</w:p>
    <w:p w:rsidR="00D2546C" w:rsidRDefault="00D2546C" w:rsidP="00EA1DED">
      <w:pPr>
        <w:tabs>
          <w:tab w:val="left" w:pos="2571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D2546C">
        <w:rPr>
          <w:rFonts w:ascii="Times New Roman" w:hAnsi="Times New Roman"/>
          <w:sz w:val="28"/>
          <w:szCs w:val="28"/>
        </w:rPr>
        <w:tab/>
      </w:r>
      <w:r w:rsidRPr="00D2546C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6A73D9" w:rsidRPr="00D2546C">
        <w:rPr>
          <w:rFonts w:ascii="Times New Roman" w:hAnsi="Times New Roman"/>
          <w:sz w:val="28"/>
          <w:szCs w:val="28"/>
        </w:rPr>
        <w:t>Минневалиева</w:t>
      </w:r>
      <w:proofErr w:type="spellEnd"/>
      <w:r w:rsidR="006A73D9" w:rsidRPr="00D2546C">
        <w:rPr>
          <w:rFonts w:ascii="Times New Roman" w:hAnsi="Times New Roman"/>
          <w:sz w:val="28"/>
          <w:szCs w:val="28"/>
        </w:rPr>
        <w:t xml:space="preserve"> Гульнара </w:t>
      </w:r>
      <w:proofErr w:type="spellStart"/>
      <w:r w:rsidR="006A73D9" w:rsidRPr="00D2546C">
        <w:rPr>
          <w:rFonts w:ascii="Times New Roman" w:hAnsi="Times New Roman"/>
          <w:sz w:val="28"/>
          <w:szCs w:val="28"/>
        </w:rPr>
        <w:t>Марселевна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</w:p>
    <w:p w:rsidR="006A73D9" w:rsidRPr="00D2546C" w:rsidRDefault="00D2546C" w:rsidP="00EA1DED">
      <w:pPr>
        <w:tabs>
          <w:tab w:val="left" w:pos="2571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="006A73D9" w:rsidRPr="00D2546C">
        <w:rPr>
          <w:rFonts w:ascii="Times New Roman" w:hAnsi="Times New Roman"/>
          <w:sz w:val="28"/>
          <w:szCs w:val="28"/>
        </w:rPr>
        <w:t>учитель математики</w:t>
      </w:r>
    </w:p>
    <w:p w:rsidR="006A73D9" w:rsidRPr="00D2546C" w:rsidRDefault="006A73D9" w:rsidP="00EA1DED">
      <w:pPr>
        <w:jc w:val="right"/>
        <w:rPr>
          <w:rFonts w:ascii="Times New Roman" w:hAnsi="Times New Roman"/>
          <w:sz w:val="28"/>
          <w:szCs w:val="28"/>
        </w:rPr>
      </w:pPr>
      <w:r w:rsidRPr="00D2546C">
        <w:rPr>
          <w:rFonts w:ascii="Times New Roman" w:hAnsi="Times New Roman"/>
          <w:sz w:val="28"/>
          <w:szCs w:val="28"/>
        </w:rPr>
        <w:t xml:space="preserve">  </w:t>
      </w:r>
      <w:r w:rsidR="00D2546C">
        <w:rPr>
          <w:rFonts w:ascii="Times New Roman" w:hAnsi="Times New Roman"/>
          <w:sz w:val="28"/>
          <w:szCs w:val="28"/>
        </w:rPr>
        <w:t xml:space="preserve">                          </w:t>
      </w:r>
      <w:r w:rsidRPr="00D2546C">
        <w:rPr>
          <w:rFonts w:ascii="Times New Roman" w:hAnsi="Times New Roman"/>
          <w:sz w:val="28"/>
          <w:szCs w:val="28"/>
        </w:rPr>
        <w:t>первой квалификационной категории</w:t>
      </w:r>
    </w:p>
    <w:p w:rsidR="006A73D9" w:rsidRPr="00D2546C" w:rsidRDefault="006A73D9" w:rsidP="00EA1DED">
      <w:pPr>
        <w:jc w:val="right"/>
        <w:rPr>
          <w:rFonts w:ascii="Times New Roman" w:hAnsi="Times New Roman"/>
          <w:sz w:val="28"/>
          <w:szCs w:val="28"/>
        </w:rPr>
      </w:pPr>
      <w:r w:rsidRPr="00D2546C">
        <w:rPr>
          <w:rFonts w:ascii="Times New Roman" w:hAnsi="Times New Roman"/>
          <w:sz w:val="28"/>
          <w:szCs w:val="28"/>
        </w:rPr>
        <w:t xml:space="preserve">             </w:t>
      </w:r>
      <w:r w:rsidR="00D2546C">
        <w:rPr>
          <w:rFonts w:ascii="Times New Roman" w:hAnsi="Times New Roman"/>
          <w:sz w:val="28"/>
          <w:szCs w:val="28"/>
        </w:rPr>
        <w:t xml:space="preserve">                          </w:t>
      </w:r>
      <w:r w:rsidRPr="00D2546C">
        <w:rPr>
          <w:rFonts w:ascii="Times New Roman" w:hAnsi="Times New Roman"/>
          <w:sz w:val="28"/>
          <w:szCs w:val="28"/>
        </w:rPr>
        <w:t xml:space="preserve">МБОУ </w:t>
      </w:r>
      <w:r w:rsidR="00D2546C" w:rsidRPr="00D2546C">
        <w:rPr>
          <w:rFonts w:ascii="Times New Roman" w:hAnsi="Times New Roman"/>
          <w:sz w:val="28"/>
          <w:szCs w:val="28"/>
        </w:rPr>
        <w:t xml:space="preserve"> «Рыбно _ Слободская гимназия №1»</w:t>
      </w:r>
    </w:p>
    <w:p w:rsidR="006A73D9" w:rsidRDefault="006A73D9" w:rsidP="00EA1DED">
      <w:pPr>
        <w:jc w:val="right"/>
        <w:rPr>
          <w:rFonts w:ascii="Times New Roman" w:hAnsi="Times New Roman"/>
          <w:sz w:val="28"/>
          <w:szCs w:val="28"/>
        </w:rPr>
      </w:pPr>
      <w:r w:rsidRPr="00D2546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2546C">
        <w:rPr>
          <w:rFonts w:ascii="Times New Roman" w:hAnsi="Times New Roman"/>
          <w:sz w:val="28"/>
          <w:szCs w:val="28"/>
        </w:rPr>
        <w:t xml:space="preserve">     </w:t>
      </w:r>
      <w:r w:rsidR="00D2546C" w:rsidRPr="00D2546C">
        <w:rPr>
          <w:rFonts w:ascii="Times New Roman" w:hAnsi="Times New Roman"/>
          <w:sz w:val="28"/>
          <w:szCs w:val="28"/>
        </w:rPr>
        <w:t xml:space="preserve">Рыбно – Слободского </w:t>
      </w:r>
      <w:r w:rsidRPr="00D2546C">
        <w:rPr>
          <w:rFonts w:ascii="Times New Roman" w:hAnsi="Times New Roman"/>
          <w:sz w:val="28"/>
          <w:szCs w:val="28"/>
        </w:rPr>
        <w:t>муниципального района РТ</w:t>
      </w:r>
      <w:r w:rsidR="00050A88">
        <w:rPr>
          <w:rFonts w:ascii="Times New Roman" w:hAnsi="Times New Roman"/>
          <w:sz w:val="28"/>
          <w:szCs w:val="28"/>
        </w:rPr>
        <w:t>.</w:t>
      </w:r>
    </w:p>
    <w:p w:rsidR="00050A88" w:rsidRDefault="00050A88" w:rsidP="00EA1DED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(</w:t>
      </w:r>
      <w:hyperlink r:id="rId6" w:history="1">
        <w:r w:rsidRPr="004C3CC0">
          <w:rPr>
            <w:rStyle w:val="af3"/>
            <w:rFonts w:ascii="Times New Roman" w:hAnsi="Times New Roman"/>
            <w:sz w:val="28"/>
            <w:szCs w:val="28"/>
            <w:lang w:val="tt-RU"/>
          </w:rPr>
          <w:t>gulnara.minnevalieva@yandex.ru</w:t>
        </w:r>
      </w:hyperlink>
      <w:r>
        <w:rPr>
          <w:rFonts w:ascii="Times New Roman" w:hAnsi="Times New Roman"/>
          <w:sz w:val="28"/>
          <w:szCs w:val="28"/>
          <w:lang w:val="tt-RU"/>
        </w:rPr>
        <w:t>)</w:t>
      </w:r>
    </w:p>
    <w:p w:rsidR="006A73D9" w:rsidRPr="00D2546C" w:rsidRDefault="006A73D9" w:rsidP="00050A88">
      <w:pPr>
        <w:rPr>
          <w:rFonts w:ascii="Times New Roman" w:hAnsi="Times New Roman"/>
          <w:sz w:val="28"/>
          <w:szCs w:val="28"/>
        </w:rPr>
      </w:pPr>
    </w:p>
    <w:p w:rsidR="006A73D9" w:rsidRPr="0098788B" w:rsidRDefault="00050A88" w:rsidP="0098788B">
      <w:pPr>
        <w:jc w:val="center"/>
        <w:rPr>
          <w:rFonts w:ascii="Times New Roman" w:hAnsi="Times New Roman"/>
          <w:b/>
          <w:sz w:val="28"/>
          <w:szCs w:val="28"/>
        </w:rPr>
      </w:pPr>
      <w:r w:rsidRPr="00050A88">
        <w:rPr>
          <w:rFonts w:ascii="Times New Roman" w:hAnsi="Times New Roman"/>
          <w:b/>
          <w:sz w:val="28"/>
          <w:szCs w:val="28"/>
        </w:rPr>
        <w:t>Аннотация.</w:t>
      </w:r>
    </w:p>
    <w:p w:rsidR="006A73D9" w:rsidRDefault="0098788B" w:rsidP="00EA1D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F11FD" w:rsidRPr="005F11FD" w:rsidRDefault="004D7872" w:rsidP="005F11F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872">
        <w:rPr>
          <w:rFonts w:ascii="Times New Roman" w:hAnsi="Times New Roman"/>
          <w:sz w:val="28"/>
          <w:szCs w:val="28"/>
        </w:rPr>
        <w:t xml:space="preserve">Изучение математики должно осуществляться так, чтобы учащиеся видели науку в постоянном историческом развитии и, желая изучать ее, испытывали удовлетворение </w:t>
      </w:r>
      <w:r>
        <w:rPr>
          <w:rFonts w:ascii="Times New Roman" w:hAnsi="Times New Roman"/>
          <w:sz w:val="28"/>
          <w:szCs w:val="28"/>
        </w:rPr>
        <w:t xml:space="preserve">и радость от процесса познания. </w:t>
      </w:r>
      <w:r w:rsidRPr="004D7872">
        <w:rPr>
          <w:rFonts w:ascii="Times New Roman" w:hAnsi="Times New Roman"/>
          <w:sz w:val="28"/>
          <w:szCs w:val="28"/>
        </w:rPr>
        <w:t xml:space="preserve">Изменения, происходящие сегодня в современном обществе, в значительной степени определяют особенности и необходимость внесения изменений в деятельность педагога. В современных условиях, в образовательной деятельности важна ориентация на развитие познавательной самостоятельности учащихся, формирование умений исследовательской деятельности, индивидуализация целей образования. Решить эту проблему старыми методами невозможно. </w:t>
      </w:r>
      <w:r>
        <w:rPr>
          <w:rFonts w:ascii="Times New Roman" w:hAnsi="Times New Roman"/>
          <w:sz w:val="28"/>
          <w:szCs w:val="28"/>
        </w:rPr>
        <w:t xml:space="preserve">  </w:t>
      </w:r>
      <w:r w:rsidR="005F11FD">
        <w:rPr>
          <w:rFonts w:ascii="Times New Roman" w:hAnsi="Times New Roman"/>
          <w:sz w:val="28"/>
          <w:szCs w:val="28"/>
        </w:rPr>
        <w:t>Существуют противоречия</w:t>
      </w:r>
      <w:r w:rsidR="005F11FD" w:rsidRPr="005F11FD">
        <w:rPr>
          <w:rFonts w:ascii="Times New Roman" w:hAnsi="Times New Roman"/>
          <w:sz w:val="28"/>
          <w:szCs w:val="28"/>
        </w:rPr>
        <w:t xml:space="preserve"> </w:t>
      </w:r>
      <w:r w:rsidR="005F11FD">
        <w:rPr>
          <w:rFonts w:ascii="Times New Roman" w:hAnsi="Times New Roman"/>
          <w:sz w:val="28"/>
          <w:szCs w:val="28"/>
        </w:rPr>
        <w:t>м</w:t>
      </w:r>
      <w:r w:rsidR="005F11FD" w:rsidRPr="005F11FD">
        <w:rPr>
          <w:rFonts w:ascii="Times New Roman" w:hAnsi="Times New Roman"/>
          <w:sz w:val="28"/>
          <w:szCs w:val="28"/>
        </w:rPr>
        <w:t>ежду возрастающей сложностью и насыщенностью школьной программы, постоянно увеличивающимся уровнем требований и способностью ученика освоить весь о</w:t>
      </w:r>
      <w:r w:rsidR="005F11FD">
        <w:rPr>
          <w:rFonts w:ascii="Times New Roman" w:hAnsi="Times New Roman"/>
          <w:sz w:val="28"/>
          <w:szCs w:val="28"/>
        </w:rPr>
        <w:t xml:space="preserve">бъем предлагаемых ему сведений. </w:t>
      </w:r>
      <w:r w:rsidR="005F11FD" w:rsidRPr="005F11FD">
        <w:rPr>
          <w:rFonts w:ascii="Times New Roman" w:hAnsi="Times New Roman"/>
          <w:sz w:val="28"/>
          <w:szCs w:val="28"/>
        </w:rPr>
        <w:t>Эти противоречия побудили меня к работе, направленной на повышение качества знаний учащихся, развития их творческих способностей посредством новых информационных технологий.</w:t>
      </w:r>
    </w:p>
    <w:p w:rsidR="005F11FD" w:rsidRPr="005F11FD" w:rsidRDefault="005F11FD" w:rsidP="005F11FD">
      <w:pPr>
        <w:jc w:val="both"/>
        <w:rPr>
          <w:rFonts w:ascii="Times New Roman" w:hAnsi="Times New Roman"/>
          <w:sz w:val="28"/>
          <w:szCs w:val="28"/>
        </w:rPr>
      </w:pPr>
    </w:p>
    <w:p w:rsidR="005F11FD" w:rsidRDefault="005F11FD" w:rsidP="005F11F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11FD">
        <w:rPr>
          <w:rFonts w:ascii="Times New Roman" w:hAnsi="Times New Roman"/>
          <w:sz w:val="28"/>
          <w:szCs w:val="28"/>
        </w:rPr>
        <w:t>Сегодня остается открытым вопрос: «Как же наиболее эффективно использовать потенциальные возможности современных информационных и коммуникационных технологий при обучении школьников, в том числе, при обучении математике?». Поэтому методическая проблема, над которой я работаю последнее время, это – «Использование информационно-</w:t>
      </w:r>
      <w:r w:rsidRPr="005F11FD">
        <w:rPr>
          <w:rFonts w:ascii="Times New Roman" w:hAnsi="Times New Roman"/>
          <w:sz w:val="28"/>
          <w:szCs w:val="28"/>
        </w:rPr>
        <w:lastRenderedPageBreak/>
        <w:t>коммуникационных технологий на уроках математики, как средство повышения мотивации учения».</w:t>
      </w:r>
    </w:p>
    <w:p w:rsidR="0098788B" w:rsidRPr="005F11FD" w:rsidRDefault="005F11FD" w:rsidP="005F11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8788B" w:rsidRPr="005F11FD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информационно-коммуникационных технологий в учебном процессе станет более эффективным, если будут использованы следующие дидактические условия:</w:t>
      </w:r>
    </w:p>
    <w:p w:rsidR="004D7872" w:rsidRPr="005F11FD" w:rsidRDefault="004D7872" w:rsidP="005F11F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1FD">
        <w:rPr>
          <w:rFonts w:ascii="Times New Roman" w:hAnsi="Times New Roman"/>
          <w:sz w:val="28"/>
          <w:szCs w:val="28"/>
          <w:lang w:eastAsia="ru-RU"/>
        </w:rPr>
        <w:t>1.  </w:t>
      </w:r>
      <w:r w:rsidR="0098788B" w:rsidRPr="005F11FD">
        <w:rPr>
          <w:rFonts w:ascii="Times New Roman" w:hAnsi="Times New Roman"/>
          <w:sz w:val="28"/>
          <w:szCs w:val="28"/>
          <w:lang w:eastAsia="ru-RU"/>
        </w:rPr>
        <w:t xml:space="preserve"> Вед</w:t>
      </w:r>
      <w:r w:rsidRPr="005F11FD">
        <w:rPr>
          <w:rFonts w:ascii="Times New Roman" w:hAnsi="Times New Roman"/>
          <w:sz w:val="28"/>
          <w:szCs w:val="28"/>
          <w:lang w:eastAsia="ru-RU"/>
        </w:rPr>
        <w:t>ущая роль теоретических знаний.</w:t>
      </w:r>
    </w:p>
    <w:p w:rsidR="005F11FD" w:rsidRPr="001D5439" w:rsidRDefault="004D7872" w:rsidP="005F11F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1FD">
        <w:rPr>
          <w:rFonts w:ascii="Times New Roman" w:hAnsi="Times New Roman"/>
          <w:sz w:val="28"/>
          <w:szCs w:val="28"/>
          <w:lang w:eastAsia="ru-RU"/>
        </w:rPr>
        <w:t>2.   </w:t>
      </w:r>
      <w:r w:rsidR="0098788B" w:rsidRPr="005F11FD">
        <w:rPr>
          <w:rFonts w:ascii="Times New Roman" w:hAnsi="Times New Roman"/>
          <w:sz w:val="28"/>
          <w:szCs w:val="28"/>
          <w:lang w:eastAsia="ru-RU"/>
        </w:rPr>
        <w:t xml:space="preserve">Единство образовательной, воспитательной и развивающей функций обучения. </w:t>
      </w:r>
      <w:r w:rsidR="001D543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5F11FD" w:rsidRDefault="0098788B" w:rsidP="001D543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1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3.    Стимулирование и мотивация положительного отношения к обучению. </w:t>
      </w:r>
      <w:r w:rsidR="005F11FD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1D5439" w:rsidRDefault="001D5439" w:rsidP="001D5439">
      <w:pPr>
        <w:pStyle w:val="a9"/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4.    Проблемность.</w:t>
      </w:r>
    </w:p>
    <w:p w:rsidR="005F11FD" w:rsidRPr="001D5439" w:rsidRDefault="005F11FD" w:rsidP="001D5439">
      <w:pPr>
        <w:pStyle w:val="a9"/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F11FD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="001D5439">
        <w:rPr>
          <w:rFonts w:ascii="Times New Roman" w:eastAsia="Times New Roman" w:hAnsi="Times New Roman"/>
          <w:iCs/>
          <w:sz w:val="28"/>
          <w:szCs w:val="28"/>
          <w:lang w:eastAsia="ru-RU"/>
        </w:rPr>
        <w:t>. </w:t>
      </w:r>
      <w:r w:rsidR="0098788B" w:rsidRPr="005F11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  Ориентированность обучения на активность личности. </w:t>
      </w:r>
    </w:p>
    <w:p w:rsidR="0098788B" w:rsidRPr="005F11FD" w:rsidRDefault="001D5439" w:rsidP="005F11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8788B" w:rsidRPr="005F11FD">
        <w:rPr>
          <w:rFonts w:ascii="Times New Roman" w:eastAsia="Times New Roman" w:hAnsi="Times New Roman"/>
          <w:sz w:val="28"/>
          <w:szCs w:val="28"/>
          <w:lang w:eastAsia="ru-RU"/>
        </w:rPr>
        <w:t>Все вышеперечисленные условия определяют систему требований к технологии как традиционног</w:t>
      </w:r>
      <w:r w:rsidR="004D7872" w:rsidRPr="005F11FD">
        <w:rPr>
          <w:rFonts w:ascii="Times New Roman" w:eastAsia="Times New Roman" w:hAnsi="Times New Roman"/>
          <w:sz w:val="28"/>
          <w:szCs w:val="28"/>
          <w:lang w:eastAsia="ru-RU"/>
        </w:rPr>
        <w:t>о, так и компьютерного обучения</w:t>
      </w:r>
      <w:r w:rsidR="0098788B" w:rsidRPr="005F11FD">
        <w:rPr>
          <w:rFonts w:ascii="Times New Roman" w:eastAsia="Times New Roman" w:hAnsi="Times New Roman"/>
          <w:sz w:val="28"/>
          <w:szCs w:val="28"/>
          <w:lang w:eastAsia="ru-RU"/>
        </w:rPr>
        <w:t>. Для повышения эффективности применении ИКТ можно выделить основные требования, предъявляемые к информационно-технологическому обеспечению образовательного процесса:</w:t>
      </w:r>
    </w:p>
    <w:p w:rsidR="0098788B" w:rsidRPr="001D5439" w:rsidRDefault="0098788B" w:rsidP="001D54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четкое определение роли, места, назначения и времени использования компьютерных обучающих программ;</w:t>
      </w:r>
    </w:p>
    <w:p w:rsidR="0098788B" w:rsidRPr="001D5439" w:rsidRDefault="0098788B" w:rsidP="001D54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ведущая роль педагога в проведении занятий;</w:t>
      </w:r>
    </w:p>
    <w:p w:rsidR="0098788B" w:rsidRPr="001D5439" w:rsidRDefault="0098788B" w:rsidP="001D54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</w:t>
      </w:r>
      <w:proofErr w:type="gramStart"/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методики компьютерного обучения общей стратегии проведения учебного занятия</w:t>
      </w:r>
      <w:proofErr w:type="gramEnd"/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788B" w:rsidRPr="001D5439" w:rsidRDefault="0098788B" w:rsidP="001D54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обеспечение высокой степени индивидуализации обучения;</w:t>
      </w:r>
    </w:p>
    <w:p w:rsidR="00573674" w:rsidRPr="005F11FD" w:rsidRDefault="0098788B" w:rsidP="001D54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ru-RU"/>
        </w:rPr>
      </w:pPr>
      <w:r w:rsidRPr="001D5439">
        <w:rPr>
          <w:rFonts w:ascii="Times New Roman" w:eastAsia="Times New Roman" w:hAnsi="Times New Roman"/>
          <w:sz w:val="28"/>
          <w:szCs w:val="28"/>
          <w:lang w:eastAsia="ru-RU"/>
        </w:rPr>
        <w:t>обеспечение устойчивой обратной связи в обучении.</w:t>
      </w:r>
      <w:r w:rsidR="00573674" w:rsidRPr="005F11FD">
        <w:rPr>
          <w:rFonts w:ascii="Times New Roman" w:hAnsi="Times New Roman"/>
          <w:sz w:val="28"/>
          <w:szCs w:val="28"/>
        </w:rPr>
        <w:t xml:space="preserve">     </w:t>
      </w:r>
      <w:r w:rsidR="005F11FD" w:rsidRPr="005F11FD">
        <w:rPr>
          <w:rFonts w:ascii="Times New Roman" w:hAnsi="Times New Roman"/>
          <w:sz w:val="28"/>
          <w:szCs w:val="28"/>
        </w:rPr>
        <w:t xml:space="preserve"> </w:t>
      </w:r>
    </w:p>
    <w:p w:rsidR="00573674" w:rsidRPr="00573674" w:rsidRDefault="00573674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 xml:space="preserve">Задачей школы является не только сообщение определенной суммы знаний учащимся, но и развитие у них познавательных интересов, творческого отношения к делу, стремления к самостоятельному «добыванию» и обогащению знаний и умений, применения их в своей практической деятельности. Главный труд наших ребят - это учение, и поэтому очень важно </w:t>
      </w:r>
      <w:r w:rsidRPr="00573674">
        <w:rPr>
          <w:rFonts w:ascii="Times New Roman" w:hAnsi="Times New Roman"/>
          <w:sz w:val="28"/>
          <w:szCs w:val="28"/>
        </w:rPr>
        <w:lastRenderedPageBreak/>
        <w:t xml:space="preserve">научить их разумно учиться. Общепризнанно, что математика является наиболее трудоемким учебным предметом, требующим от учащихся постоянной, кропотливой </w:t>
      </w:r>
      <w:r w:rsidR="001D5439">
        <w:rPr>
          <w:rFonts w:ascii="Times New Roman" w:hAnsi="Times New Roman"/>
          <w:sz w:val="28"/>
          <w:szCs w:val="28"/>
        </w:rPr>
        <w:t xml:space="preserve"> </w:t>
      </w:r>
      <w:r w:rsidRPr="00573674">
        <w:rPr>
          <w:rFonts w:ascii="Times New Roman" w:hAnsi="Times New Roman"/>
          <w:sz w:val="28"/>
          <w:szCs w:val="28"/>
        </w:rPr>
        <w:t xml:space="preserve"> по объему самостоятельной работы, причем, весьма специфичной и разнообразной. Поэтому одной из главных задач учителя математики является формирование и развитие навыков изучения математики, элементов культуры учения и мышления. Для этого необходимо детально проработать содержательный аспект обучения и отобрать из всего многообразия методов, форм, технологий такие, которые приведут учащихся к усвоению понятийных компонентов программы обучения, позволят развивать познавательные способности учащихся, их активность в учебной деятельности, а также обеспечат формирование и развитие коммуникативных компетенций учащихся. Увеличение умственной нагрузки на уроках математики заставляет задуматься над тем, как поддержать интерес учащихся к изучаемому предмету, их активность на протяжении всего урока. Чтобы сохранить интерес к предмету и сделать качественным учебно-воспитательный процесс, мною на уроках активно используются информационные технологии. Активная работа с компьютером формирует у учащихся более высокий уровень самообразовательных навыков и умений – анализа и структурирования получаемой информации. При этом следует обратить внимание, что новые средства обучения позволяют органично сочетать информационно – коммуникативные, личностно – ориентированные технологии с методами творческой и поисковой деятельности. Сегодня внедрение компьютерных технологий в учебный процесс является неотъемлемой частью школьного обучения. Общепризнанно, что использование компьютерных технологий в образовании неизбежно, поскольку существенно повышается эффективность обучения и качество формирующихся знаний и умений.</w:t>
      </w:r>
    </w:p>
    <w:p w:rsidR="00573674" w:rsidRPr="00573674" w:rsidRDefault="001D5439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3674" w:rsidRPr="00573674">
        <w:rPr>
          <w:rFonts w:ascii="Times New Roman" w:hAnsi="Times New Roman"/>
          <w:sz w:val="28"/>
          <w:szCs w:val="28"/>
        </w:rPr>
        <w:t>Мои задачи как учителя математики следующие:</w:t>
      </w:r>
    </w:p>
    <w:p w:rsidR="00573674" w:rsidRPr="00573674" w:rsidRDefault="00573674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· Обеспечить фундаментальную математическую подготовку детей;</w:t>
      </w:r>
    </w:p>
    <w:p w:rsidR="00573674" w:rsidRPr="001D5439" w:rsidRDefault="00573674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· Формировать информационную и методическую культуру, творческий стиль деятельности учащихся;</w:t>
      </w:r>
    </w:p>
    <w:p w:rsidR="00573674" w:rsidRPr="001D5439" w:rsidRDefault="00573674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5439">
        <w:rPr>
          <w:rFonts w:ascii="Times New Roman" w:hAnsi="Times New Roman"/>
          <w:sz w:val="28"/>
          <w:szCs w:val="28"/>
        </w:rPr>
        <w:lastRenderedPageBreak/>
        <w:t>Современное информационное общество ставит перед всеми типами учебных заведений и прежде всего перед школой задачу подготовки выпускников, способных:</w:t>
      </w:r>
    </w:p>
    <w:p w:rsidR="00573674" w:rsidRPr="001D5439" w:rsidRDefault="001D5439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1D5439">
        <w:rPr>
          <w:rFonts w:ascii="Times New Roman" w:hAnsi="Times New Roman"/>
          <w:sz w:val="28"/>
          <w:szCs w:val="28"/>
        </w:rPr>
        <w:t xml:space="preserve"> гибко адаптироваться в меняющихся жизненных ситуациях,</w:t>
      </w:r>
    </w:p>
    <w:p w:rsidR="00573674" w:rsidRPr="001D5439" w:rsidRDefault="001D5439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1D5439">
        <w:rPr>
          <w:rFonts w:ascii="Times New Roman" w:hAnsi="Times New Roman"/>
          <w:sz w:val="28"/>
          <w:szCs w:val="28"/>
        </w:rPr>
        <w:t xml:space="preserve"> самостоятельно критически мыслить;</w:t>
      </w:r>
    </w:p>
    <w:p w:rsidR="00573674" w:rsidRPr="001D5439" w:rsidRDefault="001D5439" w:rsidP="001D54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 </w:t>
      </w:r>
      <w:r w:rsidR="00573674" w:rsidRPr="001D5439">
        <w:rPr>
          <w:rFonts w:ascii="Times New Roman" w:hAnsi="Times New Roman"/>
          <w:sz w:val="28"/>
          <w:szCs w:val="28"/>
        </w:rPr>
        <w:t>грамотно работать с информацией;</w:t>
      </w:r>
    </w:p>
    <w:p w:rsidR="00573674" w:rsidRPr="00573674" w:rsidRDefault="001D5439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</w:t>
      </w:r>
      <w:r w:rsidR="00B1281F">
        <w:rPr>
          <w:rFonts w:ascii="Times New Roman" w:hAnsi="Times New Roman"/>
          <w:sz w:val="28"/>
          <w:szCs w:val="28"/>
        </w:rPr>
        <w:t xml:space="preserve">  </w:t>
      </w:r>
      <w:r w:rsidR="00573674" w:rsidRPr="001D5439">
        <w:rPr>
          <w:rFonts w:ascii="Times New Roman" w:hAnsi="Times New Roman"/>
          <w:sz w:val="28"/>
          <w:szCs w:val="28"/>
        </w:rPr>
        <w:t>быть коммуникабельными, контактными в различных социальных группах; самостоятельно работать над развитием собственной нравственности, интеллекта, культурного уровня.</w:t>
      </w:r>
    </w:p>
    <w:p w:rsidR="00573674" w:rsidRPr="00573674" w:rsidRDefault="00DA0162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73674" w:rsidRPr="00573674">
        <w:rPr>
          <w:rFonts w:ascii="Times New Roman" w:hAnsi="Times New Roman"/>
          <w:sz w:val="28"/>
          <w:szCs w:val="28"/>
        </w:rPr>
        <w:t>Помня слова К. Ф. Гаусса о том, что «математика – наука для глаз, а не для ушей»</w:t>
      </w:r>
      <w:r>
        <w:rPr>
          <w:rFonts w:ascii="Times New Roman" w:hAnsi="Times New Roman"/>
          <w:sz w:val="28"/>
          <w:szCs w:val="28"/>
        </w:rPr>
        <w:t>.</w:t>
      </w:r>
      <w:r w:rsidR="00573674" w:rsidRPr="00573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73674" w:rsidRPr="00573674">
        <w:rPr>
          <w:rFonts w:ascii="Times New Roman" w:hAnsi="Times New Roman"/>
          <w:sz w:val="28"/>
          <w:szCs w:val="28"/>
        </w:rPr>
        <w:t>читаю, что математика – это один из тех предметов, в котором использование ИКТ может активизировать все виды учебной деятельности: изучение нового материала, подготовка и проверка домашнего задания, самостоятельная работа, проверочные и контрольные работы, внеклассная работа, творческая работа. На базе использования ИКТ многие методические цели могут быть реализованы боле эффективно.</w:t>
      </w:r>
    </w:p>
    <w:p w:rsidR="00573674" w:rsidRPr="00573674" w:rsidRDefault="00DA0162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3674" w:rsidRPr="00573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73674" w:rsidRPr="00573674">
        <w:rPr>
          <w:rFonts w:ascii="Times New Roman" w:hAnsi="Times New Roman"/>
          <w:sz w:val="28"/>
          <w:szCs w:val="28"/>
        </w:rPr>
        <w:t>Использование информационных технологий необходимо рассматривать в неразрывном единстве всех составляющих образовательного процесса:</w:t>
      </w:r>
    </w:p>
    <w:p w:rsidR="00573674" w:rsidRPr="00DA0162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DA0162">
        <w:rPr>
          <w:rFonts w:ascii="Times New Roman" w:hAnsi="Times New Roman"/>
          <w:sz w:val="28"/>
          <w:szCs w:val="28"/>
        </w:rPr>
        <w:t xml:space="preserve">  создание уроков с использованием </w:t>
      </w:r>
      <w:proofErr w:type="gramStart"/>
      <w:r w:rsidR="00573674" w:rsidRPr="00DA0162">
        <w:rPr>
          <w:rFonts w:ascii="Times New Roman" w:hAnsi="Times New Roman"/>
          <w:sz w:val="28"/>
          <w:szCs w:val="28"/>
        </w:rPr>
        <w:t>ИТ</w:t>
      </w:r>
      <w:proofErr w:type="gramEnd"/>
      <w:r w:rsidR="00573674" w:rsidRPr="00DA0162">
        <w:rPr>
          <w:rFonts w:ascii="Times New Roman" w:hAnsi="Times New Roman"/>
          <w:sz w:val="28"/>
          <w:szCs w:val="28"/>
        </w:rPr>
        <w:t>;</w:t>
      </w:r>
    </w:p>
    <w:p w:rsidR="00573674" w:rsidRPr="00DA0162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DA0162">
        <w:rPr>
          <w:rFonts w:ascii="Times New Roman" w:hAnsi="Times New Roman"/>
          <w:sz w:val="28"/>
          <w:szCs w:val="28"/>
        </w:rPr>
        <w:t xml:space="preserve">  творческая проектная работа учащихся;</w:t>
      </w:r>
    </w:p>
    <w:p w:rsidR="00573674" w:rsidRPr="00DA0162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DA0162">
        <w:rPr>
          <w:rFonts w:ascii="Times New Roman" w:hAnsi="Times New Roman"/>
          <w:sz w:val="28"/>
          <w:szCs w:val="28"/>
        </w:rPr>
        <w:t xml:space="preserve">  дистанционное обучение, конкурсы;</w:t>
      </w:r>
    </w:p>
    <w:p w:rsidR="00573674" w:rsidRPr="00DA0162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DA0162">
        <w:rPr>
          <w:rFonts w:ascii="Times New Roman" w:hAnsi="Times New Roman"/>
          <w:sz w:val="28"/>
          <w:szCs w:val="28"/>
        </w:rPr>
        <w:t xml:space="preserve">  библиотека, ресурсы Интернет;</w:t>
      </w:r>
    </w:p>
    <w:p w:rsidR="00573674" w:rsidRPr="00DA0162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</w:t>
      </w:r>
      <w:r w:rsidR="00573674" w:rsidRPr="00DA0162">
        <w:rPr>
          <w:rFonts w:ascii="Times New Roman" w:hAnsi="Times New Roman"/>
          <w:sz w:val="28"/>
          <w:szCs w:val="28"/>
        </w:rPr>
        <w:t xml:space="preserve">  элективные курсы;</w:t>
      </w:r>
    </w:p>
    <w:p w:rsidR="00573674" w:rsidRPr="00573674" w:rsidRDefault="00DA0162" w:rsidP="00DA0162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       </w:t>
      </w:r>
      <w:r w:rsidR="00573674" w:rsidRPr="00DA0162">
        <w:rPr>
          <w:rFonts w:ascii="Times New Roman" w:hAnsi="Times New Roman"/>
          <w:sz w:val="28"/>
          <w:szCs w:val="28"/>
        </w:rPr>
        <w:t xml:space="preserve">социально – психологический мониторинг становления личности </w:t>
      </w:r>
      <w:r>
        <w:rPr>
          <w:rFonts w:ascii="Times New Roman" w:hAnsi="Times New Roman"/>
          <w:sz w:val="28"/>
          <w:szCs w:val="28"/>
        </w:rPr>
        <w:t>ученика</w:t>
      </w:r>
      <w:r w:rsidR="00573674" w:rsidRPr="00DA0162">
        <w:rPr>
          <w:rFonts w:ascii="Times New Roman" w:hAnsi="Times New Roman"/>
          <w:sz w:val="28"/>
          <w:szCs w:val="28"/>
        </w:rPr>
        <w:t>;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·          творческое взаимодействие с педагогами.</w:t>
      </w:r>
    </w:p>
    <w:p w:rsidR="00573674" w:rsidRPr="00573674" w:rsidRDefault="00573674" w:rsidP="00573674">
      <w:pPr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 xml:space="preserve"> </w:t>
      </w:r>
    </w:p>
    <w:p w:rsidR="00573674" w:rsidRPr="00573674" w:rsidRDefault="00DA0162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1281F">
        <w:rPr>
          <w:rFonts w:ascii="Times New Roman" w:hAnsi="Times New Roman"/>
          <w:sz w:val="28"/>
          <w:szCs w:val="28"/>
        </w:rPr>
        <w:t xml:space="preserve"> Формы использования ИКТ 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В процессе преподавания математики, информационные технологии могут использоваться в различных формах. Используемые мною направления можно представить в виде следующих основных блоков: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lastRenderedPageBreak/>
        <w:t>·           мультимедийные сценарии уроков;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·           проверка знаний на уроке;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>·           подготовка к ЕГЭ (спецкурс)</w:t>
      </w:r>
    </w:p>
    <w:p w:rsidR="00DA0162" w:rsidRPr="00DA0162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73674">
        <w:rPr>
          <w:rFonts w:ascii="Times New Roman" w:hAnsi="Times New Roman"/>
          <w:sz w:val="28"/>
          <w:szCs w:val="28"/>
        </w:rPr>
        <w:t xml:space="preserve">·  </w:t>
      </w:r>
      <w:r w:rsidR="00DA0162">
        <w:rPr>
          <w:rFonts w:ascii="Times New Roman" w:hAnsi="Times New Roman"/>
          <w:sz w:val="28"/>
          <w:szCs w:val="28"/>
        </w:rPr>
        <w:t xml:space="preserve">         внеурочная </w:t>
      </w:r>
      <w:proofErr w:type="spellStart"/>
      <w:r w:rsidR="00DA0162">
        <w:rPr>
          <w:rFonts w:ascii="Times New Roman" w:hAnsi="Times New Roman"/>
          <w:sz w:val="28"/>
          <w:szCs w:val="28"/>
        </w:rPr>
        <w:t>деятельност</w:t>
      </w:r>
      <w:proofErr w:type="spellEnd"/>
    </w:p>
    <w:p w:rsidR="00DA0162" w:rsidRPr="00DA0162" w:rsidRDefault="00DA0162" w:rsidP="00DA0162">
      <w:pPr>
        <w:jc w:val="both"/>
        <w:rPr>
          <w:rFonts w:ascii="Times New Roman" w:hAnsi="Times New Roman"/>
          <w:sz w:val="28"/>
          <w:szCs w:val="28"/>
        </w:rPr>
      </w:pPr>
    </w:p>
    <w:p w:rsidR="00DA0162" w:rsidRPr="00DA0162" w:rsidRDefault="00DA0162" w:rsidP="00DA016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162">
        <w:rPr>
          <w:rFonts w:ascii="Times New Roman" w:hAnsi="Times New Roman"/>
          <w:sz w:val="28"/>
          <w:szCs w:val="28"/>
        </w:rPr>
        <w:t xml:space="preserve">Накопленный мною опыт, частично отраженный в настоящей работе, показывает, что применение информационных технологий на уроках и во внеурочной деятельности расширяет возможности </w:t>
      </w:r>
      <w:proofErr w:type="gramStart"/>
      <w:r w:rsidRPr="00DA0162">
        <w:rPr>
          <w:rFonts w:ascii="Times New Roman" w:hAnsi="Times New Roman"/>
          <w:sz w:val="28"/>
          <w:szCs w:val="28"/>
        </w:rPr>
        <w:t>творчества</w:t>
      </w:r>
      <w:proofErr w:type="gramEnd"/>
      <w:r w:rsidRPr="00DA0162">
        <w:rPr>
          <w:rFonts w:ascii="Times New Roman" w:hAnsi="Times New Roman"/>
          <w:sz w:val="28"/>
          <w:szCs w:val="28"/>
        </w:rPr>
        <w:t xml:space="preserve"> как учителя, так и учеников, повышает интерес к предмету, стимулирует освоение учениками довольно серьезных тем по </w:t>
      </w:r>
      <w:r>
        <w:rPr>
          <w:rFonts w:ascii="Times New Roman" w:hAnsi="Times New Roman"/>
          <w:sz w:val="28"/>
          <w:szCs w:val="28"/>
        </w:rPr>
        <w:t>математике</w:t>
      </w:r>
      <w:r w:rsidRPr="00DA0162">
        <w:rPr>
          <w:rFonts w:ascii="Times New Roman" w:hAnsi="Times New Roman"/>
          <w:sz w:val="28"/>
          <w:szCs w:val="28"/>
        </w:rPr>
        <w:t>, что, в итоге, ведет к интенсификации процесса обучения.</w:t>
      </w:r>
      <w:r w:rsidRPr="00DA0162">
        <w:rPr>
          <w:rFonts w:ascii="Times New Roman" w:hAnsi="Times New Roman"/>
          <w:sz w:val="28"/>
          <w:szCs w:val="28"/>
        </w:rPr>
        <w:t xml:space="preserve"> </w:t>
      </w:r>
      <w:r w:rsidRPr="00DA0162">
        <w:rPr>
          <w:rFonts w:ascii="Times New Roman" w:hAnsi="Times New Roman"/>
          <w:sz w:val="28"/>
          <w:szCs w:val="28"/>
        </w:rPr>
        <w:t>В соответствии с поставленными целями, ИКТ должны помочь ученику получить более качественные знания, которые необходимы для успешной сдачи Единого Государственного Экзамена.</w:t>
      </w:r>
    </w:p>
    <w:p w:rsidR="00DA0162" w:rsidRPr="00DA0162" w:rsidRDefault="00DA0162" w:rsidP="00DA016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162">
        <w:rPr>
          <w:rFonts w:ascii="Times New Roman" w:hAnsi="Times New Roman"/>
          <w:sz w:val="28"/>
          <w:szCs w:val="28"/>
        </w:rPr>
        <w:t>Из выше сказанного следует, что знания усваиваются учеником благодаря его собственной деятельности, организуемой и управляемой так, чтобы ученик имел перед собою реальные ориентиры, позволяющие ему совершать все действия правильно и одновременно контролировать себя.</w:t>
      </w:r>
    </w:p>
    <w:p w:rsidR="00DA0162" w:rsidRPr="00DA0162" w:rsidRDefault="00DA0162" w:rsidP="00DA016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162">
        <w:rPr>
          <w:rFonts w:ascii="Times New Roman" w:hAnsi="Times New Roman"/>
          <w:sz w:val="28"/>
          <w:szCs w:val="28"/>
        </w:rPr>
        <w:t>Последнее десятилетие уходящего века поставило школу в ситуацию необходимости введения существенных изменений в систему обучения и воспитания учащихся. Эти изменения должна обеспечить реформа школы, которая продиктована модернизацией образования, компьютеризацией школ. Я думаю, что применение информационно-коммуникационных технологий на уроках математики в какой-то степени способствуют решению этой проблемы.</w:t>
      </w:r>
    </w:p>
    <w:p w:rsidR="00573674" w:rsidRPr="00573674" w:rsidRDefault="00573674" w:rsidP="00DA0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73674" w:rsidRPr="00573674" w:rsidSect="00EA1DE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E36E6"/>
    <w:multiLevelType w:val="multilevel"/>
    <w:tmpl w:val="9C7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CB"/>
    <w:rsid w:val="00050A88"/>
    <w:rsid w:val="001D5439"/>
    <w:rsid w:val="002330A3"/>
    <w:rsid w:val="002A1514"/>
    <w:rsid w:val="004D7872"/>
    <w:rsid w:val="00573674"/>
    <w:rsid w:val="005F11FD"/>
    <w:rsid w:val="00696609"/>
    <w:rsid w:val="006A73D9"/>
    <w:rsid w:val="0098788B"/>
    <w:rsid w:val="00A21D3F"/>
    <w:rsid w:val="00B1281F"/>
    <w:rsid w:val="00CE7DCB"/>
    <w:rsid w:val="00D2546C"/>
    <w:rsid w:val="00DA0162"/>
    <w:rsid w:val="00E32DB5"/>
    <w:rsid w:val="00EA1DED"/>
    <w:rsid w:val="00F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1D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D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D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D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D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D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D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D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D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D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D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1D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1D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D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1D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1D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21D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21D3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21D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21D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1D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21D3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21D3F"/>
    <w:rPr>
      <w:b/>
      <w:bCs/>
    </w:rPr>
  </w:style>
  <w:style w:type="character" w:styleId="a8">
    <w:name w:val="Emphasis"/>
    <w:basedOn w:val="a0"/>
    <w:uiPriority w:val="20"/>
    <w:qFormat/>
    <w:rsid w:val="00A21D3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21D3F"/>
    <w:rPr>
      <w:szCs w:val="32"/>
    </w:rPr>
  </w:style>
  <w:style w:type="paragraph" w:styleId="aa">
    <w:name w:val="List Paragraph"/>
    <w:basedOn w:val="a"/>
    <w:uiPriority w:val="34"/>
    <w:qFormat/>
    <w:rsid w:val="00A21D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1D3F"/>
    <w:rPr>
      <w:i/>
    </w:rPr>
  </w:style>
  <w:style w:type="character" w:customStyle="1" w:styleId="22">
    <w:name w:val="Цитата 2 Знак"/>
    <w:basedOn w:val="a0"/>
    <w:link w:val="21"/>
    <w:uiPriority w:val="29"/>
    <w:rsid w:val="00A21D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21D3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21D3F"/>
    <w:rPr>
      <w:b/>
      <w:i/>
      <w:sz w:val="24"/>
    </w:rPr>
  </w:style>
  <w:style w:type="character" w:styleId="ad">
    <w:name w:val="Subtle Emphasis"/>
    <w:uiPriority w:val="19"/>
    <w:qFormat/>
    <w:rsid w:val="00A21D3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21D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21D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21D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21D3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21D3F"/>
    <w:pPr>
      <w:outlineLvl w:val="9"/>
    </w:pPr>
  </w:style>
  <w:style w:type="character" w:styleId="af3">
    <w:name w:val="Hyperlink"/>
    <w:basedOn w:val="a0"/>
    <w:uiPriority w:val="99"/>
    <w:unhideWhenUsed/>
    <w:rsid w:val="00050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1D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D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D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D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D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D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D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D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D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D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D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1D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1D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D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21D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1D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21D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21D3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21D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21D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1D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21D3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21D3F"/>
    <w:rPr>
      <w:b/>
      <w:bCs/>
    </w:rPr>
  </w:style>
  <w:style w:type="character" w:styleId="a8">
    <w:name w:val="Emphasis"/>
    <w:basedOn w:val="a0"/>
    <w:uiPriority w:val="20"/>
    <w:qFormat/>
    <w:rsid w:val="00A21D3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21D3F"/>
    <w:rPr>
      <w:szCs w:val="32"/>
    </w:rPr>
  </w:style>
  <w:style w:type="paragraph" w:styleId="aa">
    <w:name w:val="List Paragraph"/>
    <w:basedOn w:val="a"/>
    <w:uiPriority w:val="34"/>
    <w:qFormat/>
    <w:rsid w:val="00A21D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1D3F"/>
    <w:rPr>
      <w:i/>
    </w:rPr>
  </w:style>
  <w:style w:type="character" w:customStyle="1" w:styleId="22">
    <w:name w:val="Цитата 2 Знак"/>
    <w:basedOn w:val="a0"/>
    <w:link w:val="21"/>
    <w:uiPriority w:val="29"/>
    <w:rsid w:val="00A21D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21D3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21D3F"/>
    <w:rPr>
      <w:b/>
      <w:i/>
      <w:sz w:val="24"/>
    </w:rPr>
  </w:style>
  <w:style w:type="character" w:styleId="ad">
    <w:name w:val="Subtle Emphasis"/>
    <w:uiPriority w:val="19"/>
    <w:qFormat/>
    <w:rsid w:val="00A21D3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21D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21D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21D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21D3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21D3F"/>
    <w:pPr>
      <w:outlineLvl w:val="9"/>
    </w:pPr>
  </w:style>
  <w:style w:type="character" w:styleId="af3">
    <w:name w:val="Hyperlink"/>
    <w:basedOn w:val="a0"/>
    <w:uiPriority w:val="99"/>
    <w:unhideWhenUsed/>
    <w:rsid w:val="00050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.minnevali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АГРА</dc:creator>
  <cp:keywords/>
  <dc:description/>
  <cp:lastModifiedBy>АГРА</cp:lastModifiedBy>
  <cp:revision>7</cp:revision>
  <dcterms:created xsi:type="dcterms:W3CDTF">2013-02-27T14:29:00Z</dcterms:created>
  <dcterms:modified xsi:type="dcterms:W3CDTF">2013-02-28T20:53:00Z</dcterms:modified>
</cp:coreProperties>
</file>