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7E5" w:rsidRPr="005D77E5" w:rsidRDefault="005D77E5" w:rsidP="005D77E5">
      <w:pPr>
        <w:spacing w:after="0" w:line="25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D77E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УСТРОЙСТВА ПОЛУЧЕНИЯ </w:t>
      </w:r>
      <w:proofErr w:type="gramStart"/>
      <w:r w:rsidRPr="005D77E5">
        <w:rPr>
          <w:rFonts w:ascii="Times New Roman" w:hAnsi="Times New Roman" w:cs="Times New Roman"/>
          <w:b/>
          <w:color w:val="000000"/>
          <w:sz w:val="24"/>
          <w:szCs w:val="24"/>
        </w:rPr>
        <w:t>НИЗКО-ТЕМПЕРАТУРНОЙ</w:t>
      </w:r>
      <w:proofErr w:type="gramEnd"/>
      <w:r w:rsidRPr="005D77E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ПЛАЗМЫ</w:t>
      </w:r>
    </w:p>
    <w:p w:rsidR="005D77E5" w:rsidRPr="005D77E5" w:rsidRDefault="005D77E5" w:rsidP="005D77E5">
      <w:pPr>
        <w:spacing w:after="0" w:line="25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7E5">
        <w:rPr>
          <w:rFonts w:ascii="Times New Roman" w:hAnsi="Times New Roman" w:cs="Times New Roman"/>
          <w:b/>
          <w:sz w:val="24"/>
          <w:szCs w:val="24"/>
        </w:rPr>
        <w:t xml:space="preserve">Садиков Л.Д., </w:t>
      </w:r>
      <w:proofErr w:type="spellStart"/>
      <w:r w:rsidRPr="005D77E5">
        <w:rPr>
          <w:rFonts w:ascii="Times New Roman" w:hAnsi="Times New Roman" w:cs="Times New Roman"/>
          <w:b/>
          <w:sz w:val="24"/>
          <w:szCs w:val="24"/>
        </w:rPr>
        <w:t>Ахатов</w:t>
      </w:r>
      <w:proofErr w:type="spellEnd"/>
      <w:r w:rsidRPr="005D77E5">
        <w:rPr>
          <w:rFonts w:ascii="Times New Roman" w:hAnsi="Times New Roman" w:cs="Times New Roman"/>
          <w:b/>
          <w:sz w:val="24"/>
          <w:szCs w:val="24"/>
        </w:rPr>
        <w:t xml:space="preserve"> М.Ф.</w:t>
      </w:r>
    </w:p>
    <w:p w:rsidR="005D77E5" w:rsidRPr="005D77E5" w:rsidRDefault="005D77E5" w:rsidP="005D77E5">
      <w:pPr>
        <w:spacing w:after="0" w:line="25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D77E5">
        <w:rPr>
          <w:rFonts w:ascii="Times New Roman" w:hAnsi="Times New Roman" w:cs="Times New Roman"/>
          <w:b/>
          <w:sz w:val="24"/>
          <w:szCs w:val="24"/>
        </w:rPr>
        <w:t>Казанский национальный</w:t>
      </w:r>
      <w:r w:rsidRPr="005D77E5">
        <w:rPr>
          <w:rFonts w:ascii="Times New Roman" w:hAnsi="Times New Roman" w:cs="Times New Roman"/>
          <w:sz w:val="24"/>
          <w:szCs w:val="24"/>
        </w:rPr>
        <w:t xml:space="preserve"> исследовательский технический университет </w:t>
      </w:r>
      <w:proofErr w:type="spellStart"/>
      <w:r w:rsidRPr="005D77E5">
        <w:rPr>
          <w:rFonts w:ascii="Times New Roman" w:hAnsi="Times New Roman" w:cs="Times New Roman"/>
          <w:sz w:val="24"/>
          <w:szCs w:val="24"/>
        </w:rPr>
        <w:t>им.А.Н.Туполева</w:t>
      </w:r>
      <w:proofErr w:type="spellEnd"/>
      <w:r w:rsidRPr="005D77E5">
        <w:rPr>
          <w:rFonts w:ascii="Times New Roman" w:hAnsi="Times New Roman" w:cs="Times New Roman"/>
          <w:sz w:val="24"/>
          <w:szCs w:val="24"/>
        </w:rPr>
        <w:t xml:space="preserve"> - КАИ Россия, 420111, Казань, ул.К.Маркса, 10,</w:t>
      </w:r>
    </w:p>
    <w:p w:rsidR="005D77E5" w:rsidRDefault="005D77E5" w:rsidP="005D77E5">
      <w:pPr>
        <w:spacing w:after="0" w:line="25" w:lineRule="atLeast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0516A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Ahatov</w:t>
        </w:r>
        <w:r w:rsidRPr="000516A0">
          <w:rPr>
            <w:rStyle w:val="a5"/>
            <w:rFonts w:ascii="Times New Roman" w:hAnsi="Times New Roman" w:cs="Times New Roman"/>
            <w:sz w:val="24"/>
            <w:szCs w:val="24"/>
          </w:rPr>
          <w:t>.81@</w:t>
        </w:r>
        <w:r w:rsidRPr="000516A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0516A0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0516A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5D77E5" w:rsidRPr="005D77E5" w:rsidRDefault="005D77E5" w:rsidP="005D77E5">
      <w:pPr>
        <w:spacing w:after="0" w:line="25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D77E5" w:rsidRPr="005D77E5" w:rsidRDefault="005D77E5" w:rsidP="005D77E5">
      <w:pPr>
        <w:spacing w:after="0" w:line="25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77E5">
        <w:rPr>
          <w:rFonts w:ascii="Times New Roman" w:hAnsi="Times New Roman" w:cs="Times New Roman"/>
          <w:color w:val="000000"/>
          <w:sz w:val="24"/>
          <w:szCs w:val="24"/>
        </w:rPr>
        <w:t>Развитие техники ставит перед физикой задачу исследования процессов с большими концентрациями энергии, высокими давле</w:t>
      </w:r>
      <w:r w:rsidRPr="005D77E5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ниями и температурами. </w:t>
      </w:r>
      <w:r w:rsidRPr="005D77E5">
        <w:rPr>
          <w:rFonts w:ascii="Times New Roman" w:hAnsi="Times New Roman" w:cs="Times New Roman"/>
          <w:sz w:val="24"/>
          <w:szCs w:val="24"/>
        </w:rPr>
        <w:t xml:space="preserve">Электрический разряд в жидкости является одним из таких процессов. </w:t>
      </w:r>
      <w:r w:rsidRPr="005D77E5">
        <w:rPr>
          <w:rFonts w:ascii="Times New Roman" w:hAnsi="Times New Roman" w:cs="Times New Roman"/>
          <w:color w:val="000000"/>
          <w:sz w:val="24"/>
          <w:szCs w:val="24"/>
        </w:rPr>
        <w:t>В результате быст</w:t>
      </w:r>
      <w:r w:rsidRPr="005D77E5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рого выделения энергии конденсатора в канале разряда возникают высокая температура и давление [1]. </w:t>
      </w:r>
      <w:r w:rsidRPr="005D77E5">
        <w:rPr>
          <w:rFonts w:ascii="Times New Roman" w:hAnsi="Times New Roman" w:cs="Times New Roman"/>
          <w:sz w:val="24"/>
          <w:szCs w:val="24"/>
        </w:rPr>
        <w:t xml:space="preserve">Предположительно электронная температура на порядок превышает температуру тяжёлых частиц. </w:t>
      </w:r>
      <w:r w:rsidRPr="005D77E5">
        <w:rPr>
          <w:rFonts w:ascii="Times New Roman" w:hAnsi="Times New Roman" w:cs="Times New Roman"/>
          <w:color w:val="000000"/>
          <w:sz w:val="24"/>
          <w:szCs w:val="24"/>
        </w:rPr>
        <w:t>Эти качества элек</w:t>
      </w:r>
      <w:r w:rsidRPr="005D77E5">
        <w:rPr>
          <w:rFonts w:ascii="Times New Roman" w:hAnsi="Times New Roman" w:cs="Times New Roman"/>
          <w:color w:val="000000"/>
          <w:sz w:val="24"/>
          <w:szCs w:val="24"/>
        </w:rPr>
        <w:softHyphen/>
        <w:t>трических разрядов в жидкостях широко используются при раз</w:t>
      </w:r>
      <w:r w:rsidRPr="005D77E5">
        <w:rPr>
          <w:rFonts w:ascii="Times New Roman" w:hAnsi="Times New Roman" w:cs="Times New Roman"/>
          <w:color w:val="000000"/>
          <w:sz w:val="24"/>
          <w:szCs w:val="24"/>
        </w:rPr>
        <w:softHyphen/>
        <w:t>работках новых технологических процессов обработки различ</w:t>
      </w:r>
      <w:r w:rsidRPr="005D77E5">
        <w:rPr>
          <w:rFonts w:ascii="Times New Roman" w:hAnsi="Times New Roman" w:cs="Times New Roman"/>
          <w:color w:val="000000"/>
          <w:sz w:val="24"/>
          <w:szCs w:val="24"/>
        </w:rPr>
        <w:softHyphen/>
        <w:t>ных материалов и при создании новых сре</w:t>
      </w:r>
      <w:proofErr w:type="gramStart"/>
      <w:r w:rsidRPr="005D77E5">
        <w:rPr>
          <w:rFonts w:ascii="Times New Roman" w:hAnsi="Times New Roman" w:cs="Times New Roman"/>
          <w:color w:val="000000"/>
          <w:sz w:val="24"/>
          <w:szCs w:val="24"/>
        </w:rPr>
        <w:t>дств пр</w:t>
      </w:r>
      <w:proofErr w:type="gramEnd"/>
      <w:r w:rsidRPr="005D77E5">
        <w:rPr>
          <w:rFonts w:ascii="Times New Roman" w:hAnsi="Times New Roman" w:cs="Times New Roman"/>
          <w:color w:val="000000"/>
          <w:sz w:val="24"/>
          <w:szCs w:val="24"/>
        </w:rPr>
        <w:t>еобразования энергии.</w:t>
      </w:r>
    </w:p>
    <w:p w:rsidR="005D77E5" w:rsidRPr="005D77E5" w:rsidRDefault="005D77E5" w:rsidP="005D77E5">
      <w:pPr>
        <w:spacing w:after="0" w:line="25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77E5">
        <w:rPr>
          <w:rFonts w:ascii="Times New Roman" w:hAnsi="Times New Roman" w:cs="Times New Roman"/>
          <w:color w:val="000000"/>
          <w:sz w:val="24"/>
          <w:szCs w:val="24"/>
        </w:rPr>
        <w:t>Известны способы и устройства для получения самостоятельного тлеющего разряда при атмосферном давлении между металлическими электродами [</w:t>
      </w:r>
      <w:r w:rsidRPr="005D77E5">
        <w:rPr>
          <w:rFonts w:ascii="Times New Roman" w:hAnsi="Times New Roman" w:cs="Times New Roman"/>
          <w:spacing w:val="2"/>
          <w:sz w:val="24"/>
          <w:szCs w:val="24"/>
        </w:rPr>
        <w:t>2]</w:t>
      </w:r>
      <w:r w:rsidRPr="005D77E5">
        <w:rPr>
          <w:rFonts w:ascii="Times New Roman" w:hAnsi="Times New Roman" w:cs="Times New Roman"/>
          <w:color w:val="000000"/>
          <w:sz w:val="24"/>
          <w:szCs w:val="24"/>
        </w:rPr>
        <w:t>. Недостатком этих устройств является сложность их создания. Известно также устройство для получения самостоятельного тлеющего разряда между электролитическим катодом и металлическим анодом</w:t>
      </w:r>
      <w:proofErr w:type="gramStart"/>
      <w:r w:rsidRPr="005D77E5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5D77E5">
        <w:rPr>
          <w:rFonts w:ascii="Times New Roman" w:hAnsi="Times New Roman" w:cs="Times New Roman"/>
          <w:color w:val="000000"/>
          <w:sz w:val="24"/>
          <w:szCs w:val="24"/>
        </w:rPr>
        <w:t xml:space="preserve"> Недостатком этого способа является то, что низкая устойчивость тлеющего разряда с </w:t>
      </w:r>
      <w:proofErr w:type="spellStart"/>
      <w:r w:rsidRPr="005D77E5">
        <w:rPr>
          <w:rFonts w:ascii="Times New Roman" w:hAnsi="Times New Roman" w:cs="Times New Roman"/>
          <w:color w:val="000000"/>
          <w:sz w:val="24"/>
          <w:szCs w:val="24"/>
        </w:rPr>
        <w:t>контрагированным</w:t>
      </w:r>
      <w:proofErr w:type="spellEnd"/>
      <w:r w:rsidRPr="005D77E5">
        <w:rPr>
          <w:rFonts w:ascii="Times New Roman" w:hAnsi="Times New Roman" w:cs="Times New Roman"/>
          <w:color w:val="000000"/>
          <w:sz w:val="24"/>
          <w:szCs w:val="24"/>
        </w:rPr>
        <w:t xml:space="preserve"> пятном на поверхности анода и распределенными пятнами на электролитическом катоде. В связи с этим ограничено практическое применение. Устройство для получения</w:t>
      </w:r>
      <w:r w:rsidRPr="005D77E5">
        <w:rPr>
          <w:rFonts w:ascii="Times New Roman" w:hAnsi="Times New Roman" w:cs="Times New Roman"/>
          <w:sz w:val="24"/>
          <w:szCs w:val="24"/>
        </w:rPr>
        <w:t xml:space="preserve"> многоканального разряд между струйным электролитическим катодом и твердым анодам при атмосферном давлении создан впервые, что расширяет его практическое применение.</w:t>
      </w:r>
    </w:p>
    <w:p w:rsidR="005D77E5" w:rsidRPr="005D77E5" w:rsidRDefault="005D77E5" w:rsidP="005D77E5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D77E5">
        <w:rPr>
          <w:rFonts w:ascii="Times New Roman" w:hAnsi="Times New Roman" w:cs="Times New Roman"/>
          <w:sz w:val="24"/>
          <w:szCs w:val="24"/>
        </w:rPr>
        <w:t xml:space="preserve">Устройство для получения  разряда между струйным электролитическим катодом и металлическим анодом представлено на рисунке 1. Она содержат верхнюю электролитическую ячейку </w:t>
      </w:r>
      <w:r w:rsidRPr="005D77E5">
        <w:rPr>
          <w:rFonts w:ascii="Times New Roman" w:hAnsi="Times New Roman" w:cs="Times New Roman"/>
          <w:i/>
          <w:sz w:val="24"/>
          <w:szCs w:val="24"/>
        </w:rPr>
        <w:t>1</w:t>
      </w:r>
      <w:r w:rsidRPr="005D77E5">
        <w:rPr>
          <w:rFonts w:ascii="Times New Roman" w:hAnsi="Times New Roman" w:cs="Times New Roman"/>
          <w:sz w:val="24"/>
          <w:szCs w:val="24"/>
        </w:rPr>
        <w:t xml:space="preserve">, в качестве которого служит разделительная </w:t>
      </w:r>
      <w:proofErr w:type="gramStart"/>
      <w:r w:rsidRPr="005D77E5">
        <w:rPr>
          <w:rFonts w:ascii="Times New Roman" w:hAnsi="Times New Roman" w:cs="Times New Roman"/>
          <w:sz w:val="24"/>
          <w:szCs w:val="24"/>
        </w:rPr>
        <w:t>воронка</w:t>
      </w:r>
      <w:proofErr w:type="gramEnd"/>
      <w:r w:rsidRPr="005D77E5">
        <w:rPr>
          <w:rFonts w:ascii="Times New Roman" w:hAnsi="Times New Roman" w:cs="Times New Roman"/>
          <w:sz w:val="24"/>
          <w:szCs w:val="24"/>
        </w:rPr>
        <w:t xml:space="preserve"> сделанная из стекла, и которая имеет вентиль 2 при помощи которого регулируется расход электролита 6. Вентиль 2 соединен с медной полой трубкой-катодом 3 к </w:t>
      </w:r>
      <w:proofErr w:type="gramStart"/>
      <w:r w:rsidRPr="005D77E5">
        <w:rPr>
          <w:rFonts w:ascii="Times New Roman" w:hAnsi="Times New Roman" w:cs="Times New Roman"/>
          <w:sz w:val="24"/>
          <w:szCs w:val="24"/>
        </w:rPr>
        <w:t>которому</w:t>
      </w:r>
      <w:proofErr w:type="gramEnd"/>
      <w:r w:rsidRPr="005D77E5">
        <w:rPr>
          <w:rFonts w:ascii="Times New Roman" w:hAnsi="Times New Roman" w:cs="Times New Roman"/>
          <w:sz w:val="24"/>
          <w:szCs w:val="24"/>
        </w:rPr>
        <w:t xml:space="preserve"> подведен отрицательный полюс от высоковольтного источника питания. На расстоянии от поверхности диэлектрического сопла находится металлический анод (обрабатываемое тело) </w:t>
      </w:r>
      <w:r w:rsidRPr="005D77E5">
        <w:rPr>
          <w:rFonts w:ascii="Times New Roman" w:hAnsi="Times New Roman" w:cs="Times New Roman"/>
          <w:i/>
          <w:sz w:val="24"/>
          <w:szCs w:val="24"/>
        </w:rPr>
        <w:t>4</w:t>
      </w:r>
      <w:r w:rsidRPr="005D77E5">
        <w:rPr>
          <w:rFonts w:ascii="Times New Roman" w:hAnsi="Times New Roman" w:cs="Times New Roman"/>
          <w:sz w:val="24"/>
          <w:szCs w:val="24"/>
        </w:rPr>
        <w:t xml:space="preserve">, где </w:t>
      </w:r>
      <w:r w:rsidRPr="005D77E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77E5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5D77E5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c</w:t>
      </w:r>
      <w:proofErr w:type="spellEnd"/>
      <w:r w:rsidRPr="005D77E5">
        <w:rPr>
          <w:rFonts w:ascii="Times New Roman" w:hAnsi="Times New Roman" w:cs="Times New Roman"/>
          <w:sz w:val="24"/>
          <w:szCs w:val="24"/>
        </w:rPr>
        <w:t xml:space="preserve">  общая длина струи. Электролит стекает на нижнюю электролитическую  ячейку </w:t>
      </w:r>
      <w:r w:rsidRPr="005D77E5">
        <w:rPr>
          <w:rFonts w:ascii="Times New Roman" w:hAnsi="Times New Roman" w:cs="Times New Roman"/>
          <w:i/>
          <w:sz w:val="24"/>
          <w:szCs w:val="24"/>
        </w:rPr>
        <w:t>5</w:t>
      </w:r>
      <w:r w:rsidRPr="005D77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77E5" w:rsidRPr="005D77E5" w:rsidRDefault="005D77E5" w:rsidP="005D77E5">
      <w:pPr>
        <w:spacing w:after="0" w:line="25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D77E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914775" cy="1533525"/>
            <wp:effectExtent l="19050" t="0" r="9525" b="0"/>
            <wp:docPr id="1" name="Рисунок 46" descr="D:\Документы-Ильнар\Учеба\Магистрская диссертационная работа\Чертежи\Схема №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 descr="D:\Документы-Ильнар\Учеба\Магистрская диссертационная работа\Чертежи\Схема №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7E5" w:rsidRPr="005D77E5" w:rsidRDefault="005D77E5" w:rsidP="005D77E5">
      <w:pPr>
        <w:spacing w:after="0" w:line="25" w:lineRule="atLeast"/>
        <w:jc w:val="center"/>
        <w:rPr>
          <w:rFonts w:ascii="Times New Roman" w:hAnsi="Times New Roman" w:cs="Times New Roman"/>
        </w:rPr>
      </w:pPr>
      <w:r w:rsidRPr="005D77E5">
        <w:rPr>
          <w:rFonts w:ascii="Times New Roman" w:hAnsi="Times New Roman" w:cs="Times New Roman"/>
        </w:rPr>
        <w:t>Рис. 1 Устройства для получения разряда между струйным электролитическим катодом и металлическим анодам при атмосферном давлении.</w:t>
      </w:r>
    </w:p>
    <w:p w:rsidR="005D77E5" w:rsidRPr="005D77E5" w:rsidRDefault="005D77E5" w:rsidP="005D77E5">
      <w:pPr>
        <w:spacing w:after="0" w:line="25" w:lineRule="atLeast"/>
        <w:rPr>
          <w:rFonts w:ascii="Times New Roman" w:hAnsi="Times New Roman" w:cs="Times New Roman"/>
          <w:sz w:val="24"/>
          <w:szCs w:val="24"/>
        </w:rPr>
      </w:pPr>
    </w:p>
    <w:p w:rsidR="005D77E5" w:rsidRDefault="005D77E5" w:rsidP="005D77E5">
      <w:pPr>
        <w:spacing w:after="0" w:line="25" w:lineRule="atLeas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D77E5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5D77E5" w:rsidRPr="005D77E5" w:rsidRDefault="005D77E5" w:rsidP="005D77E5">
      <w:pPr>
        <w:spacing w:after="0" w:line="25" w:lineRule="atLeas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D77E5" w:rsidRPr="005D77E5" w:rsidRDefault="005D77E5" w:rsidP="005D77E5">
      <w:pPr>
        <w:pStyle w:val="ListParagraph"/>
        <w:spacing w:after="0" w:line="240" w:lineRule="auto"/>
        <w:ind w:left="0"/>
        <w:jc w:val="both"/>
        <w:rPr>
          <w:i/>
          <w:sz w:val="24"/>
          <w:szCs w:val="24"/>
        </w:rPr>
      </w:pPr>
      <w:r w:rsidRPr="005D77E5">
        <w:rPr>
          <w:sz w:val="24"/>
          <w:szCs w:val="24"/>
        </w:rPr>
        <w:t>[1] К.А.</w:t>
      </w:r>
      <w:proofErr w:type="gramStart"/>
      <w:r w:rsidRPr="005D77E5">
        <w:rPr>
          <w:sz w:val="24"/>
          <w:szCs w:val="24"/>
        </w:rPr>
        <w:t>Наугольных</w:t>
      </w:r>
      <w:proofErr w:type="gramEnd"/>
      <w:r w:rsidRPr="005D77E5">
        <w:rPr>
          <w:sz w:val="24"/>
          <w:szCs w:val="24"/>
        </w:rPr>
        <w:t xml:space="preserve">, Н.А.Рой </w:t>
      </w:r>
      <w:r w:rsidRPr="005D77E5">
        <w:rPr>
          <w:i/>
          <w:sz w:val="24"/>
          <w:szCs w:val="24"/>
        </w:rPr>
        <w:t>Электрические разряды в воде. / К.А.</w:t>
      </w:r>
      <w:proofErr w:type="gramStart"/>
      <w:r w:rsidRPr="005D77E5">
        <w:rPr>
          <w:i/>
          <w:sz w:val="24"/>
          <w:szCs w:val="24"/>
        </w:rPr>
        <w:t>Наугольных</w:t>
      </w:r>
      <w:proofErr w:type="gramEnd"/>
      <w:r w:rsidRPr="005D77E5">
        <w:rPr>
          <w:i/>
          <w:sz w:val="24"/>
          <w:szCs w:val="24"/>
        </w:rPr>
        <w:t>, Н.А.Рой // Москва: Изд-во «Наука», 1971.С.155</w:t>
      </w:r>
    </w:p>
    <w:p w:rsidR="005D77E5" w:rsidRPr="005D77E5" w:rsidRDefault="005D77E5" w:rsidP="005D77E5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  <w:r w:rsidRPr="005D77E5">
        <w:rPr>
          <w:sz w:val="24"/>
          <w:szCs w:val="24"/>
        </w:rPr>
        <w:t xml:space="preserve">[2] Д.И. </w:t>
      </w:r>
      <w:proofErr w:type="spellStart"/>
      <w:r w:rsidRPr="005D77E5">
        <w:rPr>
          <w:sz w:val="24"/>
          <w:szCs w:val="24"/>
        </w:rPr>
        <w:t>Словецкий</w:t>
      </w:r>
      <w:proofErr w:type="spellEnd"/>
      <w:r w:rsidRPr="005D77E5">
        <w:rPr>
          <w:sz w:val="24"/>
          <w:szCs w:val="24"/>
        </w:rPr>
        <w:t xml:space="preserve">, С.Д. Терентьев </w:t>
      </w:r>
      <w:r w:rsidRPr="005D77E5">
        <w:rPr>
          <w:i/>
          <w:sz w:val="24"/>
          <w:szCs w:val="24"/>
        </w:rPr>
        <w:t xml:space="preserve">Электрический разряд в электролитах  - источник неравновесной плазмы при атмосферном давлении. / Д.И. </w:t>
      </w:r>
      <w:proofErr w:type="spellStart"/>
      <w:r w:rsidRPr="005D77E5">
        <w:rPr>
          <w:i/>
          <w:sz w:val="24"/>
          <w:szCs w:val="24"/>
        </w:rPr>
        <w:t>Словецкий</w:t>
      </w:r>
      <w:proofErr w:type="spellEnd"/>
      <w:r w:rsidRPr="005D77E5">
        <w:rPr>
          <w:i/>
          <w:sz w:val="24"/>
          <w:szCs w:val="24"/>
        </w:rPr>
        <w:t>, С.Д. Терентьев // Институт нефтехимического синтеза им. А.В.Топчиева РАН, Москва</w:t>
      </w:r>
    </w:p>
    <w:p w:rsidR="00DD6389" w:rsidRPr="005D77E5" w:rsidRDefault="00DD6389" w:rsidP="005D77E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D6389" w:rsidRPr="005D77E5" w:rsidSect="005D77E5">
      <w:pgSz w:w="11906" w:h="16838"/>
      <w:pgMar w:top="1134" w:right="141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57927"/>
    <w:multiLevelType w:val="hybridMultilevel"/>
    <w:tmpl w:val="11BE0C2A"/>
    <w:lvl w:ilvl="0" w:tplc="F562376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77E5"/>
    <w:rsid w:val="005D77E5"/>
    <w:rsid w:val="00DD6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5D77E5"/>
    <w:pPr>
      <w:ind w:left="720"/>
    </w:pPr>
    <w:rPr>
      <w:rFonts w:ascii="Times New Roman" w:eastAsia="Times New Roman" w:hAnsi="Times New Roman" w:cs="Times New Roman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5D7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7E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D77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Ahatov.8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2369</Characters>
  <Application>Microsoft Office Word</Application>
  <DocSecurity>0</DocSecurity>
  <Lines>19</Lines>
  <Paragraphs>5</Paragraphs>
  <ScaleCrop>false</ScaleCrop>
  <Company>Microsoft</Company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2012-09-17T16:10:00Z</dcterms:created>
  <dcterms:modified xsi:type="dcterms:W3CDTF">2012-09-17T16:10:00Z</dcterms:modified>
</cp:coreProperties>
</file>