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E72" w:rsidRPr="006F2AC2" w:rsidRDefault="00EC0E72" w:rsidP="00733A41">
      <w:pPr>
        <w:tabs>
          <w:tab w:val="left" w:pos="8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AC2">
        <w:rPr>
          <w:rFonts w:ascii="Times New Roman" w:hAnsi="Times New Roman" w:cs="Times New Roman"/>
          <w:b/>
          <w:sz w:val="24"/>
          <w:szCs w:val="24"/>
        </w:rPr>
        <w:t>ВОЛЬТАМПЕРНЫЕ ХАРАКТЕРИСТИКИ АНОМАЛЬНОГО ТЛЕЮЩЕГО РАЗРЯДА МЕЖДУ СТРУЙНЫМ ЭЛЕКТРОЛИТИЧЕСКИМ КАТОДОМ ИЗ ХЛОРИДА НАТРИЯ В ТЕХНИЧЕСКОЙ ВОДЕ И МЕДНЫМ АНОДОМ</w:t>
      </w:r>
    </w:p>
    <w:p w:rsidR="00EC0E72" w:rsidRPr="006F2AC2" w:rsidRDefault="00733A41" w:rsidP="00EC0E72">
      <w:pPr>
        <w:spacing w:after="0" w:line="25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2AC2">
        <w:rPr>
          <w:rFonts w:ascii="Times New Roman" w:hAnsi="Times New Roman" w:cs="Times New Roman"/>
          <w:b/>
          <w:sz w:val="24"/>
          <w:szCs w:val="24"/>
        </w:rPr>
        <w:t>Шегай</w:t>
      </w:r>
      <w:proofErr w:type="spellEnd"/>
      <w:r w:rsidRPr="006F2AC2">
        <w:rPr>
          <w:rFonts w:ascii="Times New Roman" w:hAnsi="Times New Roman" w:cs="Times New Roman"/>
          <w:b/>
          <w:sz w:val="24"/>
          <w:szCs w:val="24"/>
        </w:rPr>
        <w:t xml:space="preserve"> М.И., </w:t>
      </w:r>
      <w:r w:rsidR="00EC0E72" w:rsidRPr="006F2AC2">
        <w:rPr>
          <w:rFonts w:ascii="Times New Roman" w:hAnsi="Times New Roman" w:cs="Times New Roman"/>
          <w:b/>
          <w:sz w:val="24"/>
          <w:szCs w:val="24"/>
        </w:rPr>
        <w:t xml:space="preserve">Гайсин </w:t>
      </w:r>
      <w:proofErr w:type="spellStart"/>
      <w:r w:rsidR="00EC0E72" w:rsidRPr="006F2AC2">
        <w:rPr>
          <w:rFonts w:ascii="Times New Roman" w:hAnsi="Times New Roman" w:cs="Times New Roman"/>
          <w:b/>
          <w:sz w:val="24"/>
          <w:szCs w:val="24"/>
        </w:rPr>
        <w:t>Аз</w:t>
      </w:r>
      <w:proofErr w:type="gramStart"/>
      <w:r w:rsidR="00EC0E72" w:rsidRPr="006F2AC2">
        <w:rPr>
          <w:rFonts w:ascii="Times New Roman" w:hAnsi="Times New Roman" w:cs="Times New Roman"/>
          <w:b/>
          <w:sz w:val="24"/>
          <w:szCs w:val="24"/>
        </w:rPr>
        <w:t>.Ф</w:t>
      </w:r>
      <w:proofErr w:type="spellEnd"/>
      <w:proofErr w:type="gramEnd"/>
      <w:r w:rsidR="00EC0E72" w:rsidRPr="006F2AC2">
        <w:rPr>
          <w:rFonts w:ascii="Times New Roman" w:hAnsi="Times New Roman" w:cs="Times New Roman"/>
          <w:b/>
          <w:sz w:val="24"/>
          <w:szCs w:val="24"/>
        </w:rPr>
        <w:t>.</w:t>
      </w:r>
    </w:p>
    <w:p w:rsidR="00EC0E72" w:rsidRPr="006F2AC2" w:rsidRDefault="00EC0E72" w:rsidP="00EC0E72">
      <w:pPr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F2AC2">
        <w:rPr>
          <w:rFonts w:ascii="Times New Roman" w:hAnsi="Times New Roman" w:cs="Times New Roman"/>
          <w:sz w:val="24"/>
          <w:szCs w:val="24"/>
        </w:rPr>
        <w:t>Казанский национальный исследовательский технологический университет,</w:t>
      </w:r>
    </w:p>
    <w:p w:rsidR="00EC0E72" w:rsidRPr="006F2AC2" w:rsidRDefault="00EC0E72" w:rsidP="00EC0E72">
      <w:pPr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F2AC2">
        <w:rPr>
          <w:rFonts w:ascii="Times New Roman" w:hAnsi="Times New Roman" w:cs="Times New Roman"/>
          <w:sz w:val="24"/>
          <w:szCs w:val="24"/>
        </w:rPr>
        <w:t>Россия, 420015, Казань, ул.К.Маркса, 68,</w:t>
      </w:r>
    </w:p>
    <w:p w:rsidR="00EC0E72" w:rsidRPr="006F2AC2" w:rsidRDefault="00EC0E72" w:rsidP="00EC0E72">
      <w:pPr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F2AC2">
        <w:rPr>
          <w:rFonts w:ascii="Times New Roman" w:hAnsi="Times New Roman" w:cs="Times New Roman"/>
          <w:sz w:val="24"/>
          <w:szCs w:val="24"/>
          <w:lang w:val="en-US"/>
        </w:rPr>
        <w:t>almaz</w:t>
      </w:r>
      <w:proofErr w:type="spellEnd"/>
      <w:r w:rsidRPr="006F2AC2">
        <w:rPr>
          <w:rFonts w:ascii="Times New Roman" w:hAnsi="Times New Roman" w:cs="Times New Roman"/>
          <w:sz w:val="24"/>
          <w:szCs w:val="24"/>
        </w:rPr>
        <w:t>87@</w:t>
      </w:r>
      <w:r w:rsidRPr="006F2AC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F2AC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F2AC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EC0E72" w:rsidRPr="006F2AC2" w:rsidRDefault="00EC0E72" w:rsidP="00EC0E72">
      <w:pPr>
        <w:tabs>
          <w:tab w:val="left" w:pos="8670"/>
        </w:tabs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EC0E72" w:rsidRPr="006F2AC2" w:rsidRDefault="00EC0E72" w:rsidP="00EC0E72">
      <w:pPr>
        <w:spacing w:after="0" w:line="25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2AC2">
        <w:rPr>
          <w:rFonts w:ascii="Times New Roman" w:hAnsi="Times New Roman" w:cs="Times New Roman"/>
          <w:sz w:val="24"/>
          <w:szCs w:val="24"/>
        </w:rPr>
        <w:t xml:space="preserve">Результаты экспериментального исследования АТР представлены на рис. 1 и 2 при 12 и </w:t>
      </w:r>
      <w:smartTag w:uri="urn:schemas-microsoft-com:office:smarttags" w:element="metricconverter">
        <w:smartTagPr>
          <w:attr w:name="ProductID" w:val="20 мм"/>
        </w:smartTagPr>
        <w:r w:rsidRPr="006F2AC2">
          <w:rPr>
            <w:rFonts w:ascii="Times New Roman" w:hAnsi="Times New Roman" w:cs="Times New Roman"/>
            <w:sz w:val="24"/>
            <w:szCs w:val="24"/>
          </w:rPr>
          <w:t>20 мм</w:t>
        </w:r>
      </w:smartTag>
      <w:r w:rsidRPr="006F2AC2">
        <w:rPr>
          <w:rFonts w:ascii="Times New Roman" w:hAnsi="Times New Roman" w:cs="Times New Roman"/>
          <w:sz w:val="24"/>
          <w:szCs w:val="24"/>
        </w:rPr>
        <w:t xml:space="preserve"> для различных давлений. Как видно </w:t>
      </w:r>
      <w:proofErr w:type="gramStart"/>
      <w:r w:rsidRPr="006F2AC2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6F2A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2AC2">
        <w:rPr>
          <w:rFonts w:ascii="Times New Roman" w:hAnsi="Times New Roman" w:cs="Times New Roman"/>
          <w:sz w:val="24"/>
          <w:szCs w:val="24"/>
        </w:rPr>
        <w:t>рис</w:t>
      </w:r>
      <w:proofErr w:type="gramEnd"/>
      <w:r w:rsidRPr="006F2AC2">
        <w:rPr>
          <w:rFonts w:ascii="Times New Roman" w:hAnsi="Times New Roman" w:cs="Times New Roman"/>
          <w:sz w:val="24"/>
          <w:szCs w:val="24"/>
        </w:rPr>
        <w:t xml:space="preserve">. 1, наблюдается два интервала изменения величины напряжения разряда АТР. С ростом тока от 110 до 200 мА напряжение разряда быстро увеличивается (кривые </w:t>
      </w:r>
      <w:r w:rsidRPr="006F2AC2">
        <w:rPr>
          <w:rFonts w:ascii="Times New Roman" w:hAnsi="Times New Roman" w:cs="Times New Roman"/>
          <w:i/>
          <w:sz w:val="24"/>
          <w:szCs w:val="24"/>
        </w:rPr>
        <w:t>1</w:t>
      </w:r>
      <w:r w:rsidRPr="006F2AC2">
        <w:rPr>
          <w:rFonts w:ascii="Times New Roman" w:hAnsi="Times New Roman" w:cs="Times New Roman"/>
          <w:sz w:val="24"/>
          <w:szCs w:val="24"/>
        </w:rPr>
        <w:t xml:space="preserve"> и </w:t>
      </w:r>
      <w:r w:rsidRPr="006F2AC2">
        <w:rPr>
          <w:rFonts w:ascii="Times New Roman" w:hAnsi="Times New Roman" w:cs="Times New Roman"/>
          <w:i/>
          <w:sz w:val="24"/>
          <w:szCs w:val="24"/>
        </w:rPr>
        <w:t>2</w:t>
      </w:r>
      <w:r w:rsidRPr="006F2AC2">
        <w:rPr>
          <w:rFonts w:ascii="Times New Roman" w:hAnsi="Times New Roman" w:cs="Times New Roman"/>
          <w:sz w:val="24"/>
          <w:szCs w:val="24"/>
        </w:rPr>
        <w:t xml:space="preserve">), а затем при </w:t>
      </w:r>
      <w:r w:rsidRPr="006F2AC2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6F2A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F2AC2">
        <w:rPr>
          <w:rFonts w:ascii="Times New Roman" w:hAnsi="Times New Roman" w:cs="Times New Roman"/>
          <w:sz w:val="24"/>
          <w:szCs w:val="24"/>
        </w:rPr>
        <w:sym w:font="Symbol" w:char="F03E"/>
      </w:r>
      <w:r w:rsidRPr="006F2AC2">
        <w:rPr>
          <w:rFonts w:ascii="Times New Roman" w:hAnsi="Times New Roman" w:cs="Times New Roman"/>
          <w:sz w:val="24"/>
          <w:szCs w:val="24"/>
        </w:rPr>
        <w:t xml:space="preserve"> 225 мА рост величины </w:t>
      </w:r>
      <w:r w:rsidRPr="006F2AC2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Pr="006F2AC2">
        <w:rPr>
          <w:rFonts w:ascii="Times New Roman" w:hAnsi="Times New Roman" w:cs="Times New Roman"/>
          <w:sz w:val="24"/>
          <w:szCs w:val="24"/>
        </w:rPr>
        <w:t xml:space="preserve"> замедляется (кривые </w:t>
      </w:r>
      <w:r w:rsidRPr="006F2AC2">
        <w:rPr>
          <w:rFonts w:ascii="Times New Roman" w:hAnsi="Times New Roman" w:cs="Times New Roman"/>
          <w:i/>
          <w:sz w:val="24"/>
          <w:szCs w:val="24"/>
        </w:rPr>
        <w:t>1</w:t>
      </w:r>
      <w:r w:rsidRPr="006F2AC2">
        <w:rPr>
          <w:rFonts w:ascii="Times New Roman" w:hAnsi="Times New Roman" w:cs="Times New Roman"/>
          <w:sz w:val="24"/>
          <w:szCs w:val="24"/>
        </w:rPr>
        <w:t xml:space="preserve">, </w:t>
      </w:r>
      <w:r w:rsidRPr="006F2AC2">
        <w:rPr>
          <w:rFonts w:ascii="Times New Roman" w:hAnsi="Times New Roman" w:cs="Times New Roman"/>
          <w:i/>
          <w:sz w:val="24"/>
          <w:szCs w:val="24"/>
        </w:rPr>
        <w:t xml:space="preserve">2 </w:t>
      </w:r>
      <w:r w:rsidRPr="006F2AC2">
        <w:rPr>
          <w:rFonts w:ascii="Times New Roman" w:hAnsi="Times New Roman" w:cs="Times New Roman"/>
          <w:sz w:val="24"/>
          <w:szCs w:val="24"/>
        </w:rPr>
        <w:t xml:space="preserve">и </w:t>
      </w:r>
      <w:r w:rsidRPr="006F2AC2">
        <w:rPr>
          <w:rFonts w:ascii="Times New Roman" w:hAnsi="Times New Roman" w:cs="Times New Roman"/>
          <w:i/>
          <w:sz w:val="24"/>
          <w:szCs w:val="24"/>
        </w:rPr>
        <w:t>3</w:t>
      </w:r>
      <w:r w:rsidRPr="006F2AC2">
        <w:rPr>
          <w:rFonts w:ascii="Times New Roman" w:hAnsi="Times New Roman" w:cs="Times New Roman"/>
          <w:sz w:val="24"/>
          <w:szCs w:val="24"/>
        </w:rPr>
        <w:t xml:space="preserve">). Из сравнения кривых </w:t>
      </w:r>
      <w:r w:rsidRPr="006F2AC2">
        <w:rPr>
          <w:rFonts w:ascii="Times New Roman" w:hAnsi="Times New Roman" w:cs="Times New Roman"/>
          <w:i/>
          <w:sz w:val="24"/>
          <w:szCs w:val="24"/>
        </w:rPr>
        <w:t>1</w:t>
      </w:r>
      <w:r w:rsidRPr="006F2AC2">
        <w:rPr>
          <w:rFonts w:ascii="Times New Roman" w:hAnsi="Times New Roman" w:cs="Times New Roman"/>
          <w:sz w:val="24"/>
          <w:szCs w:val="24"/>
        </w:rPr>
        <w:t xml:space="preserve">, </w:t>
      </w:r>
      <w:r w:rsidRPr="006F2AC2">
        <w:rPr>
          <w:rFonts w:ascii="Times New Roman" w:hAnsi="Times New Roman" w:cs="Times New Roman"/>
          <w:i/>
          <w:sz w:val="24"/>
          <w:szCs w:val="24"/>
        </w:rPr>
        <w:t>2</w:t>
      </w:r>
      <w:r w:rsidRPr="006F2AC2">
        <w:rPr>
          <w:rFonts w:ascii="Times New Roman" w:hAnsi="Times New Roman" w:cs="Times New Roman"/>
          <w:sz w:val="24"/>
          <w:szCs w:val="24"/>
        </w:rPr>
        <w:t xml:space="preserve"> и </w:t>
      </w:r>
      <w:r w:rsidRPr="006F2AC2">
        <w:rPr>
          <w:rFonts w:ascii="Times New Roman" w:hAnsi="Times New Roman" w:cs="Times New Roman"/>
          <w:i/>
          <w:sz w:val="24"/>
          <w:szCs w:val="24"/>
        </w:rPr>
        <w:t>3</w:t>
      </w:r>
      <w:r w:rsidRPr="006F2AC2">
        <w:rPr>
          <w:rFonts w:ascii="Times New Roman" w:hAnsi="Times New Roman" w:cs="Times New Roman"/>
          <w:sz w:val="24"/>
          <w:szCs w:val="24"/>
        </w:rPr>
        <w:t xml:space="preserve"> (рис. 3.6) следует, что с повышением давления величина </w:t>
      </w:r>
      <w:r w:rsidRPr="006F2AC2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6F2AC2">
        <w:rPr>
          <w:rFonts w:ascii="Times New Roman" w:hAnsi="Times New Roman" w:cs="Times New Roman"/>
          <w:sz w:val="24"/>
          <w:szCs w:val="24"/>
        </w:rPr>
        <w:t xml:space="preserve"> уменьшается. В данном случае горит АТР без плазменного столба. Это объясняется тем, что с ростом давления от 2,9</w:t>
      </w:r>
      <w:r w:rsidRPr="006F2AC2">
        <w:rPr>
          <w:rFonts w:ascii="Times New Roman" w:hAnsi="Times New Roman" w:cs="Times New Roman"/>
          <w:sz w:val="24"/>
          <w:szCs w:val="24"/>
        </w:rPr>
        <w:sym w:font="Symbol" w:char="F0D7"/>
      </w:r>
      <w:r w:rsidRPr="006F2AC2">
        <w:rPr>
          <w:rFonts w:ascii="Times New Roman" w:hAnsi="Times New Roman" w:cs="Times New Roman"/>
          <w:sz w:val="24"/>
          <w:szCs w:val="24"/>
        </w:rPr>
        <w:t>10</w:t>
      </w:r>
      <w:r w:rsidRPr="006F2AC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6F2AC2">
        <w:rPr>
          <w:rFonts w:ascii="Times New Roman" w:hAnsi="Times New Roman" w:cs="Times New Roman"/>
          <w:sz w:val="24"/>
          <w:szCs w:val="24"/>
        </w:rPr>
        <w:t xml:space="preserve"> до 6,8</w:t>
      </w:r>
      <w:r w:rsidRPr="006F2AC2">
        <w:rPr>
          <w:rFonts w:ascii="Times New Roman" w:hAnsi="Times New Roman" w:cs="Times New Roman"/>
          <w:sz w:val="24"/>
          <w:szCs w:val="24"/>
        </w:rPr>
        <w:sym w:font="Symbol" w:char="F0D7"/>
      </w:r>
      <w:r w:rsidRPr="006F2AC2">
        <w:rPr>
          <w:rFonts w:ascii="Times New Roman" w:hAnsi="Times New Roman" w:cs="Times New Roman"/>
          <w:sz w:val="24"/>
          <w:szCs w:val="24"/>
        </w:rPr>
        <w:t>10</w:t>
      </w:r>
      <w:r w:rsidRPr="006F2AC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6F2AC2">
        <w:rPr>
          <w:rFonts w:ascii="Times New Roman" w:hAnsi="Times New Roman" w:cs="Times New Roman"/>
          <w:sz w:val="24"/>
          <w:szCs w:val="24"/>
        </w:rPr>
        <w:t xml:space="preserve"> Па размеры ОТС вдоль струйного электролитического катода существенно уменьшается. Анализ экспериментальных данных показал, что происходит расслоение кривых </w:t>
      </w:r>
      <w:r w:rsidRPr="006F2AC2">
        <w:rPr>
          <w:rFonts w:ascii="Times New Roman" w:hAnsi="Times New Roman" w:cs="Times New Roman"/>
          <w:i/>
          <w:sz w:val="24"/>
          <w:szCs w:val="24"/>
        </w:rPr>
        <w:t>1</w:t>
      </w:r>
      <w:r w:rsidRPr="006F2AC2">
        <w:rPr>
          <w:rFonts w:ascii="Times New Roman" w:hAnsi="Times New Roman" w:cs="Times New Roman"/>
          <w:sz w:val="24"/>
          <w:szCs w:val="24"/>
        </w:rPr>
        <w:t xml:space="preserve">, </w:t>
      </w:r>
      <w:r w:rsidRPr="006F2AC2">
        <w:rPr>
          <w:rFonts w:ascii="Times New Roman" w:hAnsi="Times New Roman" w:cs="Times New Roman"/>
          <w:i/>
          <w:sz w:val="24"/>
          <w:szCs w:val="24"/>
        </w:rPr>
        <w:t>2</w:t>
      </w:r>
      <w:r w:rsidRPr="006F2AC2">
        <w:rPr>
          <w:rFonts w:ascii="Times New Roman" w:hAnsi="Times New Roman" w:cs="Times New Roman"/>
          <w:sz w:val="24"/>
          <w:szCs w:val="24"/>
        </w:rPr>
        <w:t xml:space="preserve"> и </w:t>
      </w:r>
      <w:r w:rsidRPr="006F2AC2">
        <w:rPr>
          <w:rFonts w:ascii="Times New Roman" w:hAnsi="Times New Roman" w:cs="Times New Roman"/>
          <w:i/>
          <w:sz w:val="24"/>
          <w:szCs w:val="24"/>
        </w:rPr>
        <w:t>3</w:t>
      </w:r>
      <w:r w:rsidRPr="006F2AC2">
        <w:rPr>
          <w:rFonts w:ascii="Times New Roman" w:hAnsi="Times New Roman" w:cs="Times New Roman"/>
          <w:sz w:val="24"/>
          <w:szCs w:val="24"/>
        </w:rPr>
        <w:t xml:space="preserve"> в зависимости от величины давления. Если увеличить ток разряда более 300 мА, то происходит электрический пробой вдоль струйного электролитического катода. С уменьшением величины </w:t>
      </w:r>
      <w:r w:rsidRPr="006F2AC2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Pr="006F2AC2">
        <w:rPr>
          <w:rFonts w:ascii="Times New Roman" w:hAnsi="Times New Roman" w:cs="Times New Roman"/>
          <w:sz w:val="24"/>
          <w:szCs w:val="24"/>
        </w:rPr>
        <w:t xml:space="preserve"> аномальный тлеющий разряд гаснет и начинается процесс электролиза. На рис. 2 приведены ВАХ аномального тлеющего разряда между струйным электролитическим катодом и медным анодом при </w:t>
      </w:r>
      <w:proofErr w:type="gramStart"/>
      <w:r w:rsidRPr="006F2AC2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proofErr w:type="gramEnd"/>
      <w:r w:rsidRPr="006F2AC2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Pr="006F2AC2">
        <w:rPr>
          <w:rFonts w:ascii="Times New Roman" w:hAnsi="Times New Roman" w:cs="Times New Roman"/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20 мм"/>
        </w:smartTagPr>
        <w:r w:rsidRPr="006F2AC2">
          <w:rPr>
            <w:rFonts w:ascii="Times New Roman" w:hAnsi="Times New Roman" w:cs="Times New Roman"/>
            <w:sz w:val="24"/>
            <w:szCs w:val="24"/>
          </w:rPr>
          <w:t>20 мм</w:t>
        </w:r>
      </w:smartTag>
      <w:r w:rsidRPr="006F2AC2">
        <w:rPr>
          <w:rFonts w:ascii="Times New Roman" w:hAnsi="Times New Roman" w:cs="Times New Roman"/>
          <w:sz w:val="24"/>
          <w:szCs w:val="24"/>
        </w:rPr>
        <w:t xml:space="preserve"> для различных давлений. С ростом длины струйного электролитического катода от 12 до 20 мм величина тока разряда существенно уменьшается. </w:t>
      </w:r>
    </w:p>
    <w:p w:rsidR="00EC0E72" w:rsidRPr="006F2AC2" w:rsidRDefault="00EC0E72" w:rsidP="00EC0E72">
      <w:pPr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F2AC2">
        <w:rPr>
          <w:rFonts w:ascii="Times New Roman" w:hAnsi="Times New Roman" w:cs="Times New Roman"/>
          <w:sz w:val="24"/>
          <w:szCs w:val="24"/>
        </w:rPr>
        <w:object w:dxaOrig="5530" w:dyaOrig="34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5pt;height:89.25pt" o:ole="">
            <v:imagedata r:id="rId4" o:title=""/>
          </v:shape>
          <o:OLEObject Type="Embed" ProgID="Visio.Drawing.11" ShapeID="_x0000_i1025" DrawAspect="Content" ObjectID="_1409414537" r:id="rId5"/>
        </w:object>
      </w:r>
    </w:p>
    <w:p w:rsidR="00EC0E72" w:rsidRPr="006F2AC2" w:rsidRDefault="00EC0E72" w:rsidP="00EC0E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F2AC2">
        <w:rPr>
          <w:rFonts w:ascii="Times New Roman" w:hAnsi="Times New Roman" w:cs="Times New Roman"/>
        </w:rPr>
        <w:t xml:space="preserve">Рис 1. ВАХ аномального тлеющего разряда между струйным электролитическим катодом (насыщенный раствор </w:t>
      </w:r>
      <w:proofErr w:type="spellStart"/>
      <w:r w:rsidRPr="006F2AC2">
        <w:rPr>
          <w:rFonts w:ascii="Times New Roman" w:hAnsi="Times New Roman" w:cs="Times New Roman"/>
          <w:lang w:val="en-US"/>
        </w:rPr>
        <w:t>NaCl</w:t>
      </w:r>
      <w:proofErr w:type="spellEnd"/>
      <w:r w:rsidRPr="006F2AC2">
        <w:rPr>
          <w:rFonts w:ascii="Times New Roman" w:hAnsi="Times New Roman" w:cs="Times New Roman"/>
        </w:rPr>
        <w:t xml:space="preserve"> в технической воде) и медным анодом при</w:t>
      </w:r>
      <w:r w:rsidRPr="006F2AC2">
        <w:rPr>
          <w:rFonts w:ascii="Times New Roman" w:hAnsi="Times New Roman" w:cs="Times New Roman"/>
          <w:i/>
        </w:rPr>
        <w:t xml:space="preserve"> </w:t>
      </w:r>
      <w:proofErr w:type="spellStart"/>
      <w:r w:rsidRPr="006F2AC2">
        <w:rPr>
          <w:rFonts w:ascii="Times New Roman" w:hAnsi="Times New Roman" w:cs="Times New Roman"/>
          <w:i/>
        </w:rPr>
        <w:t>l</w:t>
      </w:r>
      <w:r w:rsidRPr="006F2AC2">
        <w:rPr>
          <w:rFonts w:ascii="Times New Roman" w:hAnsi="Times New Roman" w:cs="Times New Roman"/>
          <w:vertAlign w:val="subscript"/>
        </w:rPr>
        <w:t>с</w:t>
      </w:r>
      <w:proofErr w:type="spellEnd"/>
      <w:r w:rsidRPr="006F2AC2">
        <w:rPr>
          <w:rFonts w:ascii="Times New Roman" w:hAnsi="Times New Roman" w:cs="Times New Roman"/>
        </w:rPr>
        <w:t xml:space="preserve"> = 12 мм, </w:t>
      </w:r>
      <w:proofErr w:type="spellStart"/>
      <w:r w:rsidRPr="006F2AC2">
        <w:rPr>
          <w:rFonts w:ascii="Times New Roman" w:hAnsi="Times New Roman" w:cs="Times New Roman"/>
          <w:i/>
        </w:rPr>
        <w:t>d</w:t>
      </w:r>
      <w:r w:rsidRPr="006F2AC2">
        <w:rPr>
          <w:rFonts w:ascii="Times New Roman" w:hAnsi="Times New Roman" w:cs="Times New Roman"/>
          <w:vertAlign w:val="subscript"/>
        </w:rPr>
        <w:t>с</w:t>
      </w:r>
      <w:proofErr w:type="spellEnd"/>
      <w:r w:rsidRPr="006F2AC2">
        <w:rPr>
          <w:rFonts w:ascii="Times New Roman" w:hAnsi="Times New Roman" w:cs="Times New Roman"/>
        </w:rPr>
        <w:t xml:space="preserve"> = 2 мм, </w:t>
      </w:r>
      <w:r w:rsidRPr="006F2AC2">
        <w:rPr>
          <w:rFonts w:ascii="Times New Roman" w:hAnsi="Times New Roman" w:cs="Times New Roman"/>
          <w:i/>
          <w:lang w:val="en-US"/>
        </w:rPr>
        <w:t>G</w:t>
      </w:r>
      <w:r w:rsidRPr="006F2AC2">
        <w:rPr>
          <w:rFonts w:ascii="Times New Roman" w:hAnsi="Times New Roman" w:cs="Times New Roman"/>
        </w:rPr>
        <w:t xml:space="preserve"> = 1 г/с, </w:t>
      </w:r>
      <w:r w:rsidRPr="006F2AC2">
        <w:rPr>
          <w:rFonts w:ascii="Times New Roman" w:hAnsi="Times New Roman" w:cs="Times New Roman"/>
          <w:i/>
        </w:rPr>
        <w:sym w:font="Symbol" w:char="F075"/>
      </w:r>
      <w:r w:rsidRPr="006F2AC2">
        <w:rPr>
          <w:rFonts w:ascii="Times New Roman" w:hAnsi="Times New Roman" w:cs="Times New Roman"/>
          <w:i/>
        </w:rPr>
        <w:t xml:space="preserve"> = </w:t>
      </w:r>
      <w:r w:rsidRPr="006F2AC2">
        <w:rPr>
          <w:rFonts w:ascii="Times New Roman" w:hAnsi="Times New Roman" w:cs="Times New Roman"/>
        </w:rPr>
        <w:t xml:space="preserve">0,25 м/с для различных давлений: </w:t>
      </w:r>
      <w:r w:rsidRPr="006F2AC2">
        <w:rPr>
          <w:rFonts w:ascii="Times New Roman" w:hAnsi="Times New Roman" w:cs="Times New Roman"/>
          <w:i/>
        </w:rPr>
        <w:t>1</w:t>
      </w:r>
      <w:r w:rsidRPr="006F2AC2">
        <w:rPr>
          <w:rFonts w:ascii="Times New Roman" w:hAnsi="Times New Roman" w:cs="Times New Roman"/>
        </w:rPr>
        <w:t xml:space="preserve"> – </w:t>
      </w:r>
      <w:proofErr w:type="gramStart"/>
      <w:r w:rsidRPr="006F2AC2">
        <w:rPr>
          <w:rFonts w:ascii="Times New Roman" w:hAnsi="Times New Roman" w:cs="Times New Roman"/>
          <w:i/>
        </w:rPr>
        <w:t>Р</w:t>
      </w:r>
      <w:proofErr w:type="gramEnd"/>
      <w:r w:rsidRPr="006F2AC2">
        <w:rPr>
          <w:rFonts w:ascii="Times New Roman" w:hAnsi="Times New Roman" w:cs="Times New Roman"/>
        </w:rPr>
        <w:t xml:space="preserve"> = 2,9</w:t>
      </w:r>
      <w:r w:rsidRPr="006F2AC2">
        <w:rPr>
          <w:rFonts w:ascii="Times New Roman" w:hAnsi="Times New Roman" w:cs="Times New Roman"/>
        </w:rPr>
        <w:sym w:font="Symbol" w:char="F0D7"/>
      </w:r>
      <w:r w:rsidRPr="006F2AC2">
        <w:rPr>
          <w:rFonts w:ascii="Times New Roman" w:hAnsi="Times New Roman" w:cs="Times New Roman"/>
        </w:rPr>
        <w:t>10</w:t>
      </w:r>
      <w:r w:rsidRPr="006F2AC2">
        <w:rPr>
          <w:rFonts w:ascii="Times New Roman" w:hAnsi="Times New Roman" w:cs="Times New Roman"/>
          <w:vertAlign w:val="superscript"/>
        </w:rPr>
        <w:t>4</w:t>
      </w:r>
      <w:r w:rsidRPr="006F2AC2">
        <w:rPr>
          <w:rFonts w:ascii="Times New Roman" w:hAnsi="Times New Roman" w:cs="Times New Roman"/>
        </w:rPr>
        <w:t xml:space="preserve"> Па; </w:t>
      </w:r>
      <w:r w:rsidRPr="006F2AC2">
        <w:rPr>
          <w:rFonts w:ascii="Times New Roman" w:hAnsi="Times New Roman" w:cs="Times New Roman"/>
          <w:i/>
        </w:rPr>
        <w:t>2</w:t>
      </w:r>
      <w:r w:rsidRPr="006F2AC2">
        <w:rPr>
          <w:rFonts w:ascii="Times New Roman" w:hAnsi="Times New Roman" w:cs="Times New Roman"/>
        </w:rPr>
        <w:t xml:space="preserve"> – </w:t>
      </w:r>
      <w:r w:rsidRPr="006F2AC2">
        <w:rPr>
          <w:rFonts w:ascii="Times New Roman" w:hAnsi="Times New Roman" w:cs="Times New Roman"/>
          <w:i/>
        </w:rPr>
        <w:t>Р</w:t>
      </w:r>
      <w:r w:rsidRPr="006F2AC2">
        <w:rPr>
          <w:rFonts w:ascii="Times New Roman" w:hAnsi="Times New Roman" w:cs="Times New Roman"/>
        </w:rPr>
        <w:t xml:space="preserve"> = 3,9</w:t>
      </w:r>
      <w:r w:rsidRPr="006F2AC2">
        <w:rPr>
          <w:rFonts w:ascii="Times New Roman" w:hAnsi="Times New Roman" w:cs="Times New Roman"/>
        </w:rPr>
        <w:sym w:font="Symbol" w:char="F0D7"/>
      </w:r>
      <w:r w:rsidRPr="006F2AC2">
        <w:rPr>
          <w:rFonts w:ascii="Times New Roman" w:hAnsi="Times New Roman" w:cs="Times New Roman"/>
        </w:rPr>
        <w:t>10</w:t>
      </w:r>
      <w:r w:rsidRPr="006F2AC2">
        <w:rPr>
          <w:rFonts w:ascii="Times New Roman" w:hAnsi="Times New Roman" w:cs="Times New Roman"/>
          <w:vertAlign w:val="superscript"/>
        </w:rPr>
        <w:t>4</w:t>
      </w:r>
      <w:r w:rsidRPr="006F2AC2">
        <w:rPr>
          <w:rFonts w:ascii="Times New Roman" w:hAnsi="Times New Roman" w:cs="Times New Roman"/>
        </w:rPr>
        <w:t xml:space="preserve"> Па;</w:t>
      </w:r>
      <w:r w:rsidRPr="006F2AC2">
        <w:rPr>
          <w:rFonts w:ascii="Times New Roman" w:hAnsi="Times New Roman" w:cs="Times New Roman"/>
          <w:i/>
        </w:rPr>
        <w:t>3</w:t>
      </w:r>
      <w:r w:rsidRPr="006F2AC2">
        <w:rPr>
          <w:rFonts w:ascii="Times New Roman" w:hAnsi="Times New Roman" w:cs="Times New Roman"/>
        </w:rPr>
        <w:t xml:space="preserve"> – </w:t>
      </w:r>
      <w:r w:rsidRPr="006F2AC2">
        <w:rPr>
          <w:rFonts w:ascii="Times New Roman" w:hAnsi="Times New Roman" w:cs="Times New Roman"/>
          <w:i/>
        </w:rPr>
        <w:t>Р</w:t>
      </w:r>
      <w:r w:rsidRPr="006F2AC2">
        <w:rPr>
          <w:rFonts w:ascii="Times New Roman" w:hAnsi="Times New Roman" w:cs="Times New Roman"/>
        </w:rPr>
        <w:t xml:space="preserve"> = 6,8</w:t>
      </w:r>
      <w:r w:rsidRPr="006F2AC2">
        <w:rPr>
          <w:rFonts w:ascii="Times New Roman" w:hAnsi="Times New Roman" w:cs="Times New Roman"/>
        </w:rPr>
        <w:sym w:font="Symbol" w:char="F0D7"/>
      </w:r>
      <w:r w:rsidRPr="006F2AC2">
        <w:rPr>
          <w:rFonts w:ascii="Times New Roman" w:hAnsi="Times New Roman" w:cs="Times New Roman"/>
        </w:rPr>
        <w:t>10</w:t>
      </w:r>
      <w:r w:rsidRPr="006F2AC2">
        <w:rPr>
          <w:rFonts w:ascii="Times New Roman" w:hAnsi="Times New Roman" w:cs="Times New Roman"/>
          <w:vertAlign w:val="superscript"/>
        </w:rPr>
        <w:t>4</w:t>
      </w:r>
      <w:r w:rsidRPr="006F2AC2">
        <w:rPr>
          <w:rFonts w:ascii="Times New Roman" w:hAnsi="Times New Roman" w:cs="Times New Roman"/>
        </w:rPr>
        <w:t xml:space="preserve"> Па</w:t>
      </w:r>
    </w:p>
    <w:p w:rsidR="00EC0E72" w:rsidRPr="006F2AC2" w:rsidRDefault="00EC0E72" w:rsidP="00EC0E72">
      <w:pPr>
        <w:tabs>
          <w:tab w:val="left" w:pos="8670"/>
        </w:tabs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F2AC2">
        <w:rPr>
          <w:rFonts w:ascii="Times New Roman" w:hAnsi="Times New Roman" w:cs="Times New Roman"/>
          <w:sz w:val="24"/>
          <w:szCs w:val="24"/>
        </w:rPr>
        <w:object w:dxaOrig="6054" w:dyaOrig="4631">
          <v:shape id="_x0000_i1026" type="#_x0000_t75" style="width:138pt;height:95.25pt" o:ole="">
            <v:imagedata r:id="rId6" o:title=""/>
          </v:shape>
          <o:OLEObject Type="Embed" ProgID="Visio.Drawing.11" ShapeID="_x0000_i1026" DrawAspect="Content" ObjectID="_1409414538" r:id="rId7"/>
        </w:object>
      </w:r>
    </w:p>
    <w:p w:rsidR="00EC0E72" w:rsidRPr="006F2AC2" w:rsidRDefault="00EC0E72" w:rsidP="00EC0E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F2AC2">
        <w:rPr>
          <w:rFonts w:ascii="Times New Roman" w:hAnsi="Times New Roman" w:cs="Times New Roman"/>
        </w:rPr>
        <w:t xml:space="preserve">Рис 2. ВАХ аномального тлеющего разряда между струйным электролитическим катодом (насыщенный раствор </w:t>
      </w:r>
      <w:proofErr w:type="spellStart"/>
      <w:r w:rsidRPr="006F2AC2">
        <w:rPr>
          <w:rFonts w:ascii="Times New Roman" w:hAnsi="Times New Roman" w:cs="Times New Roman"/>
          <w:lang w:val="en-US"/>
        </w:rPr>
        <w:t>NaCl</w:t>
      </w:r>
      <w:proofErr w:type="spellEnd"/>
      <w:r w:rsidRPr="006F2AC2">
        <w:rPr>
          <w:rFonts w:ascii="Times New Roman" w:hAnsi="Times New Roman" w:cs="Times New Roman"/>
        </w:rPr>
        <w:t xml:space="preserve"> в технической воде) и медным анодом при</w:t>
      </w:r>
      <w:r w:rsidRPr="006F2AC2">
        <w:rPr>
          <w:rFonts w:ascii="Times New Roman" w:hAnsi="Times New Roman" w:cs="Times New Roman"/>
          <w:i/>
        </w:rPr>
        <w:t xml:space="preserve"> </w:t>
      </w:r>
      <w:proofErr w:type="spellStart"/>
      <w:r w:rsidRPr="006F2AC2">
        <w:rPr>
          <w:rFonts w:ascii="Times New Roman" w:hAnsi="Times New Roman" w:cs="Times New Roman"/>
          <w:i/>
        </w:rPr>
        <w:t>l</w:t>
      </w:r>
      <w:r w:rsidRPr="006F2AC2">
        <w:rPr>
          <w:rFonts w:ascii="Times New Roman" w:hAnsi="Times New Roman" w:cs="Times New Roman"/>
          <w:vertAlign w:val="subscript"/>
        </w:rPr>
        <w:t>с</w:t>
      </w:r>
      <w:proofErr w:type="spellEnd"/>
      <w:r w:rsidRPr="006F2AC2">
        <w:rPr>
          <w:rFonts w:ascii="Times New Roman" w:hAnsi="Times New Roman" w:cs="Times New Roman"/>
        </w:rPr>
        <w:t xml:space="preserve"> = 20 мм, </w:t>
      </w:r>
      <w:proofErr w:type="spellStart"/>
      <w:r w:rsidRPr="006F2AC2">
        <w:rPr>
          <w:rFonts w:ascii="Times New Roman" w:hAnsi="Times New Roman" w:cs="Times New Roman"/>
          <w:i/>
        </w:rPr>
        <w:t>d</w:t>
      </w:r>
      <w:r w:rsidRPr="006F2AC2">
        <w:rPr>
          <w:rFonts w:ascii="Times New Roman" w:hAnsi="Times New Roman" w:cs="Times New Roman"/>
          <w:vertAlign w:val="subscript"/>
        </w:rPr>
        <w:t>с</w:t>
      </w:r>
      <w:proofErr w:type="spellEnd"/>
      <w:r w:rsidRPr="006F2AC2">
        <w:rPr>
          <w:rFonts w:ascii="Times New Roman" w:hAnsi="Times New Roman" w:cs="Times New Roman"/>
        </w:rPr>
        <w:t xml:space="preserve"> = 2 мм, </w:t>
      </w:r>
      <w:r w:rsidRPr="006F2AC2">
        <w:rPr>
          <w:rFonts w:ascii="Times New Roman" w:hAnsi="Times New Roman" w:cs="Times New Roman"/>
          <w:i/>
          <w:lang w:val="en-US"/>
        </w:rPr>
        <w:t>G</w:t>
      </w:r>
      <w:r w:rsidRPr="006F2AC2">
        <w:rPr>
          <w:rFonts w:ascii="Times New Roman" w:hAnsi="Times New Roman" w:cs="Times New Roman"/>
        </w:rPr>
        <w:t xml:space="preserve"> = 1 г/с, </w:t>
      </w:r>
      <w:r w:rsidRPr="006F2AC2">
        <w:rPr>
          <w:rFonts w:ascii="Times New Roman" w:hAnsi="Times New Roman" w:cs="Times New Roman"/>
          <w:i/>
        </w:rPr>
        <w:sym w:font="Symbol" w:char="F075"/>
      </w:r>
      <w:r w:rsidRPr="006F2AC2">
        <w:rPr>
          <w:rFonts w:ascii="Times New Roman" w:hAnsi="Times New Roman" w:cs="Times New Roman"/>
          <w:i/>
        </w:rPr>
        <w:t xml:space="preserve"> = </w:t>
      </w:r>
      <w:r w:rsidRPr="006F2AC2">
        <w:rPr>
          <w:rFonts w:ascii="Times New Roman" w:hAnsi="Times New Roman" w:cs="Times New Roman"/>
        </w:rPr>
        <w:t xml:space="preserve">0,25 м/с для различных давлений: </w:t>
      </w:r>
      <w:r w:rsidRPr="006F2AC2">
        <w:rPr>
          <w:rFonts w:ascii="Times New Roman" w:hAnsi="Times New Roman" w:cs="Times New Roman"/>
          <w:i/>
        </w:rPr>
        <w:t>1</w:t>
      </w:r>
      <w:r w:rsidRPr="006F2AC2">
        <w:rPr>
          <w:rFonts w:ascii="Times New Roman" w:hAnsi="Times New Roman" w:cs="Times New Roman"/>
        </w:rPr>
        <w:t xml:space="preserve"> – </w:t>
      </w:r>
      <w:proofErr w:type="gramStart"/>
      <w:r w:rsidRPr="006F2AC2">
        <w:rPr>
          <w:rFonts w:ascii="Times New Roman" w:hAnsi="Times New Roman" w:cs="Times New Roman"/>
          <w:i/>
        </w:rPr>
        <w:t>Р</w:t>
      </w:r>
      <w:proofErr w:type="gramEnd"/>
      <w:r w:rsidRPr="006F2AC2">
        <w:rPr>
          <w:rFonts w:ascii="Times New Roman" w:hAnsi="Times New Roman" w:cs="Times New Roman"/>
        </w:rPr>
        <w:t xml:space="preserve"> = 2,9</w:t>
      </w:r>
      <w:r w:rsidRPr="006F2AC2">
        <w:rPr>
          <w:rFonts w:ascii="Times New Roman" w:hAnsi="Times New Roman" w:cs="Times New Roman"/>
        </w:rPr>
        <w:sym w:font="Symbol" w:char="F0D7"/>
      </w:r>
      <w:r w:rsidRPr="006F2AC2">
        <w:rPr>
          <w:rFonts w:ascii="Times New Roman" w:hAnsi="Times New Roman" w:cs="Times New Roman"/>
        </w:rPr>
        <w:t>10</w:t>
      </w:r>
      <w:r w:rsidRPr="006F2AC2">
        <w:rPr>
          <w:rFonts w:ascii="Times New Roman" w:hAnsi="Times New Roman" w:cs="Times New Roman"/>
          <w:vertAlign w:val="superscript"/>
        </w:rPr>
        <w:t>4</w:t>
      </w:r>
      <w:r w:rsidRPr="006F2AC2">
        <w:rPr>
          <w:rFonts w:ascii="Times New Roman" w:hAnsi="Times New Roman" w:cs="Times New Roman"/>
        </w:rPr>
        <w:t xml:space="preserve"> Па; </w:t>
      </w:r>
      <w:r w:rsidRPr="006F2AC2">
        <w:rPr>
          <w:rFonts w:ascii="Times New Roman" w:hAnsi="Times New Roman" w:cs="Times New Roman"/>
          <w:i/>
        </w:rPr>
        <w:t>2</w:t>
      </w:r>
      <w:r w:rsidRPr="006F2AC2">
        <w:rPr>
          <w:rFonts w:ascii="Times New Roman" w:hAnsi="Times New Roman" w:cs="Times New Roman"/>
        </w:rPr>
        <w:t xml:space="preserve"> – </w:t>
      </w:r>
      <w:r w:rsidRPr="006F2AC2">
        <w:rPr>
          <w:rFonts w:ascii="Times New Roman" w:hAnsi="Times New Roman" w:cs="Times New Roman"/>
          <w:i/>
        </w:rPr>
        <w:t>Р</w:t>
      </w:r>
      <w:r w:rsidRPr="006F2AC2">
        <w:rPr>
          <w:rFonts w:ascii="Times New Roman" w:hAnsi="Times New Roman" w:cs="Times New Roman"/>
        </w:rPr>
        <w:t xml:space="preserve"> = 3,9</w:t>
      </w:r>
      <w:r w:rsidRPr="006F2AC2">
        <w:rPr>
          <w:rFonts w:ascii="Times New Roman" w:hAnsi="Times New Roman" w:cs="Times New Roman"/>
        </w:rPr>
        <w:sym w:font="Symbol" w:char="F0D7"/>
      </w:r>
      <w:r w:rsidRPr="006F2AC2">
        <w:rPr>
          <w:rFonts w:ascii="Times New Roman" w:hAnsi="Times New Roman" w:cs="Times New Roman"/>
        </w:rPr>
        <w:t>10</w:t>
      </w:r>
      <w:r w:rsidRPr="006F2AC2">
        <w:rPr>
          <w:rFonts w:ascii="Times New Roman" w:hAnsi="Times New Roman" w:cs="Times New Roman"/>
          <w:vertAlign w:val="superscript"/>
        </w:rPr>
        <w:t>4</w:t>
      </w:r>
      <w:r w:rsidRPr="006F2AC2">
        <w:rPr>
          <w:rFonts w:ascii="Times New Roman" w:hAnsi="Times New Roman" w:cs="Times New Roman"/>
        </w:rPr>
        <w:t xml:space="preserve"> Па;</w:t>
      </w:r>
      <w:r w:rsidRPr="006F2AC2">
        <w:rPr>
          <w:rFonts w:ascii="Times New Roman" w:hAnsi="Times New Roman" w:cs="Times New Roman"/>
          <w:i/>
        </w:rPr>
        <w:t>3</w:t>
      </w:r>
      <w:r w:rsidRPr="006F2AC2">
        <w:rPr>
          <w:rFonts w:ascii="Times New Roman" w:hAnsi="Times New Roman" w:cs="Times New Roman"/>
        </w:rPr>
        <w:t xml:space="preserve"> – </w:t>
      </w:r>
      <w:r w:rsidRPr="006F2AC2">
        <w:rPr>
          <w:rFonts w:ascii="Times New Roman" w:hAnsi="Times New Roman" w:cs="Times New Roman"/>
          <w:i/>
        </w:rPr>
        <w:t>Р</w:t>
      </w:r>
      <w:r w:rsidRPr="006F2AC2">
        <w:rPr>
          <w:rFonts w:ascii="Times New Roman" w:hAnsi="Times New Roman" w:cs="Times New Roman"/>
        </w:rPr>
        <w:t xml:space="preserve"> = 6,8</w:t>
      </w:r>
      <w:r w:rsidRPr="006F2AC2">
        <w:rPr>
          <w:rFonts w:ascii="Times New Roman" w:hAnsi="Times New Roman" w:cs="Times New Roman"/>
        </w:rPr>
        <w:sym w:font="Symbol" w:char="F0D7"/>
      </w:r>
      <w:r w:rsidRPr="006F2AC2">
        <w:rPr>
          <w:rFonts w:ascii="Times New Roman" w:hAnsi="Times New Roman" w:cs="Times New Roman"/>
        </w:rPr>
        <w:t>10</w:t>
      </w:r>
      <w:r w:rsidRPr="006F2AC2">
        <w:rPr>
          <w:rFonts w:ascii="Times New Roman" w:hAnsi="Times New Roman" w:cs="Times New Roman"/>
          <w:vertAlign w:val="superscript"/>
        </w:rPr>
        <w:t>4</w:t>
      </w:r>
      <w:r w:rsidRPr="006F2AC2">
        <w:rPr>
          <w:rFonts w:ascii="Times New Roman" w:hAnsi="Times New Roman" w:cs="Times New Roman"/>
        </w:rPr>
        <w:t xml:space="preserve"> Па</w:t>
      </w:r>
    </w:p>
    <w:p w:rsidR="00EC0E72" w:rsidRPr="006F2AC2" w:rsidRDefault="00EC0E72" w:rsidP="00EC0E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C0E72" w:rsidRPr="006F2AC2" w:rsidRDefault="00EC0E72" w:rsidP="00EC0E72">
      <w:pPr>
        <w:spacing w:after="0" w:line="25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AC2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88216A" w:rsidRPr="006F2AC2" w:rsidRDefault="00EC0E72" w:rsidP="00EC0E72">
      <w:pPr>
        <w:spacing w:after="0" w:line="25" w:lineRule="atLeast"/>
        <w:rPr>
          <w:rFonts w:ascii="Times New Roman" w:hAnsi="Times New Roman" w:cs="Times New Roman"/>
          <w:sz w:val="24"/>
          <w:szCs w:val="24"/>
        </w:rPr>
      </w:pPr>
      <w:r w:rsidRPr="006F2AC2">
        <w:rPr>
          <w:rFonts w:ascii="Times New Roman" w:hAnsi="Times New Roman" w:cs="Times New Roman"/>
          <w:sz w:val="24"/>
          <w:szCs w:val="24"/>
        </w:rPr>
        <w:t xml:space="preserve">[1]   </w:t>
      </w:r>
      <w:proofErr w:type="spellStart"/>
      <w:r w:rsidRPr="006F2AC2">
        <w:rPr>
          <w:rFonts w:ascii="Times New Roman" w:hAnsi="Times New Roman" w:cs="Times New Roman"/>
          <w:sz w:val="24"/>
          <w:szCs w:val="24"/>
        </w:rPr>
        <w:t>КаюмовР.Р</w:t>
      </w:r>
      <w:proofErr w:type="spellEnd"/>
      <w:r w:rsidRPr="006F2AC2">
        <w:rPr>
          <w:rFonts w:ascii="Times New Roman" w:hAnsi="Times New Roman" w:cs="Times New Roman"/>
          <w:sz w:val="24"/>
          <w:szCs w:val="24"/>
        </w:rPr>
        <w:t xml:space="preserve">., Гайсин Ф.М. </w:t>
      </w:r>
      <w:r w:rsidRPr="006F2AC2">
        <w:rPr>
          <w:rFonts w:ascii="Times New Roman" w:hAnsi="Times New Roman" w:cs="Times New Roman"/>
          <w:i/>
          <w:sz w:val="24"/>
          <w:szCs w:val="24"/>
        </w:rPr>
        <w:t xml:space="preserve">Некоторые особенности многоканального разряда между струей электролита и электролитической ячейкой // </w:t>
      </w:r>
      <w:r w:rsidRPr="006F2AC2">
        <w:rPr>
          <w:rFonts w:ascii="Times New Roman" w:hAnsi="Times New Roman" w:cs="Times New Roman"/>
          <w:b/>
          <w:sz w:val="24"/>
          <w:szCs w:val="24"/>
        </w:rPr>
        <w:t>ТВТ. 2008. Т. 46. С. 784.</w:t>
      </w:r>
    </w:p>
    <w:sectPr w:rsidR="0088216A" w:rsidRPr="006F2AC2" w:rsidSect="00781886">
      <w:pgSz w:w="11906" w:h="16838"/>
      <w:pgMar w:top="1304" w:right="1416" w:bottom="130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0E72"/>
    <w:rsid w:val="003553E8"/>
    <w:rsid w:val="006F2AC2"/>
    <w:rsid w:val="00733A41"/>
    <w:rsid w:val="0088216A"/>
    <w:rsid w:val="00EC0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E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1984</Characters>
  <Application>Microsoft Office Word</Application>
  <DocSecurity>0</DocSecurity>
  <Lines>16</Lines>
  <Paragraphs>4</Paragraphs>
  <ScaleCrop>false</ScaleCrop>
  <Company>Microsoft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2012-09-17T13:59:00Z</dcterms:created>
  <dcterms:modified xsi:type="dcterms:W3CDTF">2012-09-17T15:16:00Z</dcterms:modified>
</cp:coreProperties>
</file>