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92" w:rsidRDefault="00D12392" w:rsidP="00D12392">
      <w:pPr>
        <w:spacing w:line="300" w:lineRule="auto"/>
        <w:jc w:val="center"/>
        <w:rPr>
          <w:b/>
          <w:sz w:val="22"/>
          <w:szCs w:val="22"/>
          <w:lang w:val="en-US"/>
        </w:rPr>
      </w:pPr>
      <w:r>
        <w:rPr>
          <w:b/>
          <w:sz w:val="22"/>
          <w:szCs w:val="22"/>
          <w:lang w:val="en-US"/>
        </w:rPr>
        <w:t>SPECIFIC HEAT OF FLAME-PROOF VERMICULITE PLATES IN THE TEMPERATURE RANGE FROM 300 TO 900 K</w:t>
      </w:r>
    </w:p>
    <w:p w:rsidR="00D12392" w:rsidRDefault="00D12392" w:rsidP="00D12392">
      <w:pPr>
        <w:spacing w:line="300" w:lineRule="auto"/>
        <w:jc w:val="both"/>
        <w:rPr>
          <w:sz w:val="22"/>
          <w:szCs w:val="22"/>
          <w:lang w:val="en-US"/>
        </w:rPr>
      </w:pPr>
    </w:p>
    <w:p w:rsidR="00D12392" w:rsidRDefault="00D12392" w:rsidP="00D12392">
      <w:pPr>
        <w:spacing w:line="300" w:lineRule="auto"/>
        <w:jc w:val="center"/>
        <w:rPr>
          <w:b/>
          <w:sz w:val="22"/>
          <w:szCs w:val="22"/>
          <w:lang w:val="en-US"/>
        </w:rPr>
      </w:pPr>
      <w:r>
        <w:rPr>
          <w:b/>
          <w:sz w:val="22"/>
          <w:szCs w:val="22"/>
          <w:u w:val="single"/>
          <w:lang w:val="en-US"/>
        </w:rPr>
        <w:t>V.D. Tarasov</w:t>
      </w:r>
      <w:r>
        <w:rPr>
          <w:b/>
          <w:sz w:val="22"/>
          <w:szCs w:val="22"/>
          <w:vertAlign w:val="superscript"/>
          <w:lang w:val="en-US"/>
        </w:rPr>
        <w:t>1</w:t>
      </w:r>
      <w:r>
        <w:rPr>
          <w:b/>
          <w:sz w:val="22"/>
          <w:szCs w:val="22"/>
          <w:lang w:val="en-US"/>
        </w:rPr>
        <w:t>, V.E. Peletskij</w:t>
      </w:r>
      <w:r>
        <w:rPr>
          <w:b/>
          <w:sz w:val="22"/>
          <w:szCs w:val="22"/>
          <w:vertAlign w:val="superscript"/>
          <w:lang w:val="en-US"/>
        </w:rPr>
        <w:t>1</w:t>
      </w:r>
      <w:r>
        <w:rPr>
          <w:b/>
          <w:sz w:val="22"/>
          <w:szCs w:val="22"/>
          <w:lang w:val="en-US"/>
        </w:rPr>
        <w:t>, N.V. Grigoreva</w:t>
      </w:r>
      <w:r>
        <w:rPr>
          <w:b/>
          <w:sz w:val="22"/>
          <w:szCs w:val="22"/>
          <w:vertAlign w:val="superscript"/>
          <w:lang w:val="en-US"/>
        </w:rPr>
        <w:t>1</w:t>
      </w:r>
      <w:r>
        <w:rPr>
          <w:b/>
          <w:sz w:val="22"/>
          <w:szCs w:val="22"/>
          <w:lang w:val="en-US"/>
        </w:rPr>
        <w:t>, A.V. Zuev</w:t>
      </w:r>
      <w:r>
        <w:rPr>
          <w:b/>
          <w:sz w:val="22"/>
          <w:szCs w:val="22"/>
          <w:vertAlign w:val="superscript"/>
          <w:lang w:val="en-US"/>
        </w:rPr>
        <w:t>2</w:t>
      </w:r>
    </w:p>
    <w:p w:rsidR="00D12392" w:rsidRDefault="00D12392" w:rsidP="00D12392">
      <w:pPr>
        <w:spacing w:line="300" w:lineRule="auto"/>
        <w:jc w:val="both"/>
        <w:rPr>
          <w:sz w:val="22"/>
          <w:szCs w:val="22"/>
          <w:lang w:val="en-US"/>
        </w:rPr>
      </w:pPr>
    </w:p>
    <w:p w:rsidR="00D12392" w:rsidRDefault="00D12392" w:rsidP="00D12392">
      <w:pPr>
        <w:spacing w:line="300" w:lineRule="auto"/>
        <w:jc w:val="center"/>
        <w:rPr>
          <w:sz w:val="22"/>
          <w:szCs w:val="22"/>
          <w:lang w:val="en-US"/>
        </w:rPr>
      </w:pPr>
      <w:r>
        <w:rPr>
          <w:vertAlign w:val="superscript"/>
          <w:lang w:val="en-US"/>
        </w:rPr>
        <w:t>1</w:t>
      </w:r>
      <w:r>
        <w:rPr>
          <w:lang w:val="en-US"/>
        </w:rPr>
        <w:t>Institution of the Russian Academy of Sciences Joint Institute for High Temperatures RAS, Moscow, valtar@iht.mpei.ac.ru</w:t>
      </w:r>
    </w:p>
    <w:p w:rsidR="00D12392" w:rsidRDefault="00D12392" w:rsidP="00D12392">
      <w:pPr>
        <w:spacing w:line="300" w:lineRule="auto"/>
        <w:jc w:val="center"/>
        <w:rPr>
          <w:sz w:val="22"/>
          <w:szCs w:val="22"/>
          <w:lang w:val="en-US"/>
        </w:rPr>
      </w:pPr>
      <w:r>
        <w:rPr>
          <w:sz w:val="22"/>
          <w:szCs w:val="22"/>
          <w:vertAlign w:val="superscript"/>
          <w:lang w:val="en-US"/>
        </w:rPr>
        <w:t>2</w:t>
      </w:r>
      <w:r>
        <w:rPr>
          <w:sz w:val="22"/>
          <w:szCs w:val="22"/>
          <w:lang w:val="en-US"/>
        </w:rPr>
        <w:t xml:space="preserve"> The federal state unitary organization «All-Russian research institute of aviation materials», Moscow</w:t>
      </w:r>
    </w:p>
    <w:p w:rsidR="00D12392" w:rsidRDefault="00D12392" w:rsidP="00D12392">
      <w:pPr>
        <w:spacing w:line="300" w:lineRule="auto"/>
        <w:ind w:firstLine="567"/>
        <w:jc w:val="both"/>
        <w:rPr>
          <w:lang w:val="en-US"/>
        </w:rPr>
      </w:pPr>
      <w:r>
        <w:rPr>
          <w:lang w:val="en-US"/>
        </w:rPr>
        <w:t xml:space="preserve">Vermiculite is one of the most safety, environmentally appropriate, </w:t>
      </w:r>
      <w:proofErr w:type="spellStart"/>
      <w:r>
        <w:rPr>
          <w:lang w:val="en-US"/>
        </w:rPr>
        <w:t>biostable</w:t>
      </w:r>
      <w:proofErr w:type="spellEnd"/>
      <w:r>
        <w:rPr>
          <w:lang w:val="en-US"/>
        </w:rPr>
        <w:t xml:space="preserve"> and unique minerals all over the world. Accelerated kilning creates the swelling of natural material with the increase of its volume in ten times. </w:t>
      </w:r>
      <w:proofErr w:type="spellStart"/>
      <w:r>
        <w:rPr>
          <w:lang w:val="en-US"/>
        </w:rPr>
        <w:t>Zonolite</w:t>
      </w:r>
      <w:proofErr w:type="spellEnd"/>
      <w:r>
        <w:rPr>
          <w:lang w:val="en-US"/>
        </w:rPr>
        <w:t xml:space="preserve"> is used as raw material for the universal purpose, specifically for creation of fireproof and heat-shielding materials. Vermiculite is used at temperature ranging from 15 to 1500 K. Nevertheless </w:t>
      </w:r>
      <w:proofErr w:type="spellStart"/>
      <w:r>
        <w:rPr>
          <w:lang w:val="en-US"/>
        </w:rPr>
        <w:t>thermophysical</w:t>
      </w:r>
      <w:proofErr w:type="spellEnd"/>
      <w:r>
        <w:rPr>
          <w:lang w:val="en-US"/>
        </w:rPr>
        <w:t xml:space="preserve"> properties of vermiculite are studied not enough, and their research would be able to use this material more effectively. In this work we describe the method of thermal capacity measurement between 300 and 900 K and our results, that we obtained using this method on the vermiculite plates as industrial sample.</w:t>
      </w:r>
    </w:p>
    <w:p w:rsidR="00D12392" w:rsidRDefault="00D12392" w:rsidP="00D12392">
      <w:pPr>
        <w:spacing w:line="300" w:lineRule="auto"/>
        <w:ind w:firstLine="567"/>
        <w:jc w:val="both"/>
        <w:rPr>
          <w:lang w:val="en-US"/>
        </w:rPr>
      </w:pPr>
      <w:r>
        <w:rPr>
          <w:lang w:val="en-US"/>
        </w:rPr>
        <w:t>The samples were produced at the Industrial-technological company “A+B”. The plate was prepared by pressing the mix, that components were a swelling Mg-vermiculite from Condor and the binding Al-B-P-agent in ratio 67/33. After 24-hours drying (</w:t>
      </w:r>
      <w:r>
        <w:rPr>
          <w:i/>
          <w:lang w:val="en-US"/>
        </w:rPr>
        <w:t>T</w:t>
      </w:r>
      <w:r>
        <w:rPr>
          <w:lang w:val="en-US"/>
        </w:rPr>
        <w:t xml:space="preserve"> = 363 K) the plate density was 940 kg/m</w:t>
      </w:r>
      <w:r>
        <w:rPr>
          <w:vertAlign w:val="superscript"/>
          <w:lang w:val="en-US"/>
        </w:rPr>
        <w:t>3</w:t>
      </w:r>
      <w:r>
        <w:rPr>
          <w:lang w:val="en-US"/>
        </w:rPr>
        <w:t xml:space="preserve">. The decrease of plate weight was </w:t>
      </w:r>
      <w:r>
        <w:rPr>
          <w:lang w:val="en-US"/>
        </w:rPr>
        <w:sym w:font="Symbol" w:char="007E"/>
      </w:r>
      <w:r>
        <w:rPr>
          <w:lang w:val="en-US"/>
        </w:rPr>
        <w:t xml:space="preserve">0.5 %. However the dried up plate may </w:t>
      </w:r>
      <w:proofErr w:type="spellStart"/>
      <w:r>
        <w:rPr>
          <w:lang w:val="en-US"/>
        </w:rPr>
        <w:t>adsorb</w:t>
      </w:r>
      <w:proofErr w:type="spellEnd"/>
      <w:r>
        <w:rPr>
          <w:lang w:val="en-US"/>
        </w:rPr>
        <w:t xml:space="preserve"> moisture from air during storage. The thermal capacity measurements of composite were performed on samples in air at a heating rate of 3 K/s in two passes, using a NETZSCH DSC 204 F</w:t>
      </w:r>
      <w:r>
        <w:rPr>
          <w:vertAlign w:val="subscript"/>
          <w:lang w:val="en-US"/>
        </w:rPr>
        <w:t xml:space="preserve">1 </w:t>
      </w:r>
      <w:r>
        <w:rPr>
          <w:lang w:val="en-US"/>
        </w:rPr>
        <w:t xml:space="preserve">instrument. Foremost the thermal capacity of unprocessed sample (after drying) was measured, and then the same sample was measured repeatedly. The loss of sample weight (water) at the first pass was </w:t>
      </w:r>
      <w:r>
        <w:rPr>
          <w:lang w:val="en-US"/>
        </w:rPr>
        <w:sym w:font="Symbol" w:char="007E"/>
      </w:r>
      <w:r>
        <w:rPr>
          <w:lang w:val="en-US"/>
        </w:rPr>
        <w:t xml:space="preserve">10 %, at the second – </w:t>
      </w:r>
      <w:r>
        <w:rPr>
          <w:lang w:val="en-US"/>
        </w:rPr>
        <w:sym w:font="Symbol" w:char="007E"/>
      </w:r>
      <w:r>
        <w:rPr>
          <w:lang w:val="en-US"/>
        </w:rPr>
        <w:t xml:space="preserve">0.2 %. Two peaks were observed at the temperature dependences of thermal capacities. The peaks are fixed at </w:t>
      </w:r>
      <w:r>
        <w:rPr>
          <w:i/>
          <w:lang w:val="en-US"/>
        </w:rPr>
        <w:t>T</w:t>
      </w:r>
      <w:r>
        <w:rPr>
          <w:lang w:val="en-US"/>
        </w:rPr>
        <w:t xml:space="preserve"> </w:t>
      </w:r>
      <w:r>
        <w:rPr>
          <w:sz w:val="22"/>
          <w:szCs w:val="22"/>
          <w:lang w:val="en-US"/>
        </w:rPr>
        <w:t xml:space="preserve">≈ </w:t>
      </w:r>
      <w:r>
        <w:rPr>
          <w:lang w:val="en-US"/>
        </w:rPr>
        <w:t>380 K (</w:t>
      </w:r>
      <w:r>
        <w:rPr>
          <w:i/>
          <w:lang w:val="en-US"/>
        </w:rPr>
        <w:t>c</w:t>
      </w:r>
      <w:r>
        <w:rPr>
          <w:i/>
          <w:vertAlign w:val="subscript"/>
          <w:lang w:val="en-US"/>
        </w:rPr>
        <w:t>p</w:t>
      </w:r>
      <w:r>
        <w:rPr>
          <w:lang w:val="en-US"/>
        </w:rPr>
        <w:t xml:space="preserve"> </w:t>
      </w:r>
      <w:r>
        <w:rPr>
          <w:sz w:val="22"/>
          <w:szCs w:val="22"/>
          <w:lang w:val="en-US"/>
        </w:rPr>
        <w:t xml:space="preserve">≈ </w:t>
      </w:r>
      <w:r>
        <w:rPr>
          <w:lang w:val="en-US"/>
        </w:rPr>
        <w:t>6.5 J</w:t>
      </w:r>
      <w:proofErr w:type="gramStart"/>
      <w:r>
        <w:rPr>
          <w:lang w:val="en-US"/>
        </w:rPr>
        <w:t>/(</w:t>
      </w:r>
      <w:proofErr w:type="gramEnd"/>
      <w:r>
        <w:rPr>
          <w:lang w:val="en-US"/>
        </w:rPr>
        <w:t xml:space="preserve">g K)) and </w:t>
      </w:r>
      <w:r>
        <w:rPr>
          <w:i/>
          <w:lang w:val="en-US"/>
        </w:rPr>
        <w:t>T</w:t>
      </w:r>
      <w:r>
        <w:rPr>
          <w:lang w:val="en-US"/>
        </w:rPr>
        <w:t xml:space="preserve"> </w:t>
      </w:r>
      <w:r>
        <w:rPr>
          <w:sz w:val="22"/>
          <w:szCs w:val="22"/>
          <w:lang w:val="en-US"/>
        </w:rPr>
        <w:t xml:space="preserve">≈ </w:t>
      </w:r>
      <w:r>
        <w:rPr>
          <w:lang w:val="en-US"/>
        </w:rPr>
        <w:t>480 K (</w:t>
      </w:r>
      <w:r>
        <w:rPr>
          <w:i/>
          <w:lang w:val="en-US"/>
        </w:rPr>
        <w:t>c</w:t>
      </w:r>
      <w:r>
        <w:rPr>
          <w:i/>
          <w:vertAlign w:val="subscript"/>
          <w:lang w:val="en-US"/>
        </w:rPr>
        <w:t>p</w:t>
      </w:r>
      <w:r>
        <w:rPr>
          <w:lang w:val="en-US"/>
        </w:rPr>
        <w:t xml:space="preserve"> </w:t>
      </w:r>
      <w:r>
        <w:rPr>
          <w:sz w:val="22"/>
          <w:szCs w:val="22"/>
          <w:lang w:val="en-US"/>
        </w:rPr>
        <w:t>≈ 3.0</w:t>
      </w:r>
      <w:r>
        <w:rPr>
          <w:lang w:val="en-US"/>
        </w:rPr>
        <w:t xml:space="preserve"> J/(g K)) in the first pass, and at </w:t>
      </w:r>
      <w:r>
        <w:rPr>
          <w:i/>
          <w:lang w:val="en-US"/>
        </w:rPr>
        <w:t>T</w:t>
      </w:r>
      <w:r>
        <w:rPr>
          <w:lang w:val="en-US"/>
        </w:rPr>
        <w:t xml:space="preserve"> </w:t>
      </w:r>
      <w:r>
        <w:rPr>
          <w:sz w:val="22"/>
          <w:szCs w:val="22"/>
          <w:lang w:val="en-US"/>
        </w:rPr>
        <w:t xml:space="preserve">≈ </w:t>
      </w:r>
      <w:r>
        <w:rPr>
          <w:lang w:val="en-US"/>
        </w:rPr>
        <w:t>370 K (</w:t>
      </w:r>
      <w:r>
        <w:rPr>
          <w:i/>
          <w:lang w:val="en-US"/>
        </w:rPr>
        <w:t>c</w:t>
      </w:r>
      <w:r>
        <w:rPr>
          <w:i/>
          <w:vertAlign w:val="subscript"/>
          <w:lang w:val="en-US"/>
        </w:rPr>
        <w:t>p</w:t>
      </w:r>
      <w:r>
        <w:rPr>
          <w:lang w:val="en-US"/>
        </w:rPr>
        <w:t xml:space="preserve"> </w:t>
      </w:r>
      <w:r>
        <w:rPr>
          <w:sz w:val="22"/>
          <w:szCs w:val="22"/>
          <w:lang w:val="en-US"/>
        </w:rPr>
        <w:t xml:space="preserve">≈ </w:t>
      </w:r>
      <w:r>
        <w:rPr>
          <w:lang w:val="en-US"/>
        </w:rPr>
        <w:t xml:space="preserve">4.6 J/(g K)) and </w:t>
      </w:r>
      <w:r>
        <w:rPr>
          <w:i/>
          <w:lang w:val="en-US"/>
        </w:rPr>
        <w:t>T</w:t>
      </w:r>
      <w:r>
        <w:rPr>
          <w:lang w:val="en-US"/>
        </w:rPr>
        <w:t xml:space="preserve"> </w:t>
      </w:r>
      <w:r>
        <w:rPr>
          <w:sz w:val="22"/>
          <w:szCs w:val="22"/>
          <w:lang w:val="en-US"/>
        </w:rPr>
        <w:t xml:space="preserve">≈ </w:t>
      </w:r>
      <w:r>
        <w:rPr>
          <w:lang w:val="en-US"/>
        </w:rPr>
        <w:t>470 K (</w:t>
      </w:r>
      <w:r>
        <w:rPr>
          <w:i/>
          <w:lang w:val="en-US"/>
        </w:rPr>
        <w:t>c</w:t>
      </w:r>
      <w:r>
        <w:rPr>
          <w:i/>
          <w:vertAlign w:val="subscript"/>
          <w:lang w:val="en-US"/>
        </w:rPr>
        <w:t>p</w:t>
      </w:r>
      <w:r>
        <w:rPr>
          <w:lang w:val="en-US"/>
        </w:rPr>
        <w:t xml:space="preserve"> </w:t>
      </w:r>
      <w:r>
        <w:rPr>
          <w:sz w:val="22"/>
          <w:szCs w:val="22"/>
          <w:lang w:val="en-US"/>
        </w:rPr>
        <w:t xml:space="preserve">≈ </w:t>
      </w:r>
      <w:r>
        <w:rPr>
          <w:lang w:val="en-US"/>
        </w:rPr>
        <w:t>2.7 J/(g K)) in the second pass. The deviations of thermal capacities curve indicative of water in samples. The peak temperatures of thermal capacities coordinate with temperatures of parameter changes of vermiculite structure. The values of capacities measured during the first and the second passes at room temperature are rather small and equal 1.2 – 1.3 J</w:t>
      </w:r>
      <w:proofErr w:type="gramStart"/>
      <w:r>
        <w:rPr>
          <w:lang w:val="en-US"/>
        </w:rPr>
        <w:t>/(</w:t>
      </w:r>
      <w:proofErr w:type="gramEnd"/>
      <w:r>
        <w:rPr>
          <w:lang w:val="en-US"/>
        </w:rPr>
        <w:t>g K). The thermal capacity is almost constant (1.3 – 1.4 J</w:t>
      </w:r>
      <w:proofErr w:type="gramStart"/>
      <w:r>
        <w:rPr>
          <w:lang w:val="en-US"/>
        </w:rPr>
        <w:t>/(</w:t>
      </w:r>
      <w:proofErr w:type="gramEnd"/>
      <w:r>
        <w:rPr>
          <w:lang w:val="en-US"/>
        </w:rPr>
        <w:t>g K)) during the first pass and monotonously changes from 1.4 up to 1.7 J/(g K) at temperature range 520 – 900 K.</w:t>
      </w:r>
    </w:p>
    <w:p w:rsidR="00D12392" w:rsidRDefault="00D12392" w:rsidP="00D12392">
      <w:pPr>
        <w:spacing w:line="300" w:lineRule="auto"/>
        <w:jc w:val="both"/>
        <w:rPr>
          <w:sz w:val="22"/>
          <w:szCs w:val="22"/>
          <w:lang w:val="en-US"/>
        </w:rPr>
      </w:pPr>
      <w:r>
        <w:rPr>
          <w:sz w:val="22"/>
          <w:szCs w:val="22"/>
          <w:lang w:val="en-US"/>
        </w:rPr>
        <w:t>Work is executed at support of the Russian Federal Property Fund (the grant 06-08-01561a).</w:t>
      </w:r>
    </w:p>
    <w:sectPr w:rsidR="00D12392" w:rsidSect="00D12392">
      <w:pgSz w:w="11907" w:h="16839" w:code="9"/>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12392"/>
    <w:rsid w:val="0000066C"/>
    <w:rsid w:val="000028F5"/>
    <w:rsid w:val="000032B4"/>
    <w:rsid w:val="000039C5"/>
    <w:rsid w:val="00005B74"/>
    <w:rsid w:val="000070E4"/>
    <w:rsid w:val="00010CD6"/>
    <w:rsid w:val="0001439E"/>
    <w:rsid w:val="00014C58"/>
    <w:rsid w:val="00015DE0"/>
    <w:rsid w:val="0001633A"/>
    <w:rsid w:val="000166F7"/>
    <w:rsid w:val="0002179F"/>
    <w:rsid w:val="000223BC"/>
    <w:rsid w:val="00022823"/>
    <w:rsid w:val="00023A37"/>
    <w:rsid w:val="00026E1C"/>
    <w:rsid w:val="000312B6"/>
    <w:rsid w:val="000314B7"/>
    <w:rsid w:val="00032DB4"/>
    <w:rsid w:val="00036557"/>
    <w:rsid w:val="00036680"/>
    <w:rsid w:val="00037E5B"/>
    <w:rsid w:val="00040F38"/>
    <w:rsid w:val="00041093"/>
    <w:rsid w:val="00041C70"/>
    <w:rsid w:val="00042A85"/>
    <w:rsid w:val="00045D33"/>
    <w:rsid w:val="00045D9B"/>
    <w:rsid w:val="0004699A"/>
    <w:rsid w:val="000471B9"/>
    <w:rsid w:val="0004750F"/>
    <w:rsid w:val="00051B9C"/>
    <w:rsid w:val="0005201A"/>
    <w:rsid w:val="00052692"/>
    <w:rsid w:val="00054534"/>
    <w:rsid w:val="00056553"/>
    <w:rsid w:val="00060C2F"/>
    <w:rsid w:val="000612A2"/>
    <w:rsid w:val="000620D3"/>
    <w:rsid w:val="00062D10"/>
    <w:rsid w:val="00063F1F"/>
    <w:rsid w:val="0006490A"/>
    <w:rsid w:val="0007025C"/>
    <w:rsid w:val="00071940"/>
    <w:rsid w:val="00072654"/>
    <w:rsid w:val="00076CA6"/>
    <w:rsid w:val="00080A1C"/>
    <w:rsid w:val="000843E7"/>
    <w:rsid w:val="00087B4C"/>
    <w:rsid w:val="00093437"/>
    <w:rsid w:val="00093CEF"/>
    <w:rsid w:val="00093E6D"/>
    <w:rsid w:val="000A0CAF"/>
    <w:rsid w:val="000A1B46"/>
    <w:rsid w:val="000A20B2"/>
    <w:rsid w:val="000A23D4"/>
    <w:rsid w:val="000A30E9"/>
    <w:rsid w:val="000A3C4A"/>
    <w:rsid w:val="000A496A"/>
    <w:rsid w:val="000A53F5"/>
    <w:rsid w:val="000A564E"/>
    <w:rsid w:val="000A60F3"/>
    <w:rsid w:val="000B04B3"/>
    <w:rsid w:val="000B0821"/>
    <w:rsid w:val="000B3608"/>
    <w:rsid w:val="000C44E8"/>
    <w:rsid w:val="000C5503"/>
    <w:rsid w:val="000C6BDB"/>
    <w:rsid w:val="000D15D0"/>
    <w:rsid w:val="000D1EA4"/>
    <w:rsid w:val="000D23DB"/>
    <w:rsid w:val="000D2629"/>
    <w:rsid w:val="000D2774"/>
    <w:rsid w:val="000D2ED6"/>
    <w:rsid w:val="000E108D"/>
    <w:rsid w:val="000E12F0"/>
    <w:rsid w:val="000E2918"/>
    <w:rsid w:val="000E2CFD"/>
    <w:rsid w:val="000E461E"/>
    <w:rsid w:val="000F0294"/>
    <w:rsid w:val="000F05CB"/>
    <w:rsid w:val="000F3FB9"/>
    <w:rsid w:val="000F433E"/>
    <w:rsid w:val="000F5BB1"/>
    <w:rsid w:val="000F5EB1"/>
    <w:rsid w:val="00101DA3"/>
    <w:rsid w:val="00106C5E"/>
    <w:rsid w:val="00107E08"/>
    <w:rsid w:val="001104B5"/>
    <w:rsid w:val="00113DB5"/>
    <w:rsid w:val="00114158"/>
    <w:rsid w:val="00114EE7"/>
    <w:rsid w:val="00116656"/>
    <w:rsid w:val="00116F90"/>
    <w:rsid w:val="001179CD"/>
    <w:rsid w:val="00123010"/>
    <w:rsid w:val="00124AB6"/>
    <w:rsid w:val="00125F01"/>
    <w:rsid w:val="001267BE"/>
    <w:rsid w:val="001271B5"/>
    <w:rsid w:val="00127D16"/>
    <w:rsid w:val="00131EDD"/>
    <w:rsid w:val="00133767"/>
    <w:rsid w:val="00136647"/>
    <w:rsid w:val="00136C8A"/>
    <w:rsid w:val="00140C0E"/>
    <w:rsid w:val="00140F62"/>
    <w:rsid w:val="0014252A"/>
    <w:rsid w:val="00142B86"/>
    <w:rsid w:val="001440DC"/>
    <w:rsid w:val="00145144"/>
    <w:rsid w:val="00147728"/>
    <w:rsid w:val="00150AEA"/>
    <w:rsid w:val="001525E9"/>
    <w:rsid w:val="001533EF"/>
    <w:rsid w:val="00153E08"/>
    <w:rsid w:val="00157C04"/>
    <w:rsid w:val="001607C1"/>
    <w:rsid w:val="0016111E"/>
    <w:rsid w:val="00161E01"/>
    <w:rsid w:val="00162418"/>
    <w:rsid w:val="00162FB5"/>
    <w:rsid w:val="00165045"/>
    <w:rsid w:val="0017693A"/>
    <w:rsid w:val="001806C1"/>
    <w:rsid w:val="0018388A"/>
    <w:rsid w:val="00184F67"/>
    <w:rsid w:val="00190E73"/>
    <w:rsid w:val="0019152E"/>
    <w:rsid w:val="00192C34"/>
    <w:rsid w:val="0019515A"/>
    <w:rsid w:val="00195E81"/>
    <w:rsid w:val="00197D5F"/>
    <w:rsid w:val="001A1241"/>
    <w:rsid w:val="001A16B1"/>
    <w:rsid w:val="001A3E7E"/>
    <w:rsid w:val="001A66B4"/>
    <w:rsid w:val="001B0586"/>
    <w:rsid w:val="001B25B3"/>
    <w:rsid w:val="001B340E"/>
    <w:rsid w:val="001B5F6F"/>
    <w:rsid w:val="001B746A"/>
    <w:rsid w:val="001B77D4"/>
    <w:rsid w:val="001B7DA8"/>
    <w:rsid w:val="001C1253"/>
    <w:rsid w:val="001C2AD1"/>
    <w:rsid w:val="001C4451"/>
    <w:rsid w:val="001C5C8E"/>
    <w:rsid w:val="001C637C"/>
    <w:rsid w:val="001C641E"/>
    <w:rsid w:val="001C7980"/>
    <w:rsid w:val="001D0DEA"/>
    <w:rsid w:val="001D35E0"/>
    <w:rsid w:val="001D5913"/>
    <w:rsid w:val="001E0C16"/>
    <w:rsid w:val="001E31FC"/>
    <w:rsid w:val="001E4D15"/>
    <w:rsid w:val="001E5C3A"/>
    <w:rsid w:val="001E6F8B"/>
    <w:rsid w:val="001F0694"/>
    <w:rsid w:val="001F090C"/>
    <w:rsid w:val="001F1283"/>
    <w:rsid w:val="001F2AAC"/>
    <w:rsid w:val="001F3060"/>
    <w:rsid w:val="001F45DF"/>
    <w:rsid w:val="002005AD"/>
    <w:rsid w:val="002016E0"/>
    <w:rsid w:val="00202691"/>
    <w:rsid w:val="00202747"/>
    <w:rsid w:val="002035DD"/>
    <w:rsid w:val="00203A83"/>
    <w:rsid w:val="002074AC"/>
    <w:rsid w:val="00212F50"/>
    <w:rsid w:val="002133F3"/>
    <w:rsid w:val="0021473F"/>
    <w:rsid w:val="00214B49"/>
    <w:rsid w:val="00215E3C"/>
    <w:rsid w:val="00217745"/>
    <w:rsid w:val="00217EB5"/>
    <w:rsid w:val="00220527"/>
    <w:rsid w:val="00220791"/>
    <w:rsid w:val="00223ABF"/>
    <w:rsid w:val="00223B78"/>
    <w:rsid w:val="002244CC"/>
    <w:rsid w:val="002249FE"/>
    <w:rsid w:val="00224FEF"/>
    <w:rsid w:val="0022551C"/>
    <w:rsid w:val="00226BA1"/>
    <w:rsid w:val="00226C2C"/>
    <w:rsid w:val="00227235"/>
    <w:rsid w:val="00227B99"/>
    <w:rsid w:val="002342E6"/>
    <w:rsid w:val="0023571F"/>
    <w:rsid w:val="00235751"/>
    <w:rsid w:val="00235A83"/>
    <w:rsid w:val="00235F3C"/>
    <w:rsid w:val="00240932"/>
    <w:rsid w:val="0024158E"/>
    <w:rsid w:val="002417E6"/>
    <w:rsid w:val="00241F37"/>
    <w:rsid w:val="002425B4"/>
    <w:rsid w:val="00242D34"/>
    <w:rsid w:val="00243A91"/>
    <w:rsid w:val="00244487"/>
    <w:rsid w:val="0025343F"/>
    <w:rsid w:val="00253552"/>
    <w:rsid w:val="0025491F"/>
    <w:rsid w:val="00254B3D"/>
    <w:rsid w:val="00261A86"/>
    <w:rsid w:val="00263A2C"/>
    <w:rsid w:val="0026649C"/>
    <w:rsid w:val="00266881"/>
    <w:rsid w:val="00270E11"/>
    <w:rsid w:val="00276029"/>
    <w:rsid w:val="002777B9"/>
    <w:rsid w:val="00281F06"/>
    <w:rsid w:val="00281F7A"/>
    <w:rsid w:val="002838F2"/>
    <w:rsid w:val="00285CC4"/>
    <w:rsid w:val="0029124F"/>
    <w:rsid w:val="00292952"/>
    <w:rsid w:val="002935FD"/>
    <w:rsid w:val="0029625F"/>
    <w:rsid w:val="00296BB7"/>
    <w:rsid w:val="00297D51"/>
    <w:rsid w:val="002A52C4"/>
    <w:rsid w:val="002A6EED"/>
    <w:rsid w:val="002B0926"/>
    <w:rsid w:val="002B13A5"/>
    <w:rsid w:val="002B3C1F"/>
    <w:rsid w:val="002B6521"/>
    <w:rsid w:val="002B6D3B"/>
    <w:rsid w:val="002B71F3"/>
    <w:rsid w:val="002C0446"/>
    <w:rsid w:val="002C3418"/>
    <w:rsid w:val="002C3484"/>
    <w:rsid w:val="002C5A0D"/>
    <w:rsid w:val="002C6194"/>
    <w:rsid w:val="002C7826"/>
    <w:rsid w:val="002D119A"/>
    <w:rsid w:val="002D14B2"/>
    <w:rsid w:val="002D56FB"/>
    <w:rsid w:val="002D5AD3"/>
    <w:rsid w:val="002D60BB"/>
    <w:rsid w:val="002D791F"/>
    <w:rsid w:val="002D7B74"/>
    <w:rsid w:val="002E3BDC"/>
    <w:rsid w:val="002E60A2"/>
    <w:rsid w:val="002F06B2"/>
    <w:rsid w:val="002F0E0D"/>
    <w:rsid w:val="002F7ABE"/>
    <w:rsid w:val="003005AF"/>
    <w:rsid w:val="003012EA"/>
    <w:rsid w:val="00301BF6"/>
    <w:rsid w:val="00301C47"/>
    <w:rsid w:val="0030784E"/>
    <w:rsid w:val="00310487"/>
    <w:rsid w:val="00310A4C"/>
    <w:rsid w:val="00311685"/>
    <w:rsid w:val="00314033"/>
    <w:rsid w:val="00314F14"/>
    <w:rsid w:val="00316705"/>
    <w:rsid w:val="00320E2A"/>
    <w:rsid w:val="00322960"/>
    <w:rsid w:val="00323548"/>
    <w:rsid w:val="00323864"/>
    <w:rsid w:val="003277B2"/>
    <w:rsid w:val="0032782C"/>
    <w:rsid w:val="0033030D"/>
    <w:rsid w:val="00331736"/>
    <w:rsid w:val="003322D9"/>
    <w:rsid w:val="00335BF3"/>
    <w:rsid w:val="00336373"/>
    <w:rsid w:val="0034210E"/>
    <w:rsid w:val="00342FFD"/>
    <w:rsid w:val="00345D9F"/>
    <w:rsid w:val="00347626"/>
    <w:rsid w:val="00347919"/>
    <w:rsid w:val="00347E83"/>
    <w:rsid w:val="003500D4"/>
    <w:rsid w:val="00350311"/>
    <w:rsid w:val="00350670"/>
    <w:rsid w:val="003519CE"/>
    <w:rsid w:val="0035277F"/>
    <w:rsid w:val="003544EC"/>
    <w:rsid w:val="00354B06"/>
    <w:rsid w:val="00356A8A"/>
    <w:rsid w:val="003576AF"/>
    <w:rsid w:val="0035787C"/>
    <w:rsid w:val="003609DD"/>
    <w:rsid w:val="00360B56"/>
    <w:rsid w:val="00366005"/>
    <w:rsid w:val="00366AA2"/>
    <w:rsid w:val="00371370"/>
    <w:rsid w:val="003731DE"/>
    <w:rsid w:val="00373A84"/>
    <w:rsid w:val="00373D90"/>
    <w:rsid w:val="00373F40"/>
    <w:rsid w:val="0037411E"/>
    <w:rsid w:val="00375E0E"/>
    <w:rsid w:val="003762DA"/>
    <w:rsid w:val="0038008A"/>
    <w:rsid w:val="00383D5E"/>
    <w:rsid w:val="003879F2"/>
    <w:rsid w:val="00391313"/>
    <w:rsid w:val="00391CE3"/>
    <w:rsid w:val="00392C1D"/>
    <w:rsid w:val="00395472"/>
    <w:rsid w:val="003A0F12"/>
    <w:rsid w:val="003A0F46"/>
    <w:rsid w:val="003A199C"/>
    <w:rsid w:val="003A6566"/>
    <w:rsid w:val="003A7416"/>
    <w:rsid w:val="003A771E"/>
    <w:rsid w:val="003B31E4"/>
    <w:rsid w:val="003B33B8"/>
    <w:rsid w:val="003B3611"/>
    <w:rsid w:val="003B3E36"/>
    <w:rsid w:val="003B4E9A"/>
    <w:rsid w:val="003B5AE1"/>
    <w:rsid w:val="003B67EB"/>
    <w:rsid w:val="003B740D"/>
    <w:rsid w:val="003B7A79"/>
    <w:rsid w:val="003C0986"/>
    <w:rsid w:val="003C1EF1"/>
    <w:rsid w:val="003C2417"/>
    <w:rsid w:val="003C3895"/>
    <w:rsid w:val="003C5176"/>
    <w:rsid w:val="003C6688"/>
    <w:rsid w:val="003D1AF2"/>
    <w:rsid w:val="003D7DF1"/>
    <w:rsid w:val="003E2963"/>
    <w:rsid w:val="003E46E0"/>
    <w:rsid w:val="003E5385"/>
    <w:rsid w:val="003F0FFC"/>
    <w:rsid w:val="003F128D"/>
    <w:rsid w:val="003F2059"/>
    <w:rsid w:val="003F2C2B"/>
    <w:rsid w:val="00400EA6"/>
    <w:rsid w:val="004017CE"/>
    <w:rsid w:val="00401891"/>
    <w:rsid w:val="00403DF6"/>
    <w:rsid w:val="00404053"/>
    <w:rsid w:val="0040484A"/>
    <w:rsid w:val="0040615C"/>
    <w:rsid w:val="00410449"/>
    <w:rsid w:val="004204AB"/>
    <w:rsid w:val="0042201F"/>
    <w:rsid w:val="0042234B"/>
    <w:rsid w:val="00422714"/>
    <w:rsid w:val="00427BA8"/>
    <w:rsid w:val="00431FCF"/>
    <w:rsid w:val="004337DF"/>
    <w:rsid w:val="00433818"/>
    <w:rsid w:val="00434468"/>
    <w:rsid w:val="00435808"/>
    <w:rsid w:val="00435C98"/>
    <w:rsid w:val="00436464"/>
    <w:rsid w:val="00437C99"/>
    <w:rsid w:val="00443284"/>
    <w:rsid w:val="004435E7"/>
    <w:rsid w:val="004443C6"/>
    <w:rsid w:val="00444EB7"/>
    <w:rsid w:val="00445172"/>
    <w:rsid w:val="00446511"/>
    <w:rsid w:val="00446B74"/>
    <w:rsid w:val="00447BC7"/>
    <w:rsid w:val="00453731"/>
    <w:rsid w:val="004565A8"/>
    <w:rsid w:val="00456639"/>
    <w:rsid w:val="004572F7"/>
    <w:rsid w:val="0046027D"/>
    <w:rsid w:val="00460822"/>
    <w:rsid w:val="00464F80"/>
    <w:rsid w:val="00465E0B"/>
    <w:rsid w:val="00465F61"/>
    <w:rsid w:val="00473748"/>
    <w:rsid w:val="0047652A"/>
    <w:rsid w:val="00485E3E"/>
    <w:rsid w:val="0049034F"/>
    <w:rsid w:val="004911EF"/>
    <w:rsid w:val="0049146A"/>
    <w:rsid w:val="00492681"/>
    <w:rsid w:val="0049499C"/>
    <w:rsid w:val="00494E60"/>
    <w:rsid w:val="00495974"/>
    <w:rsid w:val="0049793C"/>
    <w:rsid w:val="004A4032"/>
    <w:rsid w:val="004A4424"/>
    <w:rsid w:val="004A5427"/>
    <w:rsid w:val="004A7752"/>
    <w:rsid w:val="004B113A"/>
    <w:rsid w:val="004B1153"/>
    <w:rsid w:val="004B3343"/>
    <w:rsid w:val="004B5554"/>
    <w:rsid w:val="004C029C"/>
    <w:rsid w:val="004C063C"/>
    <w:rsid w:val="004C070E"/>
    <w:rsid w:val="004C3A0E"/>
    <w:rsid w:val="004C400E"/>
    <w:rsid w:val="004C72E6"/>
    <w:rsid w:val="004D296C"/>
    <w:rsid w:val="004D2B1D"/>
    <w:rsid w:val="004D4A01"/>
    <w:rsid w:val="004D4B49"/>
    <w:rsid w:val="004D4C7B"/>
    <w:rsid w:val="004D5B3F"/>
    <w:rsid w:val="004E042F"/>
    <w:rsid w:val="004E05D4"/>
    <w:rsid w:val="004E25AE"/>
    <w:rsid w:val="004E2995"/>
    <w:rsid w:val="004E5CE3"/>
    <w:rsid w:val="004E66EA"/>
    <w:rsid w:val="004E6ED1"/>
    <w:rsid w:val="004F252D"/>
    <w:rsid w:val="004F2B22"/>
    <w:rsid w:val="004F3A6A"/>
    <w:rsid w:val="004F3BCA"/>
    <w:rsid w:val="004F4563"/>
    <w:rsid w:val="004F5189"/>
    <w:rsid w:val="004F61CF"/>
    <w:rsid w:val="004F7E08"/>
    <w:rsid w:val="0050209F"/>
    <w:rsid w:val="00503713"/>
    <w:rsid w:val="00503FEE"/>
    <w:rsid w:val="00504970"/>
    <w:rsid w:val="0050569E"/>
    <w:rsid w:val="00505FF2"/>
    <w:rsid w:val="00507B53"/>
    <w:rsid w:val="00511F35"/>
    <w:rsid w:val="00512990"/>
    <w:rsid w:val="00515D2C"/>
    <w:rsid w:val="005248AA"/>
    <w:rsid w:val="00524EB2"/>
    <w:rsid w:val="00525D0E"/>
    <w:rsid w:val="00532A9D"/>
    <w:rsid w:val="00532BD6"/>
    <w:rsid w:val="00532F5A"/>
    <w:rsid w:val="00534571"/>
    <w:rsid w:val="00534C27"/>
    <w:rsid w:val="0053516E"/>
    <w:rsid w:val="00536781"/>
    <w:rsid w:val="0054021A"/>
    <w:rsid w:val="0054108E"/>
    <w:rsid w:val="00544362"/>
    <w:rsid w:val="00545CDB"/>
    <w:rsid w:val="005473DD"/>
    <w:rsid w:val="005521CC"/>
    <w:rsid w:val="0055463A"/>
    <w:rsid w:val="005556EE"/>
    <w:rsid w:val="00557684"/>
    <w:rsid w:val="00561A31"/>
    <w:rsid w:val="0056274A"/>
    <w:rsid w:val="00565044"/>
    <w:rsid w:val="00565DEA"/>
    <w:rsid w:val="00567E52"/>
    <w:rsid w:val="00570474"/>
    <w:rsid w:val="00574269"/>
    <w:rsid w:val="00575DE7"/>
    <w:rsid w:val="0057768A"/>
    <w:rsid w:val="005801D4"/>
    <w:rsid w:val="00584723"/>
    <w:rsid w:val="00584FC8"/>
    <w:rsid w:val="00585378"/>
    <w:rsid w:val="00592B2B"/>
    <w:rsid w:val="00595148"/>
    <w:rsid w:val="005961E9"/>
    <w:rsid w:val="00596387"/>
    <w:rsid w:val="00596E74"/>
    <w:rsid w:val="00597399"/>
    <w:rsid w:val="005A0265"/>
    <w:rsid w:val="005A0EF6"/>
    <w:rsid w:val="005A1732"/>
    <w:rsid w:val="005A3A32"/>
    <w:rsid w:val="005A695B"/>
    <w:rsid w:val="005B2B28"/>
    <w:rsid w:val="005B4F5E"/>
    <w:rsid w:val="005B5FFD"/>
    <w:rsid w:val="005B6757"/>
    <w:rsid w:val="005C043F"/>
    <w:rsid w:val="005C0C8B"/>
    <w:rsid w:val="005D10FF"/>
    <w:rsid w:val="005D5CEE"/>
    <w:rsid w:val="005D7965"/>
    <w:rsid w:val="005E014C"/>
    <w:rsid w:val="005E1D7A"/>
    <w:rsid w:val="005E5833"/>
    <w:rsid w:val="005E6200"/>
    <w:rsid w:val="005F1EFA"/>
    <w:rsid w:val="005F2646"/>
    <w:rsid w:val="005F5DBA"/>
    <w:rsid w:val="005F6820"/>
    <w:rsid w:val="005F6D2A"/>
    <w:rsid w:val="00600CE1"/>
    <w:rsid w:val="0060352B"/>
    <w:rsid w:val="006069C0"/>
    <w:rsid w:val="00607A43"/>
    <w:rsid w:val="00610B18"/>
    <w:rsid w:val="006158B6"/>
    <w:rsid w:val="00620855"/>
    <w:rsid w:val="00622A40"/>
    <w:rsid w:val="00623DDE"/>
    <w:rsid w:val="006240D7"/>
    <w:rsid w:val="0062575B"/>
    <w:rsid w:val="00627441"/>
    <w:rsid w:val="0063024C"/>
    <w:rsid w:val="006327CB"/>
    <w:rsid w:val="006332F4"/>
    <w:rsid w:val="00633FD5"/>
    <w:rsid w:val="00633FDD"/>
    <w:rsid w:val="00635B86"/>
    <w:rsid w:val="006415FC"/>
    <w:rsid w:val="00641D6C"/>
    <w:rsid w:val="00643BED"/>
    <w:rsid w:val="00650252"/>
    <w:rsid w:val="006519DB"/>
    <w:rsid w:val="00654E30"/>
    <w:rsid w:val="006555D0"/>
    <w:rsid w:val="00657A3D"/>
    <w:rsid w:val="00661F47"/>
    <w:rsid w:val="0066379F"/>
    <w:rsid w:val="00667665"/>
    <w:rsid w:val="00667F7B"/>
    <w:rsid w:val="00670F56"/>
    <w:rsid w:val="0067149D"/>
    <w:rsid w:val="00671ADF"/>
    <w:rsid w:val="00671B8B"/>
    <w:rsid w:val="00673C86"/>
    <w:rsid w:val="00675716"/>
    <w:rsid w:val="00675D52"/>
    <w:rsid w:val="0067797B"/>
    <w:rsid w:val="0068041C"/>
    <w:rsid w:val="00685270"/>
    <w:rsid w:val="00685DBF"/>
    <w:rsid w:val="0069006A"/>
    <w:rsid w:val="0069123C"/>
    <w:rsid w:val="00693D96"/>
    <w:rsid w:val="00694879"/>
    <w:rsid w:val="00697AA0"/>
    <w:rsid w:val="00697D46"/>
    <w:rsid w:val="006A0D12"/>
    <w:rsid w:val="006A0ECF"/>
    <w:rsid w:val="006A20F2"/>
    <w:rsid w:val="006A5421"/>
    <w:rsid w:val="006A71CE"/>
    <w:rsid w:val="006B07CB"/>
    <w:rsid w:val="006B1730"/>
    <w:rsid w:val="006B414E"/>
    <w:rsid w:val="006B6098"/>
    <w:rsid w:val="006B67EE"/>
    <w:rsid w:val="006B7CB3"/>
    <w:rsid w:val="006C0E17"/>
    <w:rsid w:val="006C119B"/>
    <w:rsid w:val="006C2E2C"/>
    <w:rsid w:val="006C3ADC"/>
    <w:rsid w:val="006C3B8F"/>
    <w:rsid w:val="006C5795"/>
    <w:rsid w:val="006C7326"/>
    <w:rsid w:val="006D2B3D"/>
    <w:rsid w:val="006D32FE"/>
    <w:rsid w:val="006D570C"/>
    <w:rsid w:val="006D67BD"/>
    <w:rsid w:val="006D73CD"/>
    <w:rsid w:val="006D7DEF"/>
    <w:rsid w:val="006E09B9"/>
    <w:rsid w:val="006E0D00"/>
    <w:rsid w:val="006E14E7"/>
    <w:rsid w:val="006E228F"/>
    <w:rsid w:val="006E2761"/>
    <w:rsid w:val="006E319E"/>
    <w:rsid w:val="006E338B"/>
    <w:rsid w:val="006E518C"/>
    <w:rsid w:val="006E556A"/>
    <w:rsid w:val="006F3185"/>
    <w:rsid w:val="006F469D"/>
    <w:rsid w:val="006F4C50"/>
    <w:rsid w:val="00703DA2"/>
    <w:rsid w:val="007048E3"/>
    <w:rsid w:val="00705AA6"/>
    <w:rsid w:val="0070645A"/>
    <w:rsid w:val="007076E4"/>
    <w:rsid w:val="0071019C"/>
    <w:rsid w:val="007127CB"/>
    <w:rsid w:val="00713A38"/>
    <w:rsid w:val="007147C7"/>
    <w:rsid w:val="00717835"/>
    <w:rsid w:val="0072253D"/>
    <w:rsid w:val="007258DD"/>
    <w:rsid w:val="00727DB2"/>
    <w:rsid w:val="0073009D"/>
    <w:rsid w:val="00731A2D"/>
    <w:rsid w:val="0073287A"/>
    <w:rsid w:val="007340DF"/>
    <w:rsid w:val="007349A7"/>
    <w:rsid w:val="00736411"/>
    <w:rsid w:val="00742CF9"/>
    <w:rsid w:val="00745199"/>
    <w:rsid w:val="00750CA4"/>
    <w:rsid w:val="007527CC"/>
    <w:rsid w:val="00754D90"/>
    <w:rsid w:val="00756F17"/>
    <w:rsid w:val="00757576"/>
    <w:rsid w:val="00757F5A"/>
    <w:rsid w:val="00757F9E"/>
    <w:rsid w:val="007611F1"/>
    <w:rsid w:val="007635CC"/>
    <w:rsid w:val="00763648"/>
    <w:rsid w:val="00767065"/>
    <w:rsid w:val="007674F3"/>
    <w:rsid w:val="00767560"/>
    <w:rsid w:val="00772B9B"/>
    <w:rsid w:val="0077424F"/>
    <w:rsid w:val="00775435"/>
    <w:rsid w:val="00777C29"/>
    <w:rsid w:val="00780296"/>
    <w:rsid w:val="00784798"/>
    <w:rsid w:val="00785D9F"/>
    <w:rsid w:val="00786186"/>
    <w:rsid w:val="00791322"/>
    <w:rsid w:val="00791D56"/>
    <w:rsid w:val="00794842"/>
    <w:rsid w:val="007954BE"/>
    <w:rsid w:val="007A0E2E"/>
    <w:rsid w:val="007A1ED9"/>
    <w:rsid w:val="007A2C1D"/>
    <w:rsid w:val="007A42A6"/>
    <w:rsid w:val="007B2EE5"/>
    <w:rsid w:val="007B6B26"/>
    <w:rsid w:val="007B6F66"/>
    <w:rsid w:val="007C291A"/>
    <w:rsid w:val="007C30A6"/>
    <w:rsid w:val="007D2CD2"/>
    <w:rsid w:val="007D39E0"/>
    <w:rsid w:val="007D4AE2"/>
    <w:rsid w:val="007D4D00"/>
    <w:rsid w:val="007D5F56"/>
    <w:rsid w:val="007E5505"/>
    <w:rsid w:val="007E783A"/>
    <w:rsid w:val="007F1F81"/>
    <w:rsid w:val="007F2D2C"/>
    <w:rsid w:val="007F3A43"/>
    <w:rsid w:val="007F3DCD"/>
    <w:rsid w:val="007F6DDF"/>
    <w:rsid w:val="007F7866"/>
    <w:rsid w:val="008000C5"/>
    <w:rsid w:val="00800D10"/>
    <w:rsid w:val="00800D66"/>
    <w:rsid w:val="00801B65"/>
    <w:rsid w:val="008029CE"/>
    <w:rsid w:val="0080626C"/>
    <w:rsid w:val="008063D7"/>
    <w:rsid w:val="008079B2"/>
    <w:rsid w:val="00807E36"/>
    <w:rsid w:val="008112FA"/>
    <w:rsid w:val="00813145"/>
    <w:rsid w:val="00814FC7"/>
    <w:rsid w:val="00815074"/>
    <w:rsid w:val="008211E7"/>
    <w:rsid w:val="00822817"/>
    <w:rsid w:val="00822B7C"/>
    <w:rsid w:val="00826B4C"/>
    <w:rsid w:val="00827255"/>
    <w:rsid w:val="0083020E"/>
    <w:rsid w:val="00841F92"/>
    <w:rsid w:val="00842D3E"/>
    <w:rsid w:val="0084437D"/>
    <w:rsid w:val="00844B8B"/>
    <w:rsid w:val="008472A6"/>
    <w:rsid w:val="00847A85"/>
    <w:rsid w:val="0085147A"/>
    <w:rsid w:val="0085521C"/>
    <w:rsid w:val="008555DF"/>
    <w:rsid w:val="00855FAE"/>
    <w:rsid w:val="00856318"/>
    <w:rsid w:val="00860827"/>
    <w:rsid w:val="00860F1E"/>
    <w:rsid w:val="0086248A"/>
    <w:rsid w:val="008649C3"/>
    <w:rsid w:val="00867E5E"/>
    <w:rsid w:val="008714BF"/>
    <w:rsid w:val="0087167B"/>
    <w:rsid w:val="00873A0C"/>
    <w:rsid w:val="00873F6A"/>
    <w:rsid w:val="008751C7"/>
    <w:rsid w:val="0087681A"/>
    <w:rsid w:val="008779F0"/>
    <w:rsid w:val="00883A4E"/>
    <w:rsid w:val="00883C22"/>
    <w:rsid w:val="00886F31"/>
    <w:rsid w:val="008872E7"/>
    <w:rsid w:val="00891BD3"/>
    <w:rsid w:val="00893678"/>
    <w:rsid w:val="008937AA"/>
    <w:rsid w:val="008955B4"/>
    <w:rsid w:val="00897A24"/>
    <w:rsid w:val="008A2F6A"/>
    <w:rsid w:val="008A3527"/>
    <w:rsid w:val="008A386C"/>
    <w:rsid w:val="008A4D7B"/>
    <w:rsid w:val="008A5937"/>
    <w:rsid w:val="008A68BE"/>
    <w:rsid w:val="008B06BC"/>
    <w:rsid w:val="008B151C"/>
    <w:rsid w:val="008B22B3"/>
    <w:rsid w:val="008B3361"/>
    <w:rsid w:val="008B5903"/>
    <w:rsid w:val="008C2992"/>
    <w:rsid w:val="008C3193"/>
    <w:rsid w:val="008C355E"/>
    <w:rsid w:val="008C3627"/>
    <w:rsid w:val="008C38E7"/>
    <w:rsid w:val="008C48BB"/>
    <w:rsid w:val="008C51D0"/>
    <w:rsid w:val="008C61F7"/>
    <w:rsid w:val="008C6EF2"/>
    <w:rsid w:val="008C707C"/>
    <w:rsid w:val="008C7788"/>
    <w:rsid w:val="008D2D2B"/>
    <w:rsid w:val="008D3105"/>
    <w:rsid w:val="008D3F7D"/>
    <w:rsid w:val="008E6606"/>
    <w:rsid w:val="008F033F"/>
    <w:rsid w:val="008F06F7"/>
    <w:rsid w:val="008F2407"/>
    <w:rsid w:val="008F58EA"/>
    <w:rsid w:val="008F726B"/>
    <w:rsid w:val="008F7AD7"/>
    <w:rsid w:val="008F7F7C"/>
    <w:rsid w:val="00901378"/>
    <w:rsid w:val="00902FFC"/>
    <w:rsid w:val="00903C64"/>
    <w:rsid w:val="009053DC"/>
    <w:rsid w:val="00905D10"/>
    <w:rsid w:val="0090712A"/>
    <w:rsid w:val="00907949"/>
    <w:rsid w:val="00910BF1"/>
    <w:rsid w:val="00911533"/>
    <w:rsid w:val="009127BB"/>
    <w:rsid w:val="00912F84"/>
    <w:rsid w:val="009151E7"/>
    <w:rsid w:val="00915E70"/>
    <w:rsid w:val="00916A8C"/>
    <w:rsid w:val="00917054"/>
    <w:rsid w:val="009172DA"/>
    <w:rsid w:val="0092057B"/>
    <w:rsid w:val="0092098F"/>
    <w:rsid w:val="009226AA"/>
    <w:rsid w:val="00922A8F"/>
    <w:rsid w:val="00922F99"/>
    <w:rsid w:val="00925BED"/>
    <w:rsid w:val="009272F0"/>
    <w:rsid w:val="00927F7C"/>
    <w:rsid w:val="00932173"/>
    <w:rsid w:val="009337E4"/>
    <w:rsid w:val="00933C6C"/>
    <w:rsid w:val="0093485D"/>
    <w:rsid w:val="009355A2"/>
    <w:rsid w:val="009367A1"/>
    <w:rsid w:val="00941335"/>
    <w:rsid w:val="0094260C"/>
    <w:rsid w:val="00943A2E"/>
    <w:rsid w:val="00954886"/>
    <w:rsid w:val="00956BF1"/>
    <w:rsid w:val="00957235"/>
    <w:rsid w:val="009573D6"/>
    <w:rsid w:val="009601FF"/>
    <w:rsid w:val="0096101D"/>
    <w:rsid w:val="00961758"/>
    <w:rsid w:val="00962DCB"/>
    <w:rsid w:val="0096428C"/>
    <w:rsid w:val="00964CDB"/>
    <w:rsid w:val="009703D1"/>
    <w:rsid w:val="0097193C"/>
    <w:rsid w:val="00973BA5"/>
    <w:rsid w:val="0097437D"/>
    <w:rsid w:val="00976463"/>
    <w:rsid w:val="00980312"/>
    <w:rsid w:val="00980970"/>
    <w:rsid w:val="009810F5"/>
    <w:rsid w:val="00982DA6"/>
    <w:rsid w:val="009843A3"/>
    <w:rsid w:val="009866C0"/>
    <w:rsid w:val="00986BA4"/>
    <w:rsid w:val="00990E25"/>
    <w:rsid w:val="00993414"/>
    <w:rsid w:val="009936E9"/>
    <w:rsid w:val="009A11E0"/>
    <w:rsid w:val="009A2583"/>
    <w:rsid w:val="009A2955"/>
    <w:rsid w:val="009A4BF2"/>
    <w:rsid w:val="009B0586"/>
    <w:rsid w:val="009B1A1A"/>
    <w:rsid w:val="009B3B5A"/>
    <w:rsid w:val="009C0B48"/>
    <w:rsid w:val="009C1AC7"/>
    <w:rsid w:val="009C1C13"/>
    <w:rsid w:val="009C2E15"/>
    <w:rsid w:val="009C3C27"/>
    <w:rsid w:val="009D144B"/>
    <w:rsid w:val="009D2F11"/>
    <w:rsid w:val="009D3608"/>
    <w:rsid w:val="009D3D70"/>
    <w:rsid w:val="009D69E2"/>
    <w:rsid w:val="009D6EB3"/>
    <w:rsid w:val="009D711D"/>
    <w:rsid w:val="009E0846"/>
    <w:rsid w:val="009E1412"/>
    <w:rsid w:val="009E5580"/>
    <w:rsid w:val="009E7137"/>
    <w:rsid w:val="009F150A"/>
    <w:rsid w:val="009F1814"/>
    <w:rsid w:val="009F3BA6"/>
    <w:rsid w:val="009F3DFD"/>
    <w:rsid w:val="009F524D"/>
    <w:rsid w:val="00A0083D"/>
    <w:rsid w:val="00A01329"/>
    <w:rsid w:val="00A049C3"/>
    <w:rsid w:val="00A10025"/>
    <w:rsid w:val="00A11E73"/>
    <w:rsid w:val="00A12517"/>
    <w:rsid w:val="00A134B0"/>
    <w:rsid w:val="00A1685C"/>
    <w:rsid w:val="00A16BC6"/>
    <w:rsid w:val="00A2055A"/>
    <w:rsid w:val="00A21DA3"/>
    <w:rsid w:val="00A22070"/>
    <w:rsid w:val="00A2337D"/>
    <w:rsid w:val="00A241E3"/>
    <w:rsid w:val="00A30537"/>
    <w:rsid w:val="00A316EC"/>
    <w:rsid w:val="00A326E1"/>
    <w:rsid w:val="00A37D21"/>
    <w:rsid w:val="00A400AA"/>
    <w:rsid w:val="00A415C5"/>
    <w:rsid w:val="00A4280E"/>
    <w:rsid w:val="00A43217"/>
    <w:rsid w:val="00A43F6C"/>
    <w:rsid w:val="00A446A0"/>
    <w:rsid w:val="00A448BE"/>
    <w:rsid w:val="00A45F17"/>
    <w:rsid w:val="00A4749F"/>
    <w:rsid w:val="00A50D8B"/>
    <w:rsid w:val="00A52C3E"/>
    <w:rsid w:val="00A5346A"/>
    <w:rsid w:val="00A54F7A"/>
    <w:rsid w:val="00A56B10"/>
    <w:rsid w:val="00A640E6"/>
    <w:rsid w:val="00A66169"/>
    <w:rsid w:val="00A72BB5"/>
    <w:rsid w:val="00A73C95"/>
    <w:rsid w:val="00A77B34"/>
    <w:rsid w:val="00A80B97"/>
    <w:rsid w:val="00A81D70"/>
    <w:rsid w:val="00A83350"/>
    <w:rsid w:val="00A84B06"/>
    <w:rsid w:val="00A94263"/>
    <w:rsid w:val="00AA5A67"/>
    <w:rsid w:val="00AA5EFD"/>
    <w:rsid w:val="00AB0DD6"/>
    <w:rsid w:val="00AB1D95"/>
    <w:rsid w:val="00AB1D9B"/>
    <w:rsid w:val="00AB259E"/>
    <w:rsid w:val="00AB5567"/>
    <w:rsid w:val="00AB58BC"/>
    <w:rsid w:val="00AB74E0"/>
    <w:rsid w:val="00AC0637"/>
    <w:rsid w:val="00AC3390"/>
    <w:rsid w:val="00AC6015"/>
    <w:rsid w:val="00AC7ED6"/>
    <w:rsid w:val="00AD3F74"/>
    <w:rsid w:val="00AD4A02"/>
    <w:rsid w:val="00AD6874"/>
    <w:rsid w:val="00AD76FB"/>
    <w:rsid w:val="00AE09DF"/>
    <w:rsid w:val="00AE1016"/>
    <w:rsid w:val="00AE15D3"/>
    <w:rsid w:val="00AE1639"/>
    <w:rsid w:val="00AE1BBC"/>
    <w:rsid w:val="00AE390D"/>
    <w:rsid w:val="00AF01C8"/>
    <w:rsid w:val="00AF5FED"/>
    <w:rsid w:val="00AF714B"/>
    <w:rsid w:val="00AF7BAA"/>
    <w:rsid w:val="00B02405"/>
    <w:rsid w:val="00B02689"/>
    <w:rsid w:val="00B058F2"/>
    <w:rsid w:val="00B06B8A"/>
    <w:rsid w:val="00B100DD"/>
    <w:rsid w:val="00B1028A"/>
    <w:rsid w:val="00B106BA"/>
    <w:rsid w:val="00B12AB3"/>
    <w:rsid w:val="00B12E32"/>
    <w:rsid w:val="00B13432"/>
    <w:rsid w:val="00B14899"/>
    <w:rsid w:val="00B20471"/>
    <w:rsid w:val="00B230E1"/>
    <w:rsid w:val="00B232B7"/>
    <w:rsid w:val="00B238B6"/>
    <w:rsid w:val="00B24FD2"/>
    <w:rsid w:val="00B27E93"/>
    <w:rsid w:val="00B30C3F"/>
    <w:rsid w:val="00B31697"/>
    <w:rsid w:val="00B33C19"/>
    <w:rsid w:val="00B35285"/>
    <w:rsid w:val="00B36397"/>
    <w:rsid w:val="00B36E64"/>
    <w:rsid w:val="00B37F80"/>
    <w:rsid w:val="00B40D85"/>
    <w:rsid w:val="00B43D07"/>
    <w:rsid w:val="00B44842"/>
    <w:rsid w:val="00B50645"/>
    <w:rsid w:val="00B516AA"/>
    <w:rsid w:val="00B5561B"/>
    <w:rsid w:val="00B57655"/>
    <w:rsid w:val="00B608E8"/>
    <w:rsid w:val="00B61246"/>
    <w:rsid w:val="00B630CD"/>
    <w:rsid w:val="00B63322"/>
    <w:rsid w:val="00B63434"/>
    <w:rsid w:val="00B64D2C"/>
    <w:rsid w:val="00B714E8"/>
    <w:rsid w:val="00B72B74"/>
    <w:rsid w:val="00B7396C"/>
    <w:rsid w:val="00B76663"/>
    <w:rsid w:val="00B76843"/>
    <w:rsid w:val="00B819C9"/>
    <w:rsid w:val="00B81E48"/>
    <w:rsid w:val="00B855F3"/>
    <w:rsid w:val="00B8622E"/>
    <w:rsid w:val="00B86C78"/>
    <w:rsid w:val="00B922C6"/>
    <w:rsid w:val="00B92D61"/>
    <w:rsid w:val="00B96528"/>
    <w:rsid w:val="00BA5949"/>
    <w:rsid w:val="00BB0F74"/>
    <w:rsid w:val="00BB10A2"/>
    <w:rsid w:val="00BB21DE"/>
    <w:rsid w:val="00BB2B53"/>
    <w:rsid w:val="00BB3008"/>
    <w:rsid w:val="00BB3E1C"/>
    <w:rsid w:val="00BB5622"/>
    <w:rsid w:val="00BC47FE"/>
    <w:rsid w:val="00BC58BD"/>
    <w:rsid w:val="00BC5C7D"/>
    <w:rsid w:val="00BC6823"/>
    <w:rsid w:val="00BC72F8"/>
    <w:rsid w:val="00BD4558"/>
    <w:rsid w:val="00BD66D6"/>
    <w:rsid w:val="00BD6D7B"/>
    <w:rsid w:val="00BE1005"/>
    <w:rsid w:val="00BE2DD1"/>
    <w:rsid w:val="00BE555E"/>
    <w:rsid w:val="00BF0278"/>
    <w:rsid w:val="00BF0D32"/>
    <w:rsid w:val="00BF10F7"/>
    <w:rsid w:val="00BF115D"/>
    <w:rsid w:val="00BF49E1"/>
    <w:rsid w:val="00BF5769"/>
    <w:rsid w:val="00C00828"/>
    <w:rsid w:val="00C010CD"/>
    <w:rsid w:val="00C03745"/>
    <w:rsid w:val="00C03C8A"/>
    <w:rsid w:val="00C04321"/>
    <w:rsid w:val="00C05371"/>
    <w:rsid w:val="00C05E8B"/>
    <w:rsid w:val="00C0632C"/>
    <w:rsid w:val="00C119ED"/>
    <w:rsid w:val="00C123BC"/>
    <w:rsid w:val="00C12458"/>
    <w:rsid w:val="00C136F1"/>
    <w:rsid w:val="00C13A5A"/>
    <w:rsid w:val="00C15916"/>
    <w:rsid w:val="00C15A5B"/>
    <w:rsid w:val="00C15FC7"/>
    <w:rsid w:val="00C16C73"/>
    <w:rsid w:val="00C20EF0"/>
    <w:rsid w:val="00C23778"/>
    <w:rsid w:val="00C30066"/>
    <w:rsid w:val="00C317BD"/>
    <w:rsid w:val="00C31F99"/>
    <w:rsid w:val="00C32D4D"/>
    <w:rsid w:val="00C3452F"/>
    <w:rsid w:val="00C40DF5"/>
    <w:rsid w:val="00C434AD"/>
    <w:rsid w:val="00C4503F"/>
    <w:rsid w:val="00C4704B"/>
    <w:rsid w:val="00C47156"/>
    <w:rsid w:val="00C47F64"/>
    <w:rsid w:val="00C51632"/>
    <w:rsid w:val="00C528CF"/>
    <w:rsid w:val="00C52ECF"/>
    <w:rsid w:val="00C6402F"/>
    <w:rsid w:val="00C6451C"/>
    <w:rsid w:val="00C64BDC"/>
    <w:rsid w:val="00C65B1E"/>
    <w:rsid w:val="00C70D28"/>
    <w:rsid w:val="00C70E4A"/>
    <w:rsid w:val="00C71B5C"/>
    <w:rsid w:val="00C741C3"/>
    <w:rsid w:val="00C75784"/>
    <w:rsid w:val="00C75976"/>
    <w:rsid w:val="00C766D8"/>
    <w:rsid w:val="00C76E6B"/>
    <w:rsid w:val="00C82826"/>
    <w:rsid w:val="00C84944"/>
    <w:rsid w:val="00C85472"/>
    <w:rsid w:val="00C86A11"/>
    <w:rsid w:val="00C91501"/>
    <w:rsid w:val="00C92161"/>
    <w:rsid w:val="00C923C1"/>
    <w:rsid w:val="00C965D3"/>
    <w:rsid w:val="00CA0BA6"/>
    <w:rsid w:val="00CA120B"/>
    <w:rsid w:val="00CA415C"/>
    <w:rsid w:val="00CB0268"/>
    <w:rsid w:val="00CB07F8"/>
    <w:rsid w:val="00CB14A7"/>
    <w:rsid w:val="00CB4E7D"/>
    <w:rsid w:val="00CB57FF"/>
    <w:rsid w:val="00CB6915"/>
    <w:rsid w:val="00CB78AA"/>
    <w:rsid w:val="00CC03CC"/>
    <w:rsid w:val="00CC1D05"/>
    <w:rsid w:val="00CC31D2"/>
    <w:rsid w:val="00CC399D"/>
    <w:rsid w:val="00CC4ABF"/>
    <w:rsid w:val="00CD21DF"/>
    <w:rsid w:val="00CD2424"/>
    <w:rsid w:val="00CD3D3D"/>
    <w:rsid w:val="00CD4137"/>
    <w:rsid w:val="00CD6792"/>
    <w:rsid w:val="00CD797D"/>
    <w:rsid w:val="00CE0E2F"/>
    <w:rsid w:val="00CE4FA3"/>
    <w:rsid w:val="00CE5D81"/>
    <w:rsid w:val="00CF1D2C"/>
    <w:rsid w:val="00CF3343"/>
    <w:rsid w:val="00CF5B23"/>
    <w:rsid w:val="00D00412"/>
    <w:rsid w:val="00D04BAA"/>
    <w:rsid w:val="00D06A1F"/>
    <w:rsid w:val="00D06B9B"/>
    <w:rsid w:val="00D12392"/>
    <w:rsid w:val="00D20E1C"/>
    <w:rsid w:val="00D23988"/>
    <w:rsid w:val="00D25CDF"/>
    <w:rsid w:val="00D326A2"/>
    <w:rsid w:val="00D328FD"/>
    <w:rsid w:val="00D353EC"/>
    <w:rsid w:val="00D36438"/>
    <w:rsid w:val="00D37AB9"/>
    <w:rsid w:val="00D37DC9"/>
    <w:rsid w:val="00D41088"/>
    <w:rsid w:val="00D50F3F"/>
    <w:rsid w:val="00D52E80"/>
    <w:rsid w:val="00D54453"/>
    <w:rsid w:val="00D54484"/>
    <w:rsid w:val="00D55EF7"/>
    <w:rsid w:val="00D56E28"/>
    <w:rsid w:val="00D57EEF"/>
    <w:rsid w:val="00D613CD"/>
    <w:rsid w:val="00D613F3"/>
    <w:rsid w:val="00D6326F"/>
    <w:rsid w:val="00D63FF7"/>
    <w:rsid w:val="00D64B3E"/>
    <w:rsid w:val="00D64C3F"/>
    <w:rsid w:val="00D65CDC"/>
    <w:rsid w:val="00D66877"/>
    <w:rsid w:val="00D706DE"/>
    <w:rsid w:val="00D737B8"/>
    <w:rsid w:val="00D73AE8"/>
    <w:rsid w:val="00D73D12"/>
    <w:rsid w:val="00D746B2"/>
    <w:rsid w:val="00D757FE"/>
    <w:rsid w:val="00D7583C"/>
    <w:rsid w:val="00D75A73"/>
    <w:rsid w:val="00D76713"/>
    <w:rsid w:val="00D767DB"/>
    <w:rsid w:val="00D774CB"/>
    <w:rsid w:val="00D8150C"/>
    <w:rsid w:val="00D82AE2"/>
    <w:rsid w:val="00D83C61"/>
    <w:rsid w:val="00D90189"/>
    <w:rsid w:val="00D901E3"/>
    <w:rsid w:val="00D92F10"/>
    <w:rsid w:val="00D93201"/>
    <w:rsid w:val="00D94172"/>
    <w:rsid w:val="00D969BA"/>
    <w:rsid w:val="00DA2F12"/>
    <w:rsid w:val="00DA5AB7"/>
    <w:rsid w:val="00DA5CE0"/>
    <w:rsid w:val="00DA7B72"/>
    <w:rsid w:val="00DB03CF"/>
    <w:rsid w:val="00DB0F7D"/>
    <w:rsid w:val="00DB54FE"/>
    <w:rsid w:val="00DB73B5"/>
    <w:rsid w:val="00DC0EFA"/>
    <w:rsid w:val="00DC4BF8"/>
    <w:rsid w:val="00DC4C8A"/>
    <w:rsid w:val="00DC7D61"/>
    <w:rsid w:val="00DD0D5E"/>
    <w:rsid w:val="00DD0F8A"/>
    <w:rsid w:val="00DD3324"/>
    <w:rsid w:val="00DD45B8"/>
    <w:rsid w:val="00DD486A"/>
    <w:rsid w:val="00DD4914"/>
    <w:rsid w:val="00DD5BF7"/>
    <w:rsid w:val="00DD635C"/>
    <w:rsid w:val="00DD67D0"/>
    <w:rsid w:val="00DD680D"/>
    <w:rsid w:val="00DD78AE"/>
    <w:rsid w:val="00DE0311"/>
    <w:rsid w:val="00DE0664"/>
    <w:rsid w:val="00DE2AB1"/>
    <w:rsid w:val="00DE369C"/>
    <w:rsid w:val="00DE4013"/>
    <w:rsid w:val="00DE6CFC"/>
    <w:rsid w:val="00DF0B9E"/>
    <w:rsid w:val="00DF313A"/>
    <w:rsid w:val="00DF3958"/>
    <w:rsid w:val="00DF454E"/>
    <w:rsid w:val="00DF566E"/>
    <w:rsid w:val="00E01FCE"/>
    <w:rsid w:val="00E04839"/>
    <w:rsid w:val="00E071DA"/>
    <w:rsid w:val="00E11A06"/>
    <w:rsid w:val="00E12E77"/>
    <w:rsid w:val="00E135CE"/>
    <w:rsid w:val="00E14A51"/>
    <w:rsid w:val="00E17AB3"/>
    <w:rsid w:val="00E17EA5"/>
    <w:rsid w:val="00E24C8D"/>
    <w:rsid w:val="00E24F2A"/>
    <w:rsid w:val="00E25BDE"/>
    <w:rsid w:val="00E27083"/>
    <w:rsid w:val="00E27B75"/>
    <w:rsid w:val="00E27EE8"/>
    <w:rsid w:val="00E308CB"/>
    <w:rsid w:val="00E32D4D"/>
    <w:rsid w:val="00E3376C"/>
    <w:rsid w:val="00E40A42"/>
    <w:rsid w:val="00E436CD"/>
    <w:rsid w:val="00E445DE"/>
    <w:rsid w:val="00E462E9"/>
    <w:rsid w:val="00E508B4"/>
    <w:rsid w:val="00E5440B"/>
    <w:rsid w:val="00E54846"/>
    <w:rsid w:val="00E558DC"/>
    <w:rsid w:val="00E56299"/>
    <w:rsid w:val="00E56D9F"/>
    <w:rsid w:val="00E5739E"/>
    <w:rsid w:val="00E60802"/>
    <w:rsid w:val="00E61C6F"/>
    <w:rsid w:val="00E637FC"/>
    <w:rsid w:val="00E64354"/>
    <w:rsid w:val="00E671CC"/>
    <w:rsid w:val="00E70157"/>
    <w:rsid w:val="00E75ABD"/>
    <w:rsid w:val="00E77136"/>
    <w:rsid w:val="00E855A1"/>
    <w:rsid w:val="00E863A2"/>
    <w:rsid w:val="00E87237"/>
    <w:rsid w:val="00E93846"/>
    <w:rsid w:val="00E94092"/>
    <w:rsid w:val="00E9789C"/>
    <w:rsid w:val="00EA5821"/>
    <w:rsid w:val="00EA750A"/>
    <w:rsid w:val="00EB3282"/>
    <w:rsid w:val="00EB3D51"/>
    <w:rsid w:val="00EB49F6"/>
    <w:rsid w:val="00EB4F2A"/>
    <w:rsid w:val="00EB54B4"/>
    <w:rsid w:val="00EB6CD0"/>
    <w:rsid w:val="00EB7B54"/>
    <w:rsid w:val="00EB7BB4"/>
    <w:rsid w:val="00EC0A34"/>
    <w:rsid w:val="00EC0BA5"/>
    <w:rsid w:val="00EC15BC"/>
    <w:rsid w:val="00EC232A"/>
    <w:rsid w:val="00EC4D1E"/>
    <w:rsid w:val="00EC7FE5"/>
    <w:rsid w:val="00ED1D42"/>
    <w:rsid w:val="00ED3EE8"/>
    <w:rsid w:val="00ED59DA"/>
    <w:rsid w:val="00EE1453"/>
    <w:rsid w:val="00EE3AAA"/>
    <w:rsid w:val="00EE3DFB"/>
    <w:rsid w:val="00EE5FB4"/>
    <w:rsid w:val="00EE6390"/>
    <w:rsid w:val="00EE7226"/>
    <w:rsid w:val="00EF2F5D"/>
    <w:rsid w:val="00EF354F"/>
    <w:rsid w:val="00EF5BDD"/>
    <w:rsid w:val="00EF6CA3"/>
    <w:rsid w:val="00EF6DCA"/>
    <w:rsid w:val="00EF724B"/>
    <w:rsid w:val="00F017B4"/>
    <w:rsid w:val="00F0193E"/>
    <w:rsid w:val="00F025F9"/>
    <w:rsid w:val="00F02B01"/>
    <w:rsid w:val="00F11611"/>
    <w:rsid w:val="00F12381"/>
    <w:rsid w:val="00F12B72"/>
    <w:rsid w:val="00F23776"/>
    <w:rsid w:val="00F23CB9"/>
    <w:rsid w:val="00F23D9B"/>
    <w:rsid w:val="00F24C31"/>
    <w:rsid w:val="00F26636"/>
    <w:rsid w:val="00F30C3A"/>
    <w:rsid w:val="00F323EE"/>
    <w:rsid w:val="00F33E82"/>
    <w:rsid w:val="00F37A39"/>
    <w:rsid w:val="00F41A31"/>
    <w:rsid w:val="00F41A51"/>
    <w:rsid w:val="00F45523"/>
    <w:rsid w:val="00F45BFB"/>
    <w:rsid w:val="00F46CBE"/>
    <w:rsid w:val="00F50636"/>
    <w:rsid w:val="00F508FA"/>
    <w:rsid w:val="00F513F9"/>
    <w:rsid w:val="00F51E41"/>
    <w:rsid w:val="00F54920"/>
    <w:rsid w:val="00F55102"/>
    <w:rsid w:val="00F55F07"/>
    <w:rsid w:val="00F573F5"/>
    <w:rsid w:val="00F635DE"/>
    <w:rsid w:val="00F65105"/>
    <w:rsid w:val="00F70B00"/>
    <w:rsid w:val="00F71F3D"/>
    <w:rsid w:val="00F775AE"/>
    <w:rsid w:val="00F80CC2"/>
    <w:rsid w:val="00F81ABE"/>
    <w:rsid w:val="00F82F7D"/>
    <w:rsid w:val="00F84CE5"/>
    <w:rsid w:val="00F8620B"/>
    <w:rsid w:val="00F8729B"/>
    <w:rsid w:val="00F877DD"/>
    <w:rsid w:val="00F9067B"/>
    <w:rsid w:val="00F909C4"/>
    <w:rsid w:val="00F91625"/>
    <w:rsid w:val="00F91C9A"/>
    <w:rsid w:val="00F93FAE"/>
    <w:rsid w:val="00F960A8"/>
    <w:rsid w:val="00FA14CE"/>
    <w:rsid w:val="00FA251F"/>
    <w:rsid w:val="00FA2930"/>
    <w:rsid w:val="00FA4730"/>
    <w:rsid w:val="00FA629C"/>
    <w:rsid w:val="00FB2A3E"/>
    <w:rsid w:val="00FB47BA"/>
    <w:rsid w:val="00FB58E2"/>
    <w:rsid w:val="00FC073A"/>
    <w:rsid w:val="00FC38A8"/>
    <w:rsid w:val="00FC5A6A"/>
    <w:rsid w:val="00FC645C"/>
    <w:rsid w:val="00FD15C7"/>
    <w:rsid w:val="00FD21D0"/>
    <w:rsid w:val="00FD3751"/>
    <w:rsid w:val="00FD41DD"/>
    <w:rsid w:val="00FD4414"/>
    <w:rsid w:val="00FE244C"/>
    <w:rsid w:val="00FE68D5"/>
    <w:rsid w:val="00FF059A"/>
    <w:rsid w:val="00FF0800"/>
    <w:rsid w:val="00FF094B"/>
    <w:rsid w:val="00FF0B8F"/>
    <w:rsid w:val="00FF0EC1"/>
    <w:rsid w:val="00FF2C44"/>
    <w:rsid w:val="00FF7C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92"/>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2249FE"/>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4">
    <w:name w:val="heading 4"/>
    <w:basedOn w:val="a"/>
    <w:next w:val="a"/>
    <w:link w:val="40"/>
    <w:unhideWhenUsed/>
    <w:qFormat/>
    <w:rsid w:val="002249FE"/>
    <w:pPr>
      <w:keepNext/>
      <w:numPr>
        <w:ilvl w:val="12"/>
      </w:numPr>
      <w:ind w:left="990" w:hanging="990"/>
      <w:outlineLvl w:val="3"/>
    </w:pPr>
    <w:rPr>
      <w:rFonts w:eastAsia="Times New Roman"/>
      <w:b/>
    </w:rPr>
  </w:style>
  <w:style w:type="paragraph" w:styleId="5">
    <w:name w:val="heading 5"/>
    <w:basedOn w:val="a"/>
    <w:next w:val="a"/>
    <w:link w:val="50"/>
    <w:unhideWhenUsed/>
    <w:qFormat/>
    <w:rsid w:val="002249FE"/>
    <w:pPr>
      <w:keepNext/>
      <w:outlineLvl w:val="4"/>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9FE"/>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249FE"/>
  </w:style>
  <w:style w:type="character" w:customStyle="1" w:styleId="40">
    <w:name w:val="Заголовок 4 Знак"/>
    <w:basedOn w:val="a0"/>
    <w:link w:val="4"/>
    <w:rsid w:val="002249FE"/>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2249FE"/>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20598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2364</Characters>
  <Application>Microsoft Office Word</Application>
  <DocSecurity>0</DocSecurity>
  <Lines>19</Lines>
  <Paragraphs>5</Paragraphs>
  <ScaleCrop>false</ScaleCrop>
  <Company>TOSHIBA</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 Валерий</dc:creator>
  <cp:lastModifiedBy>Тарасов Валерий</cp:lastModifiedBy>
  <cp:revision>1</cp:revision>
  <dcterms:created xsi:type="dcterms:W3CDTF">2009-03-31T06:13:00Z</dcterms:created>
  <dcterms:modified xsi:type="dcterms:W3CDTF">2009-03-31T06:15:00Z</dcterms:modified>
</cp:coreProperties>
</file>