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F636" w14:textId="606B9AE5" w:rsidR="00F65262" w:rsidRDefault="00F65262" w:rsidP="00F6526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Секция </w:t>
      </w:r>
      <w:r w:rsidR="006747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6747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Взаимосвязь высшей и средней школ как отраслей интегративного научного знания.</w:t>
      </w:r>
    </w:p>
    <w:p w14:paraId="5585526D" w14:textId="77777777" w:rsidR="00F65262" w:rsidRDefault="00F65262" w:rsidP="00F6526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УДК 159.9</w:t>
      </w:r>
    </w:p>
    <w:p w14:paraId="211F2CF0" w14:textId="2DCE1195" w:rsidR="00557377" w:rsidRPr="00C763D7" w:rsidRDefault="00E05131" w:rsidP="005573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763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СОЦИАЛЬНО-ПСИХОЛОГИЧЕСКИЕ ФАКТОРЫ ФОРМИРОВАНИЯ ОБРАЗА БУДУЩЕГО У СТАРШИХ ШКОЛЬНИКОВ</w:t>
      </w:r>
    </w:p>
    <w:p w14:paraId="08177B67" w14:textId="77777777" w:rsidR="00557377" w:rsidRPr="00C763D7" w:rsidRDefault="00557377" w:rsidP="005573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F2CD69" w14:textId="1275EE56" w:rsidR="00557377" w:rsidRPr="00F65262" w:rsidRDefault="00E05131" w:rsidP="005A63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652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Костина</w:t>
      </w:r>
      <w:r w:rsidR="005A63EE" w:rsidRPr="00F652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F65262" w:rsidRPr="00F652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Мария Романовна</w:t>
      </w:r>
    </w:p>
    <w:p w14:paraId="41B469F9" w14:textId="040936CA" w:rsidR="00E05131" w:rsidRPr="00F65262" w:rsidRDefault="00F65262" w:rsidP="005573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262">
        <w:rPr>
          <w:rFonts w:ascii="Times New Roman" w:hAnsi="Times New Roman" w:cs="Times New Roman"/>
          <w:color w:val="000000"/>
          <w:sz w:val="24"/>
          <w:szCs w:val="24"/>
        </w:rPr>
        <w:t>Студентка группы 511, Московский педагогический государственный университет</w:t>
      </w:r>
    </w:p>
    <w:p w14:paraId="32EAA477" w14:textId="41794AE2" w:rsidR="005A63EE" w:rsidRPr="00F65262" w:rsidRDefault="005A63EE" w:rsidP="0055737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="00C259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F652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8" w:history="1"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km</w:t>
        </w:r>
        <w:r w:rsidRPr="00F65262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313@</w:t>
        </w:r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mail</w:t>
        </w:r>
        <w:r w:rsidRPr="00F65262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</w:t>
        </w:r>
        <w:r w:rsidR="00617D6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u</w:t>
        </w:r>
        <w:proofErr w:type="spellEnd"/>
      </w:hyperlink>
    </w:p>
    <w:p w14:paraId="0A0D3951" w14:textId="147D1FE8" w:rsidR="00967B16" w:rsidRPr="00C2595A" w:rsidRDefault="00967B16" w:rsidP="00C259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F3DBF1B" w14:textId="171CB97B" w:rsidR="00C2595A" w:rsidRDefault="00C2595A" w:rsidP="00C259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59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Ермолаев Виктор Владимирович</w:t>
      </w:r>
    </w:p>
    <w:p w14:paraId="097C5FA8" w14:textId="2249AFC7" w:rsidR="00C2595A" w:rsidRPr="006A1CE8" w:rsidRDefault="00C2595A" w:rsidP="009B36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CE8">
        <w:rPr>
          <w:rFonts w:ascii="Times New Roman" w:hAnsi="Times New Roman" w:cs="Times New Roman"/>
          <w:color w:val="000000"/>
          <w:sz w:val="24"/>
          <w:szCs w:val="24"/>
        </w:rPr>
        <w:t>Кандидат психологических наук, доцент</w:t>
      </w:r>
      <w:r w:rsidR="008277A1" w:rsidRPr="006A1C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1CE8">
        <w:rPr>
          <w:rFonts w:ascii="Times New Roman" w:hAnsi="Times New Roman" w:cs="Times New Roman"/>
          <w:color w:val="000000"/>
          <w:sz w:val="24"/>
          <w:szCs w:val="24"/>
        </w:rPr>
        <w:t xml:space="preserve"> кафедра «</w:t>
      </w:r>
      <w:r w:rsidR="006A1CE8" w:rsidRPr="006A1CE8">
        <w:rPr>
          <w:rFonts w:ascii="Times New Roman" w:hAnsi="Times New Roman" w:cs="Times New Roman"/>
          <w:color w:val="000000"/>
          <w:sz w:val="24"/>
          <w:szCs w:val="24"/>
        </w:rPr>
        <w:t>Психологии труда и психологического консультирования</w:t>
      </w:r>
      <w:r w:rsidRPr="006A1CE8">
        <w:rPr>
          <w:rFonts w:ascii="Times New Roman" w:hAnsi="Times New Roman" w:cs="Times New Roman"/>
          <w:color w:val="000000"/>
          <w:sz w:val="24"/>
          <w:szCs w:val="24"/>
        </w:rPr>
        <w:t>», Московский педагогический государственный университет</w:t>
      </w:r>
    </w:p>
    <w:p w14:paraId="44046A0B" w14:textId="62E7CA58" w:rsidR="00C2595A" w:rsidRPr="006A1CE8" w:rsidRDefault="00C2595A" w:rsidP="00C259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6A1C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6A1C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9" w:history="1">
        <w:r w:rsidR="00617D64" w:rsidRPr="00617D6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evv</w:t>
        </w:r>
        <w:r w:rsidR="00617D64" w:rsidRPr="006A1CE8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21@</w:t>
        </w:r>
        <w:r w:rsidR="00617D64" w:rsidRPr="00617D6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mail</w:t>
        </w:r>
        <w:r w:rsidR="00617D64" w:rsidRPr="006A1CE8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="00617D64" w:rsidRPr="00617D6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714A7FE3" w14:textId="52191336" w:rsidR="00617D64" w:rsidRPr="006A1CE8" w:rsidRDefault="00617D64" w:rsidP="00C259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702E040" w14:textId="7F6F26C6" w:rsidR="00617D64" w:rsidRPr="00B86937" w:rsidRDefault="00617D64" w:rsidP="00617D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Аннотация</w:t>
      </w:r>
      <w:r w:rsidR="00B86937">
        <w:rPr>
          <w:rFonts w:ascii="Times New Roman" w:hAnsi="Times New Roman" w:cs="Times New Roman"/>
          <w:i/>
          <w:iCs/>
          <w:sz w:val="24"/>
          <w:szCs w:val="24"/>
        </w:rPr>
        <w:t xml:space="preserve">: Статья посвящена актуальной проблеме влияния социально-психологических факторов на формирование образа будущего старших школьников. </w:t>
      </w:r>
      <w:r w:rsidR="006A1CE8">
        <w:rPr>
          <w:rFonts w:ascii="Times New Roman" w:hAnsi="Times New Roman" w:cs="Times New Roman"/>
          <w:i/>
          <w:iCs/>
          <w:sz w:val="24"/>
          <w:szCs w:val="24"/>
        </w:rPr>
        <w:t>Приведены результаты исследования образа будущего у учащихся 9-11 классов.</w:t>
      </w:r>
    </w:p>
    <w:p w14:paraId="60689A0C" w14:textId="61BFFFD4" w:rsidR="00617D64" w:rsidRDefault="00617D64" w:rsidP="00617D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Ключевые слова: </w:t>
      </w:r>
      <w:r w:rsidR="00B86937">
        <w:rPr>
          <w:rFonts w:ascii="Times New Roman" w:hAnsi="Times New Roman" w:cs="Times New Roman"/>
          <w:i/>
          <w:iCs/>
          <w:sz w:val="24"/>
          <w:szCs w:val="24"/>
        </w:rPr>
        <w:t>образ будущего, старшеклассники, юношеский возраст</w:t>
      </w:r>
    </w:p>
    <w:p w14:paraId="65900A6A" w14:textId="77777777" w:rsidR="00617D64" w:rsidRDefault="00617D64" w:rsidP="00617D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D8F25" w14:textId="1B7A7C9A" w:rsidR="00617D64" w:rsidRDefault="00D1360F" w:rsidP="00617D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D136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SOCIAL AND PSYCHOLOGICAL FACTORS OF FORMATION OF THE FUTURE IMAGE IN HIGH SCHOOL STUDENTS</w:t>
      </w:r>
    </w:p>
    <w:p w14:paraId="450AEBD9" w14:textId="77777777" w:rsidR="00D1360F" w:rsidRPr="001E091A" w:rsidRDefault="00D1360F" w:rsidP="00617D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14:paraId="7B093972" w14:textId="1080A0ED" w:rsidR="00617D64" w:rsidRPr="001E091A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Kostina</w:t>
      </w:r>
      <w:proofErr w:type="spellEnd"/>
      <w:r w:rsidRPr="001E0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Maria</w:t>
      </w:r>
      <w:r w:rsidRPr="001E091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Romanovna</w:t>
      </w:r>
      <w:proofErr w:type="spellEnd"/>
    </w:p>
    <w:p w14:paraId="4BE08605" w14:textId="408BEA34" w:rsidR="00B34D02" w:rsidRPr="00B34D02" w:rsidRDefault="00B34D02" w:rsidP="00617D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 of group</w:t>
      </w:r>
      <w:r w:rsidR="00617D64" w:rsidRPr="00B34D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511, </w:t>
      </w:r>
      <w:r w:rsidRPr="00B34D02">
        <w:rPr>
          <w:rFonts w:ascii="Times New Roman" w:hAnsi="Times New Roman" w:cs="Times New Roman"/>
          <w:color w:val="000000"/>
          <w:sz w:val="24"/>
          <w:szCs w:val="24"/>
          <w:lang w:val="en-US"/>
        </w:rPr>
        <w:t>Moscow State Pedagogical University</w:t>
      </w:r>
    </w:p>
    <w:p w14:paraId="59E0CF82" w14:textId="24D2F3D2" w:rsidR="00617D64" w:rsidRPr="00F3591D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F3591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-</w:t>
      </w: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F3591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hyperlink r:id="rId10" w:history="1"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km</w:t>
        </w:r>
        <w:r w:rsidRPr="00F3591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313@</w:t>
        </w:r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mail</w:t>
        </w:r>
        <w:r w:rsidRPr="00F3591D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.</w:t>
        </w:r>
        <w:r w:rsidRPr="00C763D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</w:t>
        </w:r>
        <w:r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u</w:t>
        </w:r>
      </w:hyperlink>
    </w:p>
    <w:p w14:paraId="20859960" w14:textId="77777777" w:rsidR="00617D64" w:rsidRPr="00F3591D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4059C7F9" w14:textId="756FFF74" w:rsidR="00617D64" w:rsidRPr="00617D64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Ermolaev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Victor Vladimirovich</w:t>
      </w:r>
    </w:p>
    <w:p w14:paraId="35C93B4E" w14:textId="687AFFD8" w:rsidR="00B34D02" w:rsidRPr="00B34D02" w:rsidRDefault="007F1FD5" w:rsidP="00617D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PhD</w:t>
      </w:r>
      <w:r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Psychology</w:t>
      </w:r>
      <w:r w:rsidR="00617D64"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Docent</w:t>
      </w:r>
      <w:r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617D64"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>Department of Labor Psychology and Psychological Consulting</w:t>
      </w:r>
      <w:r w:rsidR="00617D64" w:rsidRPr="007F1FD5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B34D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34D02" w:rsidRPr="00B34D02">
        <w:rPr>
          <w:rFonts w:ascii="Times New Roman" w:hAnsi="Times New Roman" w:cs="Times New Roman"/>
          <w:color w:val="000000"/>
          <w:sz w:val="24"/>
          <w:szCs w:val="24"/>
          <w:lang w:val="en-US"/>
        </w:rPr>
        <w:t>Moscow State Pedagogical University</w:t>
      </w:r>
    </w:p>
    <w:p w14:paraId="36F58AC6" w14:textId="6C6D3CFA" w:rsidR="00617D64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C2595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-</w:t>
      </w:r>
      <w:r w:rsidRPr="00C763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C2595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: </w:t>
      </w:r>
      <w:hyperlink r:id="rId11" w:history="1">
        <w:r w:rsidRPr="00617D64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evv21@mail.ru</w:t>
        </w:r>
      </w:hyperlink>
    </w:p>
    <w:p w14:paraId="04D991D2" w14:textId="77777777" w:rsidR="00617D64" w:rsidRDefault="00617D64" w:rsidP="00617D6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9BBC822" w14:textId="60813F78" w:rsidR="00617D64" w:rsidRPr="00617D64" w:rsidRDefault="00617D64" w:rsidP="00617D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</w:t>
      </w:r>
      <w:r w:rsidRPr="00617D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B34D02" w:rsidRPr="00B34D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article is devoted to the actual problem of the influence of socio-psychological factors on the formation of the image of the future of </w:t>
      </w:r>
      <w:r w:rsidR="008F2005">
        <w:rPr>
          <w:rFonts w:ascii="Times New Roman" w:hAnsi="Times New Roman" w:cs="Times New Roman"/>
          <w:i/>
          <w:iCs/>
          <w:sz w:val="24"/>
          <w:szCs w:val="24"/>
          <w:lang w:val="en-US"/>
        </w:rPr>
        <w:t>high school students</w:t>
      </w:r>
      <w:r w:rsidR="00B34D02" w:rsidRPr="00B34D02">
        <w:rPr>
          <w:rFonts w:ascii="Times New Roman" w:hAnsi="Times New Roman" w:cs="Times New Roman"/>
          <w:i/>
          <w:iCs/>
          <w:sz w:val="24"/>
          <w:szCs w:val="24"/>
          <w:lang w:val="en-US"/>
        </w:rPr>
        <w:t>. The results of the study of the image of the future among students in grades 9-11 are presented.</w:t>
      </w:r>
    </w:p>
    <w:p w14:paraId="23F98596" w14:textId="13EC12E6" w:rsidR="00617D64" w:rsidRPr="00B34D02" w:rsidRDefault="00617D64" w:rsidP="00617D6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</w:t>
      </w:r>
      <w:r w:rsidR="00D54A7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B34D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B34D02" w:rsidRPr="00B34D02">
        <w:rPr>
          <w:rFonts w:ascii="Times New Roman" w:hAnsi="Times New Roman" w:cs="Times New Roman"/>
          <w:i/>
          <w:iCs/>
          <w:sz w:val="24"/>
          <w:szCs w:val="24"/>
          <w:lang w:val="en-US"/>
        </w:rPr>
        <w:t>image of the future, high school students,</w:t>
      </w:r>
      <w:r w:rsidR="00B34D0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adolescence</w:t>
      </w:r>
    </w:p>
    <w:p w14:paraId="7063DB12" w14:textId="77777777" w:rsidR="00617D64" w:rsidRPr="00B34D02" w:rsidRDefault="00617D64" w:rsidP="00617D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6E8FFDB9" w14:textId="1D387C50" w:rsidR="00260B59" w:rsidRPr="00E7609B" w:rsidRDefault="00260B59" w:rsidP="0094528C">
      <w:pPr>
        <w:pStyle w:val="a5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</w:rPr>
      </w:pPr>
      <w:r w:rsidRPr="00E7609B">
        <w:rPr>
          <w:color w:val="000000"/>
        </w:rPr>
        <w:t>Особенностью современной борьбы за управление социальными институтами России является тотальность социально-психологического воздействия масс-медиа по созданию определённого образа будущего у современных школьников как основы ближайшего будущего общества. Подкрепляемый определённой картиной «красивой жизни» и «авторитетными» мнениями экспертов-блогеров создаваемый образ будущего предполагает</w:t>
      </w:r>
      <w:r w:rsidR="00E7609B">
        <w:rPr>
          <w:color w:val="000000"/>
        </w:rPr>
        <w:t>, в свою очередь,</w:t>
      </w:r>
      <w:r w:rsidRPr="00E7609B">
        <w:rPr>
          <w:color w:val="000000"/>
        </w:rPr>
        <w:t xml:space="preserve"> формирование ценностей, убеждений и установок в верности и приверженности к нему, так как </w:t>
      </w:r>
      <w:r w:rsidRPr="00E7609B">
        <w:t>образ будущего предполагает наличие пристрастности в его построении. При всей его субъективности, он зависит от сформированных потребностей, мотивов, целей</w:t>
      </w:r>
      <w:r w:rsidR="00E7609B">
        <w:t xml:space="preserve">, </w:t>
      </w:r>
      <w:r w:rsidRPr="00E7609B">
        <w:t>установок</w:t>
      </w:r>
      <w:r w:rsidR="00E7609B">
        <w:t xml:space="preserve"> и присущих ему эмоциональных состояний</w:t>
      </w:r>
      <w:r w:rsidR="00BA5163">
        <w:t xml:space="preserve"> </w:t>
      </w:r>
      <w:r w:rsidRPr="00E7609B">
        <w:rPr>
          <w:color w:val="000000" w:themeColor="text1"/>
        </w:rPr>
        <w:t>[</w:t>
      </w:r>
      <w:r w:rsidR="00AA4362">
        <w:rPr>
          <w:color w:val="000000" w:themeColor="text1"/>
        </w:rPr>
        <w:t>3</w:t>
      </w:r>
      <w:r w:rsidRPr="00E7609B">
        <w:rPr>
          <w:color w:val="000000" w:themeColor="text1"/>
        </w:rPr>
        <w:t>].</w:t>
      </w:r>
    </w:p>
    <w:p w14:paraId="2708CBAF" w14:textId="119BA84E" w:rsidR="001110FB" w:rsidRDefault="001110FB" w:rsidP="0094528C">
      <w:pPr>
        <w:pStyle w:val="a5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</w:rPr>
      </w:pPr>
      <w:r w:rsidRPr="00C763D7">
        <w:rPr>
          <w:color w:val="000000" w:themeColor="text1"/>
        </w:rPr>
        <w:t>Политическая ситуация в России и вовлеченность в нее учеников через СМИ вносит неопределенность в то, каким они видят свое будущее. Этой неопределенности также способствует эпидемиологическая ситуация в мире</w:t>
      </w:r>
      <w:r w:rsidR="00E7609B">
        <w:rPr>
          <w:color w:val="000000" w:themeColor="text1"/>
        </w:rPr>
        <w:t>, а также д</w:t>
      </w:r>
      <w:r w:rsidRPr="00C763D7">
        <w:rPr>
          <w:color w:val="000000" w:themeColor="text1"/>
        </w:rPr>
        <w:t>истанционное обучение</w:t>
      </w:r>
      <w:r w:rsidR="00E7609B">
        <w:rPr>
          <w:color w:val="000000" w:themeColor="text1"/>
        </w:rPr>
        <w:t>, приводящее</w:t>
      </w:r>
      <w:r w:rsidRPr="00C763D7">
        <w:rPr>
          <w:color w:val="000000" w:themeColor="text1"/>
        </w:rPr>
        <w:t xml:space="preserve"> к тому, что старшие школьники склоняются к прокрастинации и обретают </w:t>
      </w:r>
      <w:r w:rsidRPr="00C763D7">
        <w:rPr>
          <w:color w:val="000000" w:themeColor="text1"/>
        </w:rPr>
        <w:lastRenderedPageBreak/>
        <w:t>ориентацию на проживание настоящего, а будущее не находится в фокусе их внимания</w:t>
      </w:r>
      <w:r w:rsidRPr="009B36CD">
        <w:rPr>
          <w:color w:val="000000" w:themeColor="text1"/>
        </w:rPr>
        <w:t xml:space="preserve"> [</w:t>
      </w:r>
      <w:r w:rsidR="00AA4362">
        <w:rPr>
          <w:color w:val="000000" w:themeColor="text1"/>
        </w:rPr>
        <w:t>5</w:t>
      </w:r>
      <w:r w:rsidRPr="009B36CD">
        <w:rPr>
          <w:color w:val="000000" w:themeColor="text1"/>
        </w:rPr>
        <w:t>]</w:t>
      </w:r>
      <w:r w:rsidRPr="00C763D7">
        <w:rPr>
          <w:color w:val="000000" w:themeColor="text1"/>
        </w:rPr>
        <w:t>. Многочисленные технологические инновации на рынке труда заставляет школьников более тщательно подходить к вопросу выбора профессии, однако, с другой стороны, приводят к фрустрации в уже сделанных выборах, которые становятся неактуальными.</w:t>
      </w:r>
    </w:p>
    <w:p w14:paraId="7A8098B1" w14:textId="1E8462A6" w:rsidR="001110FB" w:rsidRPr="00C763D7" w:rsidRDefault="001110FB" w:rsidP="0094528C">
      <w:pPr>
        <w:pStyle w:val="a5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</w:rPr>
      </w:pPr>
      <w:r>
        <w:rPr>
          <w:szCs w:val="28"/>
        </w:rPr>
        <w:t xml:space="preserve">Более того, </w:t>
      </w:r>
      <w:r w:rsidRPr="000A7ECB">
        <w:rPr>
          <w:szCs w:val="28"/>
        </w:rPr>
        <w:t>результат</w:t>
      </w:r>
      <w:r>
        <w:rPr>
          <w:szCs w:val="28"/>
        </w:rPr>
        <w:t>ы</w:t>
      </w:r>
      <w:r w:rsidRPr="000A7ECB">
        <w:rPr>
          <w:szCs w:val="28"/>
        </w:rPr>
        <w:t xml:space="preserve"> исследований</w:t>
      </w:r>
      <w:r>
        <w:rPr>
          <w:szCs w:val="28"/>
        </w:rPr>
        <w:t xml:space="preserve"> свидетельствуют, что образ будущего у российских школьников</w:t>
      </w:r>
      <w:r w:rsidRPr="000A7ECB">
        <w:rPr>
          <w:szCs w:val="28"/>
        </w:rPr>
        <w:t xml:space="preserve"> </w:t>
      </w:r>
      <w:r>
        <w:rPr>
          <w:szCs w:val="28"/>
        </w:rPr>
        <w:t>ассоциируется с быстрым достижением счастья и успеха посредством активной деятельности интернет сетях, не требующей обременительного труда обучения многим «ненужным» учебным дисциплинам. С</w:t>
      </w:r>
      <w:r w:rsidRPr="000A7ECB">
        <w:rPr>
          <w:szCs w:val="28"/>
        </w:rPr>
        <w:t xml:space="preserve">егодня </w:t>
      </w:r>
      <w:r>
        <w:rPr>
          <w:szCs w:val="28"/>
        </w:rPr>
        <w:t>для значительной части из них в качестве</w:t>
      </w:r>
      <w:r w:rsidRPr="001110FB">
        <w:rPr>
          <w:szCs w:val="28"/>
        </w:rPr>
        <w:t xml:space="preserve"> </w:t>
      </w:r>
      <w:r w:rsidRPr="000A7ECB">
        <w:rPr>
          <w:szCs w:val="28"/>
        </w:rPr>
        <w:t>образца для подражания</w:t>
      </w:r>
      <w:r>
        <w:rPr>
          <w:szCs w:val="28"/>
        </w:rPr>
        <w:t xml:space="preserve"> выступают блогеры, артисты, спортсмены, ведущие различных шоу-программ, которые в масс-медиа являют собой </w:t>
      </w:r>
      <w:r w:rsidRPr="000A7ECB">
        <w:rPr>
          <w:szCs w:val="28"/>
        </w:rPr>
        <w:t>притягательн</w:t>
      </w:r>
      <w:r>
        <w:rPr>
          <w:szCs w:val="28"/>
        </w:rPr>
        <w:t>ый</w:t>
      </w:r>
      <w:r w:rsidRPr="000A7ECB">
        <w:rPr>
          <w:szCs w:val="28"/>
        </w:rPr>
        <w:t xml:space="preserve"> ориентир</w:t>
      </w:r>
      <w:r>
        <w:rPr>
          <w:szCs w:val="28"/>
        </w:rPr>
        <w:t xml:space="preserve"> для выбора жизненного пути и</w:t>
      </w:r>
      <w:r w:rsidRPr="000A7ECB">
        <w:rPr>
          <w:szCs w:val="28"/>
        </w:rPr>
        <w:t xml:space="preserve"> пример счастья</w:t>
      </w:r>
      <w:r>
        <w:rPr>
          <w:szCs w:val="28"/>
        </w:rPr>
        <w:t>,</w:t>
      </w:r>
      <w:r w:rsidRPr="000A7ECB">
        <w:rPr>
          <w:szCs w:val="28"/>
        </w:rPr>
        <w:t xml:space="preserve"> успеха</w:t>
      </w:r>
      <w:r>
        <w:rPr>
          <w:szCs w:val="28"/>
        </w:rPr>
        <w:t xml:space="preserve">, </w:t>
      </w:r>
      <w:r w:rsidRPr="000A7ECB">
        <w:rPr>
          <w:szCs w:val="28"/>
        </w:rPr>
        <w:t>престиж</w:t>
      </w:r>
      <w:r>
        <w:rPr>
          <w:szCs w:val="28"/>
        </w:rPr>
        <w:t>а</w:t>
      </w:r>
      <w:r w:rsidRPr="000A7ECB">
        <w:rPr>
          <w:szCs w:val="28"/>
        </w:rPr>
        <w:t>, слав</w:t>
      </w:r>
      <w:r>
        <w:rPr>
          <w:szCs w:val="28"/>
        </w:rPr>
        <w:t xml:space="preserve">ы, </w:t>
      </w:r>
      <w:r w:rsidRPr="000A7ECB">
        <w:rPr>
          <w:szCs w:val="28"/>
        </w:rPr>
        <w:t>финансов</w:t>
      </w:r>
      <w:r>
        <w:rPr>
          <w:szCs w:val="28"/>
        </w:rPr>
        <w:t>ой свободы в потреблении благ и соответствующего уровня жизни</w:t>
      </w:r>
      <w:r w:rsidR="00BA5163">
        <w:rPr>
          <w:szCs w:val="28"/>
        </w:rPr>
        <w:t xml:space="preserve"> </w:t>
      </w:r>
      <w:r w:rsidR="0015111E" w:rsidRPr="009B36CD">
        <w:rPr>
          <w:color w:val="000000" w:themeColor="text1"/>
        </w:rPr>
        <w:t>[</w:t>
      </w:r>
      <w:r w:rsidR="00AA4362">
        <w:rPr>
          <w:color w:val="000000" w:themeColor="text1"/>
        </w:rPr>
        <w:t>6</w:t>
      </w:r>
      <w:r w:rsidR="0015111E" w:rsidRPr="009B36CD">
        <w:rPr>
          <w:color w:val="000000" w:themeColor="text1"/>
        </w:rPr>
        <w:t>]</w:t>
      </w:r>
      <w:r w:rsidR="00BA5163">
        <w:rPr>
          <w:color w:val="000000" w:themeColor="text1"/>
        </w:rPr>
        <w:t>.</w:t>
      </w:r>
      <w:r w:rsidR="0015111E" w:rsidRPr="00C763D7">
        <w:rPr>
          <w:color w:val="000000" w:themeColor="text1"/>
        </w:rPr>
        <w:t xml:space="preserve"> </w:t>
      </w:r>
      <w:r>
        <w:rPr>
          <w:szCs w:val="28"/>
        </w:rPr>
        <w:t xml:space="preserve"> </w:t>
      </w:r>
      <w:r w:rsidRPr="000A7ECB">
        <w:rPr>
          <w:szCs w:val="28"/>
        </w:rPr>
        <w:t xml:space="preserve"> </w:t>
      </w:r>
    </w:p>
    <w:p w14:paraId="5B3A713E" w14:textId="5C2713C2" w:rsidR="003F7523" w:rsidRPr="00C763D7" w:rsidRDefault="001110FB" w:rsidP="0094528C">
      <w:pPr>
        <w:pStyle w:val="a5"/>
        <w:spacing w:before="0" w:beforeAutospacing="0" w:after="0" w:afterAutospacing="0"/>
        <w:ind w:firstLine="284"/>
        <w:jc w:val="both"/>
        <w:textAlignment w:val="top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Системные и целенаправленные усилия субъекта управления социальными системами по формированию </w:t>
      </w:r>
      <w:r w:rsidRPr="00C763D7">
        <w:rPr>
          <w:color w:val="000000" w:themeColor="text1"/>
          <w:shd w:val="clear" w:color="auto" w:fill="FFFFFF"/>
        </w:rPr>
        <w:t xml:space="preserve">образа будущего у </w:t>
      </w:r>
      <w:r>
        <w:rPr>
          <w:color w:val="000000" w:themeColor="text1"/>
          <w:shd w:val="clear" w:color="auto" w:fill="FFFFFF"/>
        </w:rPr>
        <w:t>школьников</w:t>
      </w:r>
      <w:r w:rsidR="0015111E">
        <w:rPr>
          <w:color w:val="000000" w:themeColor="text1"/>
          <w:shd w:val="clear" w:color="auto" w:fill="FFFFFF"/>
        </w:rPr>
        <w:t xml:space="preserve"> </w:t>
      </w:r>
      <w:r w:rsidR="0015111E" w:rsidRPr="009B36CD">
        <w:rPr>
          <w:color w:val="000000" w:themeColor="text1"/>
        </w:rPr>
        <w:t>[</w:t>
      </w:r>
      <w:r w:rsidR="00AA4362">
        <w:rPr>
          <w:color w:val="000000" w:themeColor="text1"/>
        </w:rPr>
        <w:t>2</w:t>
      </w:r>
      <w:r w:rsidR="0015111E" w:rsidRPr="009B36CD">
        <w:rPr>
          <w:color w:val="000000" w:themeColor="text1"/>
        </w:rPr>
        <w:t>]</w:t>
      </w:r>
      <w:r w:rsidR="0015111E" w:rsidRPr="00C763D7">
        <w:rPr>
          <w:color w:val="000000" w:themeColor="text1"/>
        </w:rPr>
        <w:t xml:space="preserve"> </w:t>
      </w:r>
      <w:r>
        <w:rPr>
          <w:color w:val="000000" w:themeColor="text1"/>
          <w:shd w:val="clear" w:color="auto" w:fill="FFFFFF"/>
        </w:rPr>
        <w:t xml:space="preserve">привели к тому, что в настоящее время </w:t>
      </w:r>
      <w:r w:rsidR="00A953EE" w:rsidRPr="00C763D7">
        <w:rPr>
          <w:color w:val="000000" w:themeColor="text1"/>
          <w:shd w:val="clear" w:color="auto" w:fill="FFFFFF"/>
        </w:rPr>
        <w:t xml:space="preserve">лишь </w:t>
      </w:r>
      <w:r w:rsidR="00E018A0">
        <w:rPr>
          <w:color w:val="000000" w:themeColor="text1"/>
          <w:shd w:val="clear" w:color="auto" w:fill="FFFFFF"/>
        </w:rPr>
        <w:t xml:space="preserve">у </w:t>
      </w:r>
      <w:r w:rsidR="00A953EE" w:rsidRPr="00C763D7">
        <w:rPr>
          <w:color w:val="000000" w:themeColor="text1"/>
          <w:shd w:val="clear" w:color="auto" w:fill="FFFFFF"/>
        </w:rPr>
        <w:t>четверт</w:t>
      </w:r>
      <w:r w:rsidR="00E018A0">
        <w:rPr>
          <w:color w:val="000000" w:themeColor="text1"/>
          <w:shd w:val="clear" w:color="auto" w:fill="FFFFFF"/>
        </w:rPr>
        <w:t>и</w:t>
      </w:r>
      <w:r w:rsidR="00A953EE" w:rsidRPr="00C763D7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из них </w:t>
      </w:r>
      <w:r w:rsidR="00A953EE" w:rsidRPr="00C763D7">
        <w:rPr>
          <w:color w:val="000000" w:themeColor="text1"/>
          <w:shd w:val="clear" w:color="auto" w:fill="FFFFFF"/>
        </w:rPr>
        <w:t>образ будущего</w:t>
      </w:r>
      <w:r w:rsidRPr="001110FB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является </w:t>
      </w:r>
      <w:r w:rsidRPr="00C763D7">
        <w:rPr>
          <w:color w:val="000000" w:themeColor="text1"/>
          <w:shd w:val="clear" w:color="auto" w:fill="FFFFFF"/>
        </w:rPr>
        <w:t>четко сформированным</w:t>
      </w:r>
      <w:r w:rsidR="00A953EE" w:rsidRPr="00C763D7">
        <w:rPr>
          <w:color w:val="000000" w:themeColor="text1"/>
          <w:shd w:val="clear" w:color="auto" w:fill="FFFFFF"/>
        </w:rPr>
        <w:t xml:space="preserve">. </w:t>
      </w:r>
      <w:r w:rsidR="00E018A0">
        <w:rPr>
          <w:color w:val="000000" w:themeColor="text1"/>
          <w:shd w:val="clear" w:color="auto" w:fill="FFFFFF"/>
        </w:rPr>
        <w:t xml:space="preserve">С одной стороны, этому способствует </w:t>
      </w:r>
      <w:r w:rsidR="003B2176" w:rsidRPr="00C763D7">
        <w:rPr>
          <w:color w:val="000000" w:themeColor="text1"/>
        </w:rPr>
        <w:t>переизбыток информации</w:t>
      </w:r>
      <w:r w:rsidR="002D2341">
        <w:rPr>
          <w:color w:val="000000" w:themeColor="text1"/>
        </w:rPr>
        <w:t xml:space="preserve">, который </w:t>
      </w:r>
      <w:r w:rsidR="003B2176" w:rsidRPr="00C763D7">
        <w:rPr>
          <w:color w:val="000000" w:themeColor="text1"/>
        </w:rPr>
        <w:t>затрудняет самоопределение</w:t>
      </w:r>
      <w:r w:rsidR="009B36CD" w:rsidRPr="009B36CD">
        <w:rPr>
          <w:color w:val="000000" w:themeColor="text1"/>
        </w:rPr>
        <w:t xml:space="preserve"> [</w:t>
      </w:r>
      <w:r w:rsidR="00AA4362">
        <w:rPr>
          <w:color w:val="000000" w:themeColor="text1"/>
        </w:rPr>
        <w:t>1</w:t>
      </w:r>
      <w:r w:rsidR="00EE793D">
        <w:rPr>
          <w:color w:val="000000" w:themeColor="text1"/>
        </w:rPr>
        <w:t xml:space="preserve">; </w:t>
      </w:r>
      <w:r w:rsidR="00AA4362">
        <w:rPr>
          <w:color w:val="000000" w:themeColor="text1"/>
        </w:rPr>
        <w:t>4</w:t>
      </w:r>
      <w:r w:rsidR="00EE793D" w:rsidRPr="00BA5163">
        <w:rPr>
          <w:color w:val="000000" w:themeColor="text1"/>
        </w:rPr>
        <w:t xml:space="preserve">; </w:t>
      </w:r>
      <w:r w:rsidR="00AA4362">
        <w:rPr>
          <w:color w:val="000000" w:themeColor="text1"/>
        </w:rPr>
        <w:t>7</w:t>
      </w:r>
      <w:r w:rsidR="009B36CD" w:rsidRPr="00BA5163">
        <w:rPr>
          <w:color w:val="000000" w:themeColor="text1"/>
        </w:rPr>
        <w:t>]</w:t>
      </w:r>
      <w:r w:rsidR="00E7609B" w:rsidRPr="00BA5163">
        <w:rPr>
          <w:color w:val="000000" w:themeColor="text1"/>
        </w:rPr>
        <w:t xml:space="preserve">. </w:t>
      </w:r>
      <w:r w:rsidR="00EE793D">
        <w:rPr>
          <w:color w:val="000000" w:themeColor="text1"/>
        </w:rPr>
        <w:t xml:space="preserve">Н. </w:t>
      </w:r>
      <w:proofErr w:type="spellStart"/>
      <w:r w:rsidR="00EE793D">
        <w:rPr>
          <w:color w:val="000000" w:themeColor="text1"/>
        </w:rPr>
        <w:t>Карр</w:t>
      </w:r>
      <w:bookmarkStart w:id="0" w:name="_GoBack"/>
      <w:bookmarkEnd w:id="0"/>
      <w:proofErr w:type="spellEnd"/>
      <w:r w:rsidR="00EE793D">
        <w:rPr>
          <w:color w:val="000000" w:themeColor="text1"/>
        </w:rPr>
        <w:t xml:space="preserve"> прямо указывает, что вовлечённость в интернет среду</w:t>
      </w:r>
      <w:r w:rsidR="00E7609B">
        <w:rPr>
          <w:color w:val="000000" w:themeColor="text1"/>
        </w:rPr>
        <w:t xml:space="preserve"> </w:t>
      </w:r>
      <w:r w:rsidR="00EE793D">
        <w:rPr>
          <w:color w:val="000000" w:themeColor="text1"/>
        </w:rPr>
        <w:t>не только снижает познавательные способности, но и является специальной системой по отвлечению внимания, ослаблению памяти и т.д.</w:t>
      </w:r>
      <w:r w:rsidR="00E018A0">
        <w:rPr>
          <w:color w:val="000000" w:themeColor="text1"/>
        </w:rPr>
        <w:t xml:space="preserve"> С другой, </w:t>
      </w:r>
      <w:r w:rsidR="00A953EE" w:rsidRPr="00C763D7">
        <w:rPr>
          <w:color w:val="000000" w:themeColor="text1"/>
        </w:rPr>
        <w:t>большое влияние оказыва</w:t>
      </w:r>
      <w:r w:rsidR="00E018A0">
        <w:rPr>
          <w:color w:val="000000" w:themeColor="text1"/>
        </w:rPr>
        <w:t>е</w:t>
      </w:r>
      <w:r w:rsidR="00A953EE" w:rsidRPr="00C763D7">
        <w:rPr>
          <w:color w:val="000000" w:themeColor="text1"/>
        </w:rPr>
        <w:t xml:space="preserve">т </w:t>
      </w:r>
      <w:r w:rsidR="00E018A0">
        <w:rPr>
          <w:color w:val="000000" w:themeColor="text1"/>
        </w:rPr>
        <w:t xml:space="preserve">мода на </w:t>
      </w:r>
      <w:proofErr w:type="spellStart"/>
      <w:r w:rsidR="00E018A0">
        <w:rPr>
          <w:color w:val="000000" w:themeColor="text1"/>
        </w:rPr>
        <w:t>блогерство</w:t>
      </w:r>
      <w:proofErr w:type="spellEnd"/>
      <w:r w:rsidR="00E018A0">
        <w:rPr>
          <w:color w:val="000000" w:themeColor="text1"/>
        </w:rPr>
        <w:t xml:space="preserve">, согласно которой </w:t>
      </w:r>
      <w:r w:rsidR="00A953EE" w:rsidRPr="00C763D7">
        <w:rPr>
          <w:color w:val="000000" w:themeColor="text1"/>
        </w:rPr>
        <w:t>современные школьники выстраивают образ своего будущего по подобию блогеров</w:t>
      </w:r>
      <w:r w:rsidR="009B36CD" w:rsidRPr="009B36CD">
        <w:rPr>
          <w:color w:val="000000" w:themeColor="text1"/>
        </w:rPr>
        <w:t xml:space="preserve"> [</w:t>
      </w:r>
      <w:r w:rsidR="00AA4362">
        <w:rPr>
          <w:color w:val="000000" w:themeColor="text1"/>
        </w:rPr>
        <w:t>8</w:t>
      </w:r>
      <w:r w:rsidR="009B36CD" w:rsidRPr="009B36CD">
        <w:rPr>
          <w:color w:val="000000" w:themeColor="text1"/>
        </w:rPr>
        <w:t>]</w:t>
      </w:r>
      <w:r w:rsidR="00A953EE" w:rsidRPr="00C763D7">
        <w:rPr>
          <w:color w:val="000000" w:themeColor="text1"/>
        </w:rPr>
        <w:t xml:space="preserve">, </w:t>
      </w:r>
      <w:r w:rsidR="00E018A0">
        <w:rPr>
          <w:color w:val="000000" w:themeColor="text1"/>
        </w:rPr>
        <w:t>декларируя</w:t>
      </w:r>
      <w:r w:rsidR="00A953EE" w:rsidRPr="00C763D7">
        <w:rPr>
          <w:color w:val="000000" w:themeColor="text1"/>
        </w:rPr>
        <w:t xml:space="preserve"> «успех» и «красив</w:t>
      </w:r>
      <w:r w:rsidR="00E018A0">
        <w:rPr>
          <w:color w:val="000000" w:themeColor="text1"/>
        </w:rPr>
        <w:t>ую</w:t>
      </w:r>
      <w:r w:rsidR="00A953EE" w:rsidRPr="00C763D7">
        <w:rPr>
          <w:color w:val="000000" w:themeColor="text1"/>
        </w:rPr>
        <w:t xml:space="preserve"> жизнь» основной ценностью. </w:t>
      </w:r>
      <w:r w:rsidR="00E018A0">
        <w:rPr>
          <w:color w:val="000000" w:themeColor="text1"/>
        </w:rPr>
        <w:t>Примечательно, что даже с</w:t>
      </w:r>
      <w:r w:rsidR="005A63EE" w:rsidRPr="00C763D7">
        <w:rPr>
          <w:color w:val="000000" w:themeColor="text1"/>
        </w:rPr>
        <w:t>таршие школьники</w:t>
      </w:r>
      <w:r w:rsidR="00A953EE" w:rsidRPr="00C763D7">
        <w:rPr>
          <w:color w:val="000000" w:themeColor="text1"/>
        </w:rPr>
        <w:t xml:space="preserve"> не принимают во внимание </w:t>
      </w:r>
      <w:r w:rsidR="00E018A0">
        <w:rPr>
          <w:color w:val="000000" w:themeColor="text1"/>
        </w:rPr>
        <w:t xml:space="preserve">цену </w:t>
      </w:r>
      <w:r w:rsidR="00A953EE" w:rsidRPr="00C763D7">
        <w:rPr>
          <w:color w:val="000000" w:themeColor="text1"/>
        </w:rPr>
        <w:t xml:space="preserve">достижения данного успеха </w:t>
      </w:r>
      <w:r w:rsidR="00E018A0">
        <w:rPr>
          <w:color w:val="000000" w:themeColor="text1"/>
        </w:rPr>
        <w:t xml:space="preserve">за счёт пренебрежения качеством и разносторонностью </w:t>
      </w:r>
      <w:r w:rsidR="00A953EE" w:rsidRPr="00C763D7">
        <w:rPr>
          <w:color w:val="000000" w:themeColor="text1"/>
        </w:rPr>
        <w:t xml:space="preserve">образования и, соответственно, успеваемости в школе.  </w:t>
      </w:r>
    </w:p>
    <w:p w14:paraId="2E827036" w14:textId="15C1549E" w:rsidR="009566F4" w:rsidRPr="00E018A0" w:rsidRDefault="0009626F" w:rsidP="0094528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E01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теоретического анализа </w:t>
      </w:r>
      <w:r w:rsidRPr="00C76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нами была сформулирована гипотеза о том, </w:t>
      </w: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уровень сформированности образа будущего </w:t>
      </w:r>
      <w:r w:rsidR="00E018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современных </w:t>
      </w:r>
      <w:r w:rsidR="00E018A0"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старших школьников </w:t>
      </w: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связан с уровнем </w:t>
      </w:r>
      <w:r w:rsidR="00E018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их </w:t>
      </w: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успеваемости</w:t>
      </w:r>
      <w:r w:rsidR="00E018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школьным учебным дисциплинам</w:t>
      </w: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E018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566F4" w:rsidRPr="00C763D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проводилось на базе государственной общеобразовательной университетской школы МГПУ. В качестве испытуемых были выбраны ученики 9-11 классов в возрасте от 15 до 18 лет. Общее число испытуемых, принимавших участие в исследование, составило 51 человек.</w:t>
      </w:r>
    </w:p>
    <w:p w14:paraId="3E5F0ACF" w14:textId="545D3A08" w:rsidR="009566F4" w:rsidRPr="00C763D7" w:rsidRDefault="0052362D" w:rsidP="0094528C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Cs/>
          <w:color w:val="000000" w:themeColor="text1"/>
        </w:rPr>
      </w:pPr>
      <w:r w:rsidRPr="00C763D7">
        <w:rPr>
          <w:color w:val="000000" w:themeColor="text1"/>
        </w:rPr>
        <w:t xml:space="preserve">В исследовании </w:t>
      </w:r>
      <w:r w:rsidR="009566F4" w:rsidRPr="00C763D7">
        <w:rPr>
          <w:color w:val="000000" w:themeColor="text1"/>
        </w:rPr>
        <w:t xml:space="preserve">были применены следующие методы и методики: тест-опросник СЖО «Тест </w:t>
      </w:r>
      <w:proofErr w:type="spellStart"/>
      <w:r w:rsidR="009566F4" w:rsidRPr="00C763D7">
        <w:rPr>
          <w:color w:val="000000" w:themeColor="text1"/>
        </w:rPr>
        <w:t>смысложизненных</w:t>
      </w:r>
      <w:proofErr w:type="spellEnd"/>
      <w:r w:rsidR="009566F4" w:rsidRPr="00C763D7">
        <w:rPr>
          <w:color w:val="000000" w:themeColor="text1"/>
        </w:rPr>
        <w:t xml:space="preserve"> ориентаций» Д.А. Леонтьева; тест-опросник </w:t>
      </w:r>
      <w:r w:rsidR="009566F4" w:rsidRPr="00C763D7">
        <w:rPr>
          <w:color w:val="000000" w:themeColor="text1"/>
          <w:lang w:val="en-US"/>
        </w:rPr>
        <w:t>SSCT</w:t>
      </w:r>
      <w:r w:rsidR="009566F4" w:rsidRPr="00C763D7">
        <w:rPr>
          <w:color w:val="000000" w:themeColor="text1"/>
        </w:rPr>
        <w:t xml:space="preserve"> «Незаконченные предложения» С. Леви; методика цветовых метафор И.Л. Соломина; рефлексивное сочинение</w:t>
      </w:r>
      <w:r w:rsidR="009566F4" w:rsidRPr="00C763D7">
        <w:rPr>
          <w:bCs/>
          <w:color w:val="000000" w:themeColor="text1"/>
        </w:rPr>
        <w:t xml:space="preserve"> «Я и мое будущее»; метод качественного анализа;</w:t>
      </w:r>
      <w:r w:rsidR="009566F4" w:rsidRPr="00C763D7">
        <w:rPr>
          <w:color w:val="000000" w:themeColor="text1"/>
        </w:rPr>
        <w:t xml:space="preserve"> м</w:t>
      </w:r>
      <w:r w:rsidR="009566F4" w:rsidRPr="00C763D7">
        <w:rPr>
          <w:bCs/>
          <w:color w:val="000000" w:themeColor="text1"/>
        </w:rPr>
        <w:t>етод контент-анализа;</w:t>
      </w:r>
      <w:r w:rsidR="009566F4" w:rsidRPr="00C763D7">
        <w:rPr>
          <w:color w:val="000000" w:themeColor="text1"/>
        </w:rPr>
        <w:t xml:space="preserve"> </w:t>
      </w:r>
      <w:r w:rsidR="009566F4" w:rsidRPr="00C763D7">
        <w:rPr>
          <w:bCs/>
          <w:color w:val="000000" w:themeColor="text1"/>
          <w:lang w:val="en-US"/>
        </w:rPr>
        <w:t>U</w:t>
      </w:r>
      <w:r w:rsidR="009566F4" w:rsidRPr="00C763D7">
        <w:rPr>
          <w:bCs/>
          <w:color w:val="000000" w:themeColor="text1"/>
        </w:rPr>
        <w:t>-критерий Манна-Уитни.</w:t>
      </w:r>
    </w:p>
    <w:p w14:paraId="08FFE54A" w14:textId="5AD42548" w:rsidR="00FF7EB6" w:rsidRPr="00C763D7" w:rsidRDefault="00F15490" w:rsidP="0094528C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C763D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FF7EB6" w:rsidRPr="00C763D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се испытуемы</w:t>
      </w:r>
      <w:r w:rsidRPr="00C763D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 были распределены</w:t>
      </w:r>
      <w:r w:rsidR="00FF7EB6" w:rsidRPr="00C763D7">
        <w:rPr>
          <w:rFonts w:ascii="Times New Roman" w:eastAsia="Lucida Sans Unicode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 двум выборкам на основании качественного анализа всех методик в совокупности: 1 выборка – испытуемые, имеющие сформированный образ будущего, и 2 выборка – испытуемые, имеющие несформированный образ будущего: среди 51 испытуемого 29 из них (56,8%) имеют сформированный образ будущего, в то время как 22 (43%) им не обладают.</w:t>
      </w:r>
    </w:p>
    <w:p w14:paraId="6F949C95" w14:textId="31DA8682" w:rsidR="00F84141" w:rsidRPr="00C763D7" w:rsidRDefault="00F84141" w:rsidP="0094528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Понятия кластера «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бразование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большинства школьников вызывают негативную ассоциацию</w:t>
      </w:r>
      <w:r w:rsidR="009B3CBA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9B3CBA" w:rsidRPr="00C76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62,7%)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больше половины учеников не считают образование ценностью, однако среди обучающихся со сформированным образом будущего большая часть</w:t>
      </w:r>
      <w:r w:rsidR="0052362D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(68,4%)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понимает значимость образования для своей жизни.</w:t>
      </w:r>
    </w:p>
    <w:p w14:paraId="7B7131B1" w14:textId="04BEBD56" w:rsidR="00E018A0" w:rsidRDefault="00F84141" w:rsidP="0094528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Абсолютным лидером по позитивным ассоциациям среди профессий является сфера 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искусство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9B3CBA" w:rsidRPr="00C76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(55%)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Мы связываем данный показатель с тем, что искусство подразумевает «свободный» образ жизни, который также является неотъемлемой частью картинки, предоставленной социальными сетями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Среди лидеров находится и «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IT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сфера»</w:t>
      </w:r>
      <w:r w:rsidR="009B3CBA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3CBA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(</w:t>
      </w:r>
      <w:r w:rsidR="009B3CBA" w:rsidRPr="00C76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43%)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что отвечает запросам современности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Психология</w:t>
      </w:r>
      <w:r w:rsidR="00EB1F43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9B3CBA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9B3CBA" w:rsidRPr="00C76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43%)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также в большой степени интересует современных школьников, однако подавляющее большинство из них находится в группе обладателей сформированного образа будущего, из чего мы делаем вывод о том, что именно более осмысленный подход к своей жизни и к тестированию позволил им попасть в эту выборку. 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Предположение 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неготовности 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большинства 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школьников со сформированным образом будущего воплощать свои цели в жизнь также 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нашло 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подтвержд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ение по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результатам 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применения проективной 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методики «Незаконченные предложения»</w:t>
      </w:r>
      <w:r w:rsidR="00E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39% испытуемых из данной выборки имеют пассивную позицию в будущем. </w:t>
      </w:r>
    </w:p>
    <w:p w14:paraId="7392B7AB" w14:textId="1619CDC6" w:rsidR="00F84141" w:rsidRDefault="00E018A0" w:rsidP="0094528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Полученные данные указывают на процесс формирования нового дизайна будущего для подрастающего российского поколения, посредством его массового вовлечения в интернет-сети, виртуальную и дополненную реальность, стимуляции к выбору необременительного пути достижения 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расивой картинки» будущего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подражании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образу жизни и ценностям модных 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блог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еров.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Формируемый масс-медиа образ успешного и счастливого будущего априори 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 предполагает старания и упорного труда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школьников 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повышения качества своего образования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</w:t>
      </w:r>
      <w:r w:rsidR="00945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скорее</w:t>
      </w:r>
      <w:r w:rsidR="009452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наглядно 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демонстрирует, как жить можно и нужно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не оглядываясь на уровень школьной успеваемости</w:t>
      </w:r>
      <w:r w:rsidR="00F84141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Полагаем, что выявление данной тенденции представляется перспективным для дальнейших исследований</w:t>
      </w:r>
      <w:r w:rsidR="00BA51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45DE27" w14:textId="77777777" w:rsidR="00E018A0" w:rsidRPr="00C763D7" w:rsidRDefault="00E018A0" w:rsidP="0094528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DE51D9" w14:textId="630732B2" w:rsidR="004B3F8B" w:rsidRPr="00C763D7" w:rsidRDefault="00FA0100" w:rsidP="0094528C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ВЫВОДЫ</w:t>
      </w:r>
    </w:p>
    <w:p w14:paraId="6826A524" w14:textId="16CDD9FC" w:rsidR="005A63EE" w:rsidRPr="00C763D7" w:rsidRDefault="0052362D" w:rsidP="0094528C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="00FA0100"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ровень успеваемости в учебной деятельности старших школьников не зависит от сформированности образа будущего.</w:t>
      </w:r>
      <w:r w:rsidRPr="00C76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E7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FA0100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ольшая часть старшеклассников не обладает сформированным образом будущего: они не определились с видом деятельности, который их увлекает, не знают, каким способом будут строить свою жизнь на ближней, средней или дальней перспективе.</w:t>
      </w:r>
    </w:p>
    <w:p w14:paraId="6F4AAFE8" w14:textId="585EE822" w:rsidR="005A63EE" w:rsidRPr="00C763D7" w:rsidRDefault="00C07074" w:rsidP="0094528C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FA0100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 все ученики даже среди обладателей сформированного образа будущего готовы нести ответственность за реализацию поставленных целей. </w:t>
      </w:r>
      <w:r w:rsidR="00EE7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связываем это</w:t>
      </w:r>
      <w:r w:rsidR="00FA0100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влиянием социальных сетей и блогеров, которые создают </w:t>
      </w:r>
      <w:r w:rsidR="00EE79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привлекательный </w:t>
      </w:r>
      <w:r w:rsidR="00FA0100" w:rsidRPr="00C76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 будущего в умах современных школьников. Блогеры показывают лишь часть своей жизни, кажущуюся школьникам идеальной, не говоря о способах достижения успеха. Они подвергают сомнению ценность образования – старшеклассники перенимают данную модель, что отражается в результатах исследования.</w:t>
      </w:r>
    </w:p>
    <w:p w14:paraId="2630C5EF" w14:textId="77777777" w:rsidR="00FA0100" w:rsidRPr="00C763D7" w:rsidRDefault="00FA0100" w:rsidP="00C763D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B1C042" w14:textId="1127E006" w:rsidR="00F3591D" w:rsidRPr="00F3591D" w:rsidRDefault="00F3591D" w:rsidP="00F3591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91D">
        <w:rPr>
          <w:rFonts w:ascii="Times New Roman" w:hAnsi="Times New Roman" w:cs="Times New Roman"/>
          <w:color w:val="000000"/>
          <w:sz w:val="24"/>
          <w:szCs w:val="24"/>
        </w:rPr>
        <w:t>СПИСОК ЛИТЕРАТУРЫ:</w:t>
      </w:r>
    </w:p>
    <w:p w14:paraId="61CFB16F" w14:textId="3C9D55B5" w:rsidR="00F3591D" w:rsidRPr="00F74A14" w:rsidRDefault="00F3591D" w:rsidP="0094528C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4A14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Еляков А.Д. Дефицит и избыток информации в современном мире </w:t>
      </w:r>
      <w:r w:rsidRPr="00F74A14">
        <w:rPr>
          <w:rFonts w:ascii="Times New Roman" w:hAnsi="Times New Roman" w:cs="Times New Roman"/>
          <w:color w:val="000000" w:themeColor="text1"/>
          <w:sz w:val="24"/>
          <w:szCs w:val="24"/>
        </w:rPr>
        <w:t>/ А.Д. Еляков // Социологические исследования. – 2010. – № 12. – С. 107-114.</w:t>
      </w:r>
    </w:p>
    <w:p w14:paraId="7AEDC7A2" w14:textId="499F724C" w:rsidR="00F74A14" w:rsidRPr="00F74A14" w:rsidRDefault="00F74A14" w:rsidP="0094528C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ind w:left="0" w:firstLine="284"/>
        <w:jc w:val="both"/>
        <w:textAlignment w:val="baseline"/>
        <w:rPr>
          <w:iCs/>
          <w:color w:val="000000" w:themeColor="text1"/>
        </w:rPr>
      </w:pPr>
      <w:r w:rsidRPr="00F74A14">
        <w:rPr>
          <w:iCs/>
          <w:color w:val="000000" w:themeColor="text1"/>
        </w:rPr>
        <w:t>Ермолаев В.В. Цифровые технологии как механизм изменения организационной культуры социального института образования [Электронны</w:t>
      </w:r>
      <w:r w:rsidR="00BA5163">
        <w:rPr>
          <w:iCs/>
          <w:color w:val="000000" w:themeColor="text1"/>
        </w:rPr>
        <w:t>й</w:t>
      </w:r>
      <w:r w:rsidRPr="00F74A14">
        <w:rPr>
          <w:iCs/>
          <w:color w:val="000000" w:themeColor="text1"/>
        </w:rPr>
        <w:t xml:space="preserve"> ресурс/ Режим доступа] </w:t>
      </w:r>
      <w:hyperlink r:id="rId12" w:history="1">
        <w:r w:rsidRPr="00F74A14">
          <w:rPr>
            <w:rStyle w:val="a3"/>
            <w:iCs/>
            <w:color w:val="000000" w:themeColor="text1"/>
            <w:u w:val="none"/>
            <w:lang w:val="en-US"/>
          </w:rPr>
          <w:t>http</w:t>
        </w:r>
        <w:r w:rsidRPr="00F74A14">
          <w:rPr>
            <w:rStyle w:val="a3"/>
            <w:iCs/>
            <w:color w:val="000000" w:themeColor="text1"/>
            <w:u w:val="none"/>
          </w:rPr>
          <w:t>://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adm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.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nauka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20-35.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ru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/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Files</w:t>
        </w:r>
        <w:r w:rsidRPr="00F74A14">
          <w:rPr>
            <w:rStyle w:val="a3"/>
            <w:iCs/>
            <w:color w:val="000000" w:themeColor="text1"/>
            <w:u w:val="none"/>
          </w:rPr>
          <w:t>/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ArticleFiles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/03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f</w:t>
        </w:r>
        <w:r w:rsidRPr="00F74A14">
          <w:rPr>
            <w:rStyle w:val="a3"/>
            <w:iCs/>
            <w:color w:val="000000" w:themeColor="text1"/>
            <w:u w:val="none"/>
          </w:rPr>
          <w:t>97963-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cf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4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d</w:t>
        </w:r>
        <w:r w:rsidRPr="00F74A14">
          <w:rPr>
            <w:rStyle w:val="a3"/>
            <w:iCs/>
            <w:color w:val="000000" w:themeColor="text1"/>
            <w:u w:val="none"/>
          </w:rPr>
          <w:t>-4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a</w:t>
        </w:r>
        <w:r w:rsidRPr="00F74A14">
          <w:rPr>
            <w:rStyle w:val="a3"/>
            <w:iCs/>
            <w:color w:val="000000" w:themeColor="text1"/>
            <w:u w:val="none"/>
          </w:rPr>
          <w:t>5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b</w:t>
        </w:r>
        <w:r w:rsidRPr="00F74A14">
          <w:rPr>
            <w:rStyle w:val="a3"/>
            <w:iCs/>
            <w:color w:val="000000" w:themeColor="text1"/>
            <w:u w:val="none"/>
          </w:rPr>
          <w:t>-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addd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-51</w:t>
        </w:r>
        <w:proofErr w:type="spellStart"/>
        <w:r w:rsidRPr="00F74A14">
          <w:rPr>
            <w:rStyle w:val="a3"/>
            <w:iCs/>
            <w:color w:val="000000" w:themeColor="text1"/>
            <w:u w:val="none"/>
            <w:lang w:val="en-US"/>
          </w:rPr>
          <w:t>af</w:t>
        </w:r>
        <w:proofErr w:type="spellEnd"/>
        <w:r w:rsidRPr="00F74A14">
          <w:rPr>
            <w:rStyle w:val="a3"/>
            <w:iCs/>
            <w:color w:val="000000" w:themeColor="text1"/>
            <w:u w:val="none"/>
          </w:rPr>
          <w:t>4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df</w:t>
        </w:r>
        <w:r w:rsidRPr="00F74A14">
          <w:rPr>
            <w:rStyle w:val="a3"/>
            <w:iCs/>
            <w:color w:val="000000" w:themeColor="text1"/>
            <w:u w:val="none"/>
          </w:rPr>
          <w:t>250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d</w:t>
        </w:r>
        <w:r w:rsidRPr="00F74A14">
          <w:rPr>
            <w:rStyle w:val="a3"/>
            <w:iCs/>
            <w:color w:val="000000" w:themeColor="text1"/>
            <w:u w:val="none"/>
          </w:rPr>
          <w:t>0.</w:t>
        </w:r>
        <w:r w:rsidRPr="00F74A14">
          <w:rPr>
            <w:rStyle w:val="a3"/>
            <w:iCs/>
            <w:color w:val="000000" w:themeColor="text1"/>
            <w:u w:val="none"/>
            <w:lang w:val="en-US"/>
          </w:rPr>
          <w:t>pdf</w:t>
        </w:r>
      </w:hyperlink>
      <w:r w:rsidRPr="00F74A14">
        <w:rPr>
          <w:iCs/>
          <w:color w:val="000000" w:themeColor="text1"/>
        </w:rPr>
        <w:t xml:space="preserve"> , свободный. Дата обращения: 24.09.2021.</w:t>
      </w:r>
    </w:p>
    <w:p w14:paraId="6CA5D63A" w14:textId="77E1640C" w:rsidR="00F74A14" w:rsidRPr="00F74A14" w:rsidRDefault="00F74A14" w:rsidP="0094528C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ind w:left="0" w:firstLine="284"/>
        <w:jc w:val="both"/>
        <w:textAlignment w:val="baseline"/>
        <w:rPr>
          <w:iCs/>
          <w:color w:val="000000" w:themeColor="text1"/>
        </w:rPr>
      </w:pPr>
      <w:proofErr w:type="spellStart"/>
      <w:r w:rsidRPr="00F74A14">
        <w:rPr>
          <w:iCs/>
          <w:color w:val="000000" w:themeColor="text1"/>
        </w:rPr>
        <w:t>Завалова</w:t>
      </w:r>
      <w:proofErr w:type="spellEnd"/>
      <w:r w:rsidRPr="00F74A14">
        <w:rPr>
          <w:iCs/>
          <w:color w:val="000000" w:themeColor="text1"/>
        </w:rPr>
        <w:t xml:space="preserve"> Н.Д. Образ в системе психической регуляции деятельности / Н.Д. </w:t>
      </w:r>
      <w:proofErr w:type="spellStart"/>
      <w:r w:rsidRPr="00F74A14">
        <w:rPr>
          <w:iCs/>
          <w:color w:val="000000" w:themeColor="text1"/>
        </w:rPr>
        <w:t>Завалова</w:t>
      </w:r>
      <w:proofErr w:type="spellEnd"/>
      <w:r w:rsidRPr="00F74A14">
        <w:rPr>
          <w:iCs/>
          <w:color w:val="000000" w:themeColor="text1"/>
        </w:rPr>
        <w:t>, Б.Ф. Ломов, В.А. Пономаренко. – М.: Наука, 1986. – 176 с.</w:t>
      </w:r>
    </w:p>
    <w:p w14:paraId="592EF767" w14:textId="77777777" w:rsidR="00F74A14" w:rsidRPr="00F74A14" w:rsidRDefault="00F74A14" w:rsidP="0094528C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ind w:left="0" w:firstLine="284"/>
        <w:jc w:val="both"/>
        <w:textAlignment w:val="baseline"/>
        <w:rPr>
          <w:iCs/>
          <w:color w:val="000000" w:themeColor="text1"/>
        </w:rPr>
      </w:pPr>
      <w:bookmarkStart w:id="1" w:name="_Ref83212188"/>
      <w:proofErr w:type="spellStart"/>
      <w:r w:rsidRPr="00F74A14">
        <w:rPr>
          <w:iCs/>
          <w:color w:val="000000" w:themeColor="text1"/>
        </w:rPr>
        <w:t>Карр</w:t>
      </w:r>
      <w:proofErr w:type="spellEnd"/>
      <w:r w:rsidRPr="00F74A14">
        <w:rPr>
          <w:iCs/>
          <w:color w:val="000000" w:themeColor="text1"/>
        </w:rPr>
        <w:t xml:space="preserve"> Н. Пустышка. Что интернет делает с нашими мозгами / Пер. П. Миронова / Н. </w:t>
      </w:r>
      <w:proofErr w:type="spellStart"/>
      <w:r w:rsidRPr="00F74A14">
        <w:rPr>
          <w:iCs/>
          <w:color w:val="000000" w:themeColor="text1"/>
        </w:rPr>
        <w:t>Карр</w:t>
      </w:r>
      <w:proofErr w:type="spellEnd"/>
      <w:r w:rsidRPr="00F74A14">
        <w:rPr>
          <w:iCs/>
          <w:color w:val="000000" w:themeColor="text1"/>
        </w:rPr>
        <w:t xml:space="preserve">. – М.: </w:t>
      </w:r>
      <w:proofErr w:type="spellStart"/>
      <w:r w:rsidRPr="00F74A14">
        <w:rPr>
          <w:iCs/>
          <w:color w:val="000000" w:themeColor="text1"/>
        </w:rPr>
        <w:t>BestBusinessBooks</w:t>
      </w:r>
      <w:proofErr w:type="spellEnd"/>
      <w:r w:rsidRPr="00F74A14">
        <w:rPr>
          <w:iCs/>
          <w:color w:val="000000" w:themeColor="text1"/>
        </w:rPr>
        <w:t>, 2012.</w:t>
      </w:r>
      <w:bookmarkEnd w:id="1"/>
      <w:r w:rsidRPr="00F74A14">
        <w:rPr>
          <w:iCs/>
          <w:color w:val="000000" w:themeColor="text1"/>
        </w:rPr>
        <w:t xml:space="preserve"> – 256 с.</w:t>
      </w:r>
    </w:p>
    <w:p w14:paraId="5F4FCC04" w14:textId="02E8ABEF" w:rsidR="00F3591D" w:rsidRPr="00F74A14" w:rsidRDefault="00F3591D" w:rsidP="0094528C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Назарова</w:t>
      </w:r>
      <w:r w:rsidR="009E1AD7"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А.Р. Прокрастинация и уровень эмоционального напряжения у людей, соблюдающих режим самоизоляции </w:t>
      </w:r>
      <w:r w:rsidRPr="00F74A14">
        <w:rPr>
          <w:rFonts w:ascii="Times New Roman" w:hAnsi="Times New Roman" w:cs="Times New Roman"/>
          <w:color w:val="000000" w:themeColor="text1"/>
          <w:sz w:val="24"/>
          <w:szCs w:val="24"/>
        </w:rPr>
        <w:t>/ А.Р. Назарова // Психология, образование: актуальные и приоритетные направления исследований. – 2020. – С. 378-383.</w:t>
      </w:r>
    </w:p>
    <w:p w14:paraId="42D7C926" w14:textId="5F5E362D" w:rsidR="00513527" w:rsidRPr="00F74A14" w:rsidRDefault="00960DF0" w:rsidP="0094528C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ind w:left="0" w:firstLine="284"/>
        <w:jc w:val="both"/>
        <w:textAlignment w:val="baseline"/>
        <w:rPr>
          <w:iCs/>
          <w:color w:val="000000" w:themeColor="text1"/>
        </w:rPr>
      </w:pPr>
      <w:r w:rsidRPr="00F74A14">
        <w:rPr>
          <w:iCs/>
          <w:color w:val="000000" w:themeColor="text1"/>
        </w:rPr>
        <w:t xml:space="preserve">Насонова Д.К. </w:t>
      </w:r>
      <w:r w:rsidRPr="00F74A14">
        <w:rPr>
          <w:rStyle w:val="ab"/>
          <w:b w:val="0"/>
          <w:bCs w:val="0"/>
          <w:iCs/>
          <w:color w:val="000000" w:themeColor="text1"/>
          <w:sz w:val="24"/>
          <w:szCs w:val="24"/>
        </w:rPr>
        <w:t xml:space="preserve">Представления о счастье и успехе российских спортсменов-борцов поколения </w:t>
      </w:r>
      <w:r w:rsidRPr="00F74A14">
        <w:rPr>
          <w:rStyle w:val="ab"/>
          <w:b w:val="0"/>
          <w:bCs w:val="0"/>
          <w:iCs/>
          <w:color w:val="000000" w:themeColor="text1"/>
          <w:sz w:val="24"/>
          <w:szCs w:val="24"/>
          <w:lang w:val="en-US"/>
        </w:rPr>
        <w:t>Z</w:t>
      </w:r>
      <w:r w:rsidRPr="00F74A14">
        <w:rPr>
          <w:rStyle w:val="ab"/>
          <w:b w:val="0"/>
          <w:bCs w:val="0"/>
          <w:iCs/>
          <w:color w:val="000000" w:themeColor="text1"/>
          <w:sz w:val="24"/>
          <w:szCs w:val="24"/>
        </w:rPr>
        <w:t xml:space="preserve"> в спорте высоких достижений</w:t>
      </w:r>
      <w:r w:rsidRPr="00F74A14">
        <w:rPr>
          <w:rFonts w:eastAsia="Lucida Sans Unicode"/>
          <w:b/>
          <w:bCs/>
          <w:iCs/>
          <w:color w:val="000000" w:themeColor="text1"/>
          <w:shd w:val="clear" w:color="auto" w:fill="FFFFFF"/>
        </w:rPr>
        <w:t>.</w:t>
      </w:r>
      <w:r w:rsidRPr="00F74A14">
        <w:rPr>
          <w:iCs/>
          <w:color w:val="000000" w:themeColor="text1"/>
        </w:rPr>
        <w:t xml:space="preserve">  / Д.К. Насонов</w:t>
      </w:r>
      <w:r w:rsidR="009E1AD7" w:rsidRPr="00F74A14">
        <w:rPr>
          <w:iCs/>
          <w:color w:val="000000" w:themeColor="text1"/>
        </w:rPr>
        <w:t>а</w:t>
      </w:r>
      <w:r w:rsidRPr="00F74A14">
        <w:rPr>
          <w:iCs/>
          <w:color w:val="000000" w:themeColor="text1"/>
        </w:rPr>
        <w:t>, В.В. Ермолаев /</w:t>
      </w:r>
      <w:r w:rsidR="009E1AD7" w:rsidRPr="00F74A14">
        <w:rPr>
          <w:iCs/>
          <w:color w:val="000000" w:themeColor="text1"/>
        </w:rPr>
        <w:t xml:space="preserve">/ </w:t>
      </w:r>
      <w:r w:rsidRPr="00F74A14">
        <w:rPr>
          <w:iCs/>
          <w:color w:val="000000" w:themeColor="text1"/>
        </w:rPr>
        <w:t xml:space="preserve">Ученые </w:t>
      </w:r>
      <w:r w:rsidRPr="00F74A14">
        <w:rPr>
          <w:iCs/>
          <w:color w:val="000000" w:themeColor="text1"/>
        </w:rPr>
        <w:lastRenderedPageBreak/>
        <w:t xml:space="preserve">записки Крымского федерального университета имени В. И. Вернадского Социология. Педагогика. Психология. </w:t>
      </w:r>
      <w:r w:rsidR="009E1AD7" w:rsidRPr="00F74A14">
        <w:rPr>
          <w:iCs/>
          <w:color w:val="000000" w:themeColor="text1"/>
        </w:rPr>
        <w:t>–</w:t>
      </w:r>
      <w:r w:rsidRPr="00F74A14">
        <w:rPr>
          <w:iCs/>
          <w:color w:val="000000" w:themeColor="text1"/>
        </w:rPr>
        <w:t xml:space="preserve"> Симферополь</w:t>
      </w:r>
      <w:r w:rsidR="009E1AD7" w:rsidRPr="00F74A14">
        <w:rPr>
          <w:iCs/>
          <w:color w:val="000000" w:themeColor="text1"/>
        </w:rPr>
        <w:t xml:space="preserve">. – </w:t>
      </w:r>
      <w:r w:rsidRPr="00F74A14">
        <w:rPr>
          <w:iCs/>
          <w:color w:val="000000" w:themeColor="text1"/>
        </w:rPr>
        <w:t xml:space="preserve">Том 5 (71). </w:t>
      </w:r>
      <w:r w:rsidR="009E1AD7" w:rsidRPr="00F74A14">
        <w:rPr>
          <w:iCs/>
          <w:color w:val="000000" w:themeColor="text1"/>
        </w:rPr>
        <w:t xml:space="preserve">– </w:t>
      </w:r>
      <w:r w:rsidRPr="00F74A14">
        <w:rPr>
          <w:iCs/>
          <w:color w:val="000000" w:themeColor="text1"/>
        </w:rPr>
        <w:t xml:space="preserve">2019. </w:t>
      </w:r>
      <w:r w:rsidR="009E1AD7" w:rsidRPr="00F74A14">
        <w:rPr>
          <w:iCs/>
          <w:color w:val="000000" w:themeColor="text1"/>
        </w:rPr>
        <w:t xml:space="preserve">– </w:t>
      </w:r>
      <w:r w:rsidRPr="00F74A14">
        <w:rPr>
          <w:iCs/>
          <w:color w:val="000000" w:themeColor="text1"/>
        </w:rPr>
        <w:t xml:space="preserve">№3 </w:t>
      </w:r>
      <w:r w:rsidR="009E1AD7" w:rsidRPr="00F74A14">
        <w:rPr>
          <w:iCs/>
          <w:color w:val="000000" w:themeColor="text1"/>
        </w:rPr>
        <w:t>–</w:t>
      </w:r>
      <w:r w:rsidRPr="00F74A14">
        <w:rPr>
          <w:iCs/>
          <w:color w:val="000000" w:themeColor="text1"/>
        </w:rPr>
        <w:t xml:space="preserve"> С. </w:t>
      </w:r>
      <w:r w:rsidR="009E1AD7" w:rsidRPr="00F74A14">
        <w:rPr>
          <w:iCs/>
          <w:color w:val="000000" w:themeColor="text1"/>
        </w:rPr>
        <w:t xml:space="preserve">– </w:t>
      </w:r>
      <w:r w:rsidRPr="00F74A14">
        <w:rPr>
          <w:iCs/>
          <w:color w:val="000000" w:themeColor="text1"/>
        </w:rPr>
        <w:t>105-116.</w:t>
      </w:r>
    </w:p>
    <w:p w14:paraId="17C49F34" w14:textId="77777777" w:rsidR="00F74A14" w:rsidRPr="00F74A14" w:rsidRDefault="00F74A14" w:rsidP="0094528C">
      <w:pPr>
        <w:pStyle w:val="rtejustify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ind w:left="0" w:firstLine="284"/>
        <w:jc w:val="both"/>
        <w:textAlignment w:val="baseline"/>
        <w:rPr>
          <w:iCs/>
          <w:color w:val="000000" w:themeColor="text1"/>
        </w:rPr>
      </w:pPr>
      <w:r w:rsidRPr="00F74A14">
        <w:rPr>
          <w:iCs/>
          <w:color w:val="000000" w:themeColor="text1"/>
        </w:rPr>
        <w:t>Саймон Г. Науки об искусственном / Пер. с англ. Э.Л. Наппельбаума / Г. Саймон. – М.: Мир, 1972. – 148 с.</w:t>
      </w:r>
    </w:p>
    <w:p w14:paraId="12D21E87" w14:textId="77777777" w:rsidR="00F74A14" w:rsidRPr="00F74A14" w:rsidRDefault="00F74A14" w:rsidP="0094528C">
      <w:pPr>
        <w:pStyle w:val="a6"/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Чекулаева</w:t>
      </w:r>
      <w:proofErr w:type="spellEnd"/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Т.М. Воспитание подростками работы </w:t>
      </w:r>
      <w:proofErr w:type="spellStart"/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блоггеров</w:t>
      </w:r>
      <w:proofErr w:type="spellEnd"/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городах-миллионниках и в городах иного типа </w:t>
      </w:r>
      <w:r w:rsidRPr="00F74A1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F74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4A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Т.М. </w:t>
      </w:r>
      <w:proofErr w:type="spellStart"/>
      <w:r w:rsidRPr="00F74A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Чекулаева</w:t>
      </w:r>
      <w:proofErr w:type="spellEnd"/>
      <w:r w:rsidRPr="00F74A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 Научный электронный журнал меридиан. – 2019. – № 14 (32). – С. 255-257.</w:t>
      </w:r>
    </w:p>
    <w:p w14:paraId="3C5137B0" w14:textId="77777777" w:rsidR="00F74A14" w:rsidRPr="00F74A14" w:rsidRDefault="00F74A14" w:rsidP="00F74A14">
      <w:pPr>
        <w:pStyle w:val="rtejustify"/>
        <w:shd w:val="clear" w:color="auto" w:fill="FFFFFF"/>
        <w:spacing w:before="0" w:beforeAutospacing="0" w:after="0" w:afterAutospacing="0" w:line="264" w:lineRule="auto"/>
        <w:ind w:firstLine="284"/>
        <w:jc w:val="both"/>
        <w:textAlignment w:val="baseline"/>
        <w:rPr>
          <w:iCs/>
          <w:color w:val="000000" w:themeColor="text1"/>
        </w:rPr>
      </w:pPr>
    </w:p>
    <w:sectPr w:rsidR="00F74A14" w:rsidRPr="00F74A14" w:rsidSect="00C763D7"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1394" w14:textId="77777777" w:rsidR="00333E16" w:rsidRDefault="00333E16" w:rsidP="002F5CAF">
      <w:pPr>
        <w:spacing w:after="0" w:line="240" w:lineRule="auto"/>
      </w:pPr>
      <w:r>
        <w:separator/>
      </w:r>
    </w:p>
  </w:endnote>
  <w:endnote w:type="continuationSeparator" w:id="0">
    <w:p w14:paraId="471A9AFB" w14:textId="77777777" w:rsidR="00333E16" w:rsidRDefault="00333E16" w:rsidP="002F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DA177" w14:textId="77777777" w:rsidR="00333E16" w:rsidRDefault="00333E16" w:rsidP="002F5CAF">
      <w:pPr>
        <w:spacing w:after="0" w:line="240" w:lineRule="auto"/>
      </w:pPr>
      <w:r>
        <w:separator/>
      </w:r>
    </w:p>
  </w:footnote>
  <w:footnote w:type="continuationSeparator" w:id="0">
    <w:p w14:paraId="3750A03A" w14:textId="77777777" w:rsidR="00333E16" w:rsidRDefault="00333E16" w:rsidP="002F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2847"/>
    <w:multiLevelType w:val="hybridMultilevel"/>
    <w:tmpl w:val="03F6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0B8"/>
    <w:multiLevelType w:val="hybridMultilevel"/>
    <w:tmpl w:val="6166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4321"/>
    <w:multiLevelType w:val="hybridMultilevel"/>
    <w:tmpl w:val="1F10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E99"/>
    <w:multiLevelType w:val="hybridMultilevel"/>
    <w:tmpl w:val="8E76D4F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201D2D90"/>
    <w:multiLevelType w:val="hybridMultilevel"/>
    <w:tmpl w:val="54E8C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786F9B"/>
    <w:multiLevelType w:val="hybridMultilevel"/>
    <w:tmpl w:val="A9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4459"/>
    <w:multiLevelType w:val="hybridMultilevel"/>
    <w:tmpl w:val="7B7EED1E"/>
    <w:lvl w:ilvl="0" w:tplc="832E0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3351A"/>
    <w:multiLevelType w:val="hybridMultilevel"/>
    <w:tmpl w:val="356AA6FE"/>
    <w:lvl w:ilvl="0" w:tplc="FC027BFC">
      <w:start w:val="1"/>
      <w:numFmt w:val="decimal"/>
      <w:lvlText w:val="%1."/>
      <w:lvlJc w:val="left"/>
      <w:pPr>
        <w:ind w:left="900" w:hanging="446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43123F7A"/>
    <w:multiLevelType w:val="hybridMultilevel"/>
    <w:tmpl w:val="38C64C0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4AD39F8"/>
    <w:multiLevelType w:val="hybridMultilevel"/>
    <w:tmpl w:val="1A2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3368"/>
    <w:multiLevelType w:val="hybridMultilevel"/>
    <w:tmpl w:val="529C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C6D45"/>
    <w:multiLevelType w:val="hybridMultilevel"/>
    <w:tmpl w:val="A1582F7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74202AD"/>
    <w:multiLevelType w:val="hybridMultilevel"/>
    <w:tmpl w:val="C764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1"/>
    <w:rsid w:val="00003F42"/>
    <w:rsid w:val="0001740F"/>
    <w:rsid w:val="00060ABA"/>
    <w:rsid w:val="0009626F"/>
    <w:rsid w:val="000D7826"/>
    <w:rsid w:val="000D7C48"/>
    <w:rsid w:val="000E1465"/>
    <w:rsid w:val="001110FB"/>
    <w:rsid w:val="0015111E"/>
    <w:rsid w:val="001B0A85"/>
    <w:rsid w:val="001C5AF5"/>
    <w:rsid w:val="001D64AF"/>
    <w:rsid w:val="001E091A"/>
    <w:rsid w:val="001E6DFC"/>
    <w:rsid w:val="00203C3A"/>
    <w:rsid w:val="00260B59"/>
    <w:rsid w:val="002A1611"/>
    <w:rsid w:val="002D2341"/>
    <w:rsid w:val="002F5CAF"/>
    <w:rsid w:val="00333E16"/>
    <w:rsid w:val="00352DE9"/>
    <w:rsid w:val="003B2176"/>
    <w:rsid w:val="003F7523"/>
    <w:rsid w:val="00424822"/>
    <w:rsid w:val="0042533C"/>
    <w:rsid w:val="00451295"/>
    <w:rsid w:val="004A197F"/>
    <w:rsid w:val="004B3F8B"/>
    <w:rsid w:val="004F082A"/>
    <w:rsid w:val="004F66E4"/>
    <w:rsid w:val="005054D9"/>
    <w:rsid w:val="00513527"/>
    <w:rsid w:val="0052362D"/>
    <w:rsid w:val="00531DC6"/>
    <w:rsid w:val="0054175E"/>
    <w:rsid w:val="00557377"/>
    <w:rsid w:val="005715A6"/>
    <w:rsid w:val="005973EE"/>
    <w:rsid w:val="005A1783"/>
    <w:rsid w:val="005A63EE"/>
    <w:rsid w:val="005D4E1B"/>
    <w:rsid w:val="00617D64"/>
    <w:rsid w:val="00674761"/>
    <w:rsid w:val="006A1CE8"/>
    <w:rsid w:val="006F0E1B"/>
    <w:rsid w:val="00701905"/>
    <w:rsid w:val="00792A1B"/>
    <w:rsid w:val="007B2940"/>
    <w:rsid w:val="007F1FD5"/>
    <w:rsid w:val="00823DE0"/>
    <w:rsid w:val="008277A1"/>
    <w:rsid w:val="00831397"/>
    <w:rsid w:val="00860FAF"/>
    <w:rsid w:val="008E4F05"/>
    <w:rsid w:val="008F2005"/>
    <w:rsid w:val="0094528C"/>
    <w:rsid w:val="009566F4"/>
    <w:rsid w:val="00960DF0"/>
    <w:rsid w:val="00967B16"/>
    <w:rsid w:val="009B36CD"/>
    <w:rsid w:val="009B3CBA"/>
    <w:rsid w:val="009E1AD7"/>
    <w:rsid w:val="00A45C01"/>
    <w:rsid w:val="00A953EE"/>
    <w:rsid w:val="00AA204A"/>
    <w:rsid w:val="00AA4362"/>
    <w:rsid w:val="00AF5575"/>
    <w:rsid w:val="00B22F10"/>
    <w:rsid w:val="00B34D02"/>
    <w:rsid w:val="00B86937"/>
    <w:rsid w:val="00BA2286"/>
    <w:rsid w:val="00BA5163"/>
    <w:rsid w:val="00C07074"/>
    <w:rsid w:val="00C2595A"/>
    <w:rsid w:val="00C40868"/>
    <w:rsid w:val="00C763D7"/>
    <w:rsid w:val="00C7695C"/>
    <w:rsid w:val="00C811B9"/>
    <w:rsid w:val="00CA15EF"/>
    <w:rsid w:val="00CE5FE3"/>
    <w:rsid w:val="00D1360F"/>
    <w:rsid w:val="00D34322"/>
    <w:rsid w:val="00D54A7E"/>
    <w:rsid w:val="00E018A0"/>
    <w:rsid w:val="00E05131"/>
    <w:rsid w:val="00E7609B"/>
    <w:rsid w:val="00E87D4E"/>
    <w:rsid w:val="00EB1F43"/>
    <w:rsid w:val="00EE793D"/>
    <w:rsid w:val="00F15490"/>
    <w:rsid w:val="00F3591D"/>
    <w:rsid w:val="00F65262"/>
    <w:rsid w:val="00F66D53"/>
    <w:rsid w:val="00F74A14"/>
    <w:rsid w:val="00F84141"/>
    <w:rsid w:val="00FA010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A2EC"/>
  <w15:chartTrackingRefBased/>
  <w15:docId w15:val="{FC660C52-79D8-4D85-89B2-CE686DD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F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4F05"/>
    <w:rPr>
      <w:color w:val="605E5C"/>
      <w:shd w:val="clear" w:color="auto" w:fill="E1DFDD"/>
    </w:rPr>
  </w:style>
  <w:style w:type="paragraph" w:styleId="a5">
    <w:name w:val="Normal (Web)"/>
    <w:aliases w:val="Обычный (веб)2"/>
    <w:basedOn w:val="a"/>
    <w:uiPriority w:val="99"/>
    <w:unhideWhenUsed/>
    <w:qFormat/>
    <w:rsid w:val="000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740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F75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523"/>
    <w:rPr>
      <w:sz w:val="20"/>
      <w:szCs w:val="20"/>
    </w:rPr>
  </w:style>
  <w:style w:type="character" w:styleId="a9">
    <w:name w:val="footnote reference"/>
    <w:aliases w:val="Текст сновски,FZ"/>
    <w:basedOn w:val="a0"/>
    <w:uiPriority w:val="99"/>
    <w:unhideWhenUsed/>
    <w:rsid w:val="003F7523"/>
    <w:rPr>
      <w:vertAlign w:val="superscript"/>
    </w:rPr>
  </w:style>
  <w:style w:type="paragraph" w:customStyle="1" w:styleId="rtejustify">
    <w:name w:val="rtejustify"/>
    <w:basedOn w:val="a"/>
    <w:rsid w:val="00EE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60DF0"/>
    <w:rPr>
      <w:b/>
      <w:bCs/>
    </w:rPr>
  </w:style>
  <w:style w:type="character" w:customStyle="1" w:styleId="ab">
    <w:name w:val="Основной текст + Полужирный"/>
    <w:uiPriority w:val="99"/>
    <w:rsid w:val="00960DF0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BA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5163"/>
  </w:style>
  <w:style w:type="paragraph" w:styleId="ae">
    <w:name w:val="footer"/>
    <w:basedOn w:val="a"/>
    <w:link w:val="af"/>
    <w:uiPriority w:val="99"/>
    <w:unhideWhenUsed/>
    <w:rsid w:val="00BA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313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.nauka20-35.ru/Files/ArticleFiles/03f97963-cf4d-4a5b-addd-51af4df250d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v2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m3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v2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E435-3DD3-47A4-838C-35444423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Костина Мария Романовна</cp:lastModifiedBy>
  <cp:revision>4</cp:revision>
  <dcterms:created xsi:type="dcterms:W3CDTF">2021-09-27T17:52:00Z</dcterms:created>
  <dcterms:modified xsi:type="dcterms:W3CDTF">2021-09-27T18:03:00Z</dcterms:modified>
</cp:coreProperties>
</file>