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8A" w:rsidRPr="0089553A" w:rsidRDefault="005A4F8A" w:rsidP="005A4F8A">
      <w:pPr>
        <w:jc w:val="right"/>
        <w:rPr>
          <w:sz w:val="26"/>
          <w:szCs w:val="26"/>
        </w:rPr>
      </w:pPr>
      <w:r w:rsidRPr="0089553A">
        <w:rPr>
          <w:sz w:val="26"/>
          <w:szCs w:val="26"/>
        </w:rPr>
        <w:t>Приложение 2</w:t>
      </w:r>
    </w:p>
    <w:p w:rsidR="005A4F8A" w:rsidRPr="0089553A" w:rsidRDefault="005A4F8A" w:rsidP="005A4F8A">
      <w:pPr>
        <w:jc w:val="right"/>
        <w:rPr>
          <w:b/>
          <w:spacing w:val="4"/>
          <w:sz w:val="26"/>
          <w:szCs w:val="26"/>
        </w:rPr>
      </w:pPr>
    </w:p>
    <w:p w:rsidR="005A4F8A" w:rsidRPr="0089553A" w:rsidRDefault="005A4F8A" w:rsidP="005A4F8A">
      <w:pPr>
        <w:jc w:val="center"/>
        <w:rPr>
          <w:b/>
          <w:spacing w:val="4"/>
          <w:sz w:val="26"/>
          <w:szCs w:val="26"/>
        </w:rPr>
      </w:pPr>
      <w:r w:rsidRPr="0089553A">
        <w:rPr>
          <w:b/>
          <w:spacing w:val="4"/>
          <w:sz w:val="26"/>
          <w:szCs w:val="26"/>
        </w:rPr>
        <w:t>Правила оформления материалов</w:t>
      </w:r>
    </w:p>
    <w:p w:rsidR="005A4F8A" w:rsidRPr="0089553A" w:rsidRDefault="005A4F8A" w:rsidP="005A4F8A">
      <w:pPr>
        <w:pStyle w:val="Style1"/>
        <w:widowControl/>
        <w:spacing w:before="58"/>
        <w:rPr>
          <w:rFonts w:eastAsia="Times New Roman"/>
          <w:b/>
          <w:spacing w:val="4"/>
          <w:sz w:val="26"/>
          <w:szCs w:val="26"/>
        </w:rPr>
      </w:pPr>
      <w:r w:rsidRPr="0089553A">
        <w:rPr>
          <w:rFonts w:eastAsia="Times New Roman"/>
          <w:b/>
          <w:spacing w:val="4"/>
          <w:sz w:val="26"/>
          <w:szCs w:val="26"/>
        </w:rPr>
        <w:t xml:space="preserve">в журнал «Химия и технология </w:t>
      </w:r>
      <w:proofErr w:type="spellStart"/>
      <w:r w:rsidRPr="0089553A">
        <w:rPr>
          <w:rFonts w:eastAsia="Times New Roman"/>
          <w:b/>
          <w:spacing w:val="4"/>
          <w:sz w:val="26"/>
          <w:szCs w:val="26"/>
        </w:rPr>
        <w:t>энергонасыщенных</w:t>
      </w:r>
      <w:proofErr w:type="spellEnd"/>
      <w:r w:rsidRPr="0089553A">
        <w:rPr>
          <w:rFonts w:eastAsia="Times New Roman"/>
          <w:b/>
          <w:spacing w:val="4"/>
          <w:sz w:val="26"/>
          <w:szCs w:val="26"/>
        </w:rPr>
        <w:t xml:space="preserve"> материалов»</w:t>
      </w:r>
    </w:p>
    <w:p w:rsidR="005A4F8A" w:rsidRPr="0089553A" w:rsidRDefault="005A4F8A" w:rsidP="005A4F8A">
      <w:pPr>
        <w:pStyle w:val="Style1"/>
        <w:widowControl/>
        <w:spacing w:before="58"/>
        <w:rPr>
          <w:rFonts w:eastAsia="Times New Roman"/>
          <w:bCs/>
          <w:spacing w:val="4"/>
          <w:sz w:val="26"/>
          <w:szCs w:val="26"/>
        </w:rPr>
      </w:pPr>
    </w:p>
    <w:p w:rsidR="005A4F8A" w:rsidRPr="0089553A" w:rsidRDefault="005A4F8A" w:rsidP="005A4F8A">
      <w:pPr>
        <w:pStyle w:val="Style4"/>
        <w:widowControl/>
        <w:spacing w:before="86" w:line="240" w:lineRule="auto"/>
        <w:ind w:firstLine="72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Журнал «Химия и технология </w:t>
      </w:r>
      <w:proofErr w:type="spellStart"/>
      <w:r w:rsidRPr="0089553A">
        <w:rPr>
          <w:rStyle w:val="FontStyle39"/>
          <w:sz w:val="26"/>
          <w:szCs w:val="26"/>
        </w:rPr>
        <w:t>энергонасыщенных</w:t>
      </w:r>
      <w:proofErr w:type="spellEnd"/>
      <w:r w:rsidRPr="0089553A">
        <w:rPr>
          <w:rStyle w:val="FontStyle39"/>
          <w:sz w:val="26"/>
          <w:szCs w:val="26"/>
        </w:rPr>
        <w:t xml:space="preserve"> материалов» составлен из оригинальных статей теоретического и экспериментального характера ведущих специалистов, работающих в различных областях, развиваемых в настоящее время в вузе, научных и образовательных учреждениях, промышленных предприятиях Республики Татарстан и Российской Федерации.</w:t>
      </w:r>
    </w:p>
    <w:p w:rsidR="005A4F8A" w:rsidRPr="0089553A" w:rsidRDefault="005A4F8A" w:rsidP="005A4F8A">
      <w:pPr>
        <w:pStyle w:val="Style4"/>
        <w:widowControl/>
        <w:spacing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>При оформлении представляемых к публикации материалов следует соблюдать следующие правила.</w:t>
      </w:r>
    </w:p>
    <w:p w:rsidR="005A4F8A" w:rsidRPr="0089553A" w:rsidRDefault="005A4F8A" w:rsidP="005A4F8A">
      <w:pPr>
        <w:pStyle w:val="Style2"/>
        <w:widowControl/>
        <w:numPr>
          <w:ilvl w:val="0"/>
          <w:numId w:val="2"/>
        </w:numPr>
        <w:tabs>
          <w:tab w:val="left" w:pos="960"/>
        </w:tabs>
        <w:spacing w:line="240" w:lineRule="auto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Авторы направляют в редакционную коллегию журнала спецсвязью по адресу: РТ, </w:t>
      </w:r>
      <w:proofErr w:type="spellStart"/>
      <w:r w:rsidRPr="0089553A">
        <w:rPr>
          <w:rStyle w:val="FontStyle39"/>
          <w:sz w:val="26"/>
          <w:szCs w:val="26"/>
        </w:rPr>
        <w:t>г</w:t>
      </w:r>
      <w:proofErr w:type="gramStart"/>
      <w:r w:rsidRPr="0089553A">
        <w:rPr>
          <w:rStyle w:val="FontStyle39"/>
          <w:sz w:val="26"/>
          <w:szCs w:val="26"/>
        </w:rPr>
        <w:t>.К</w:t>
      </w:r>
      <w:proofErr w:type="gramEnd"/>
      <w:r w:rsidRPr="0089553A">
        <w:rPr>
          <w:rStyle w:val="FontStyle39"/>
          <w:sz w:val="26"/>
          <w:szCs w:val="26"/>
        </w:rPr>
        <w:t>азань</w:t>
      </w:r>
      <w:proofErr w:type="spellEnd"/>
      <w:r w:rsidRPr="0089553A">
        <w:rPr>
          <w:rStyle w:val="FontStyle39"/>
          <w:sz w:val="26"/>
          <w:szCs w:val="26"/>
        </w:rPr>
        <w:t xml:space="preserve">, </w:t>
      </w:r>
      <w:proofErr w:type="spellStart"/>
      <w:r w:rsidRPr="0089553A">
        <w:rPr>
          <w:rStyle w:val="FontStyle39"/>
          <w:sz w:val="26"/>
          <w:szCs w:val="26"/>
        </w:rPr>
        <w:t>ул.К.Маркса</w:t>
      </w:r>
      <w:proofErr w:type="spellEnd"/>
      <w:r w:rsidRPr="0089553A">
        <w:rPr>
          <w:rStyle w:val="FontStyle39"/>
          <w:sz w:val="26"/>
          <w:szCs w:val="26"/>
        </w:rPr>
        <w:t xml:space="preserve">, д.68, ФГБОУ ВО «КНИТУ», ответственному секретарю «Химии и технологии </w:t>
      </w:r>
      <w:proofErr w:type="spellStart"/>
      <w:r w:rsidRPr="0089553A">
        <w:rPr>
          <w:rStyle w:val="FontStyle39"/>
          <w:sz w:val="26"/>
          <w:szCs w:val="26"/>
        </w:rPr>
        <w:t>энергонасыщенных</w:t>
      </w:r>
      <w:proofErr w:type="spellEnd"/>
      <w:r w:rsidRPr="0089553A">
        <w:rPr>
          <w:rStyle w:val="FontStyle39"/>
          <w:sz w:val="26"/>
          <w:szCs w:val="26"/>
        </w:rPr>
        <w:t xml:space="preserve"> материалов» 1 экз. статьи на бумаге формата А4 (включая все таблицы и рисунки, экз. подписан всеми авторами) и ее компьютерный вариант - на диске.</w:t>
      </w:r>
    </w:p>
    <w:p w:rsidR="005A4F8A" w:rsidRPr="0089553A" w:rsidRDefault="005A4F8A" w:rsidP="005A4F8A">
      <w:pPr>
        <w:pStyle w:val="Style2"/>
        <w:widowControl/>
        <w:numPr>
          <w:ilvl w:val="0"/>
          <w:numId w:val="2"/>
        </w:numPr>
        <w:tabs>
          <w:tab w:val="left" w:pos="960"/>
        </w:tabs>
        <w:spacing w:before="10" w:line="240" w:lineRule="auto"/>
        <w:ind w:left="730" w:firstLine="0"/>
        <w:jc w:val="left"/>
        <w:rPr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Сопроводительные документы должны включать (по 1 экз.):</w:t>
      </w:r>
    </w:p>
    <w:p w:rsidR="005A4F8A" w:rsidRPr="0089553A" w:rsidRDefault="005A4F8A" w:rsidP="005A4F8A">
      <w:pPr>
        <w:pStyle w:val="Style2"/>
        <w:widowControl/>
        <w:numPr>
          <w:ilvl w:val="0"/>
          <w:numId w:val="1"/>
        </w:numPr>
        <w:tabs>
          <w:tab w:val="left" w:pos="845"/>
        </w:tabs>
        <w:spacing w:line="240" w:lineRule="auto"/>
        <w:ind w:firstLine="701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>экспертное заключение о возможности опубликования в закрытой печати;</w:t>
      </w:r>
    </w:p>
    <w:p w:rsidR="005A4F8A" w:rsidRPr="0089553A" w:rsidRDefault="005A4F8A" w:rsidP="005A4F8A">
      <w:pPr>
        <w:pStyle w:val="Style2"/>
        <w:widowControl/>
        <w:numPr>
          <w:ilvl w:val="0"/>
          <w:numId w:val="1"/>
        </w:numPr>
        <w:tabs>
          <w:tab w:val="left" w:pos="845"/>
        </w:tabs>
        <w:spacing w:line="240" w:lineRule="auto"/>
        <w:ind w:firstLine="701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>выписку из протокола заседания кафедры (отдела) с рекомендацией к опубли</w:t>
      </w:r>
      <w:r w:rsidRPr="0089553A">
        <w:rPr>
          <w:rStyle w:val="FontStyle39"/>
          <w:sz w:val="26"/>
          <w:szCs w:val="26"/>
        </w:rPr>
        <w:softHyphen/>
        <w:t>кованию и указанием раздела журнала; для авторов из сторонних организаций - сопро</w:t>
      </w:r>
      <w:r w:rsidRPr="0089553A">
        <w:rPr>
          <w:rStyle w:val="FontStyle39"/>
          <w:sz w:val="26"/>
          <w:szCs w:val="26"/>
        </w:rPr>
        <w:softHyphen/>
        <w:t>водительное письмо от организации;</w:t>
      </w:r>
    </w:p>
    <w:p w:rsidR="005A4F8A" w:rsidRPr="0089553A" w:rsidRDefault="005A4F8A" w:rsidP="005A4F8A">
      <w:pPr>
        <w:pStyle w:val="Style2"/>
        <w:widowControl/>
        <w:numPr>
          <w:ilvl w:val="0"/>
          <w:numId w:val="1"/>
        </w:numPr>
        <w:tabs>
          <w:tab w:val="left" w:pos="845"/>
        </w:tabs>
        <w:spacing w:before="29" w:line="240" w:lineRule="auto"/>
        <w:ind w:firstLine="701"/>
        <w:rPr>
          <w:rStyle w:val="FontStyle39"/>
          <w:sz w:val="26"/>
          <w:szCs w:val="26"/>
        </w:rPr>
      </w:pPr>
      <w:proofErr w:type="gramStart"/>
      <w:r w:rsidRPr="0089553A">
        <w:rPr>
          <w:rStyle w:val="FontStyle39"/>
          <w:sz w:val="26"/>
          <w:szCs w:val="26"/>
        </w:rPr>
        <w:t xml:space="preserve">сведения об авторах: фамилия, имя, отчество, ученая степень, ученое звание, должность, полное название учреждения с указанием факультета и кафедры (отдела, сектора и т.п.); </w:t>
      </w:r>
      <w:r w:rsidRPr="0089553A">
        <w:rPr>
          <w:rStyle w:val="FontStyle39"/>
          <w:sz w:val="26"/>
          <w:szCs w:val="26"/>
          <w:lang w:val="en-US"/>
        </w:rPr>
        <w:t>e</w:t>
      </w:r>
      <w:r w:rsidRPr="0089553A">
        <w:rPr>
          <w:rStyle w:val="FontStyle39"/>
          <w:sz w:val="26"/>
          <w:szCs w:val="26"/>
        </w:rPr>
        <w:t>-</w:t>
      </w:r>
      <w:r w:rsidRPr="0089553A">
        <w:rPr>
          <w:rStyle w:val="FontStyle39"/>
          <w:sz w:val="26"/>
          <w:szCs w:val="26"/>
          <w:lang w:val="en-US"/>
        </w:rPr>
        <w:t>mail</w:t>
      </w:r>
      <w:r w:rsidRPr="0089553A">
        <w:rPr>
          <w:rStyle w:val="FontStyle39"/>
          <w:sz w:val="26"/>
          <w:szCs w:val="26"/>
        </w:rPr>
        <w:t>; телефон для связи (для авторов из Казани) или полный почто</w:t>
      </w:r>
      <w:r w:rsidRPr="0089553A">
        <w:rPr>
          <w:rStyle w:val="FontStyle39"/>
          <w:sz w:val="26"/>
          <w:szCs w:val="26"/>
        </w:rPr>
        <w:softHyphen/>
        <w:t>вый адрес для переписки; здесь же должны быть указаны использованные версии тек</w:t>
      </w:r>
      <w:r w:rsidRPr="0089553A">
        <w:rPr>
          <w:rStyle w:val="FontStyle39"/>
          <w:sz w:val="26"/>
          <w:szCs w:val="26"/>
        </w:rPr>
        <w:softHyphen/>
        <w:t>стовых и графических редакторов, электронных таблиц и т.п.;</w:t>
      </w:r>
      <w:proofErr w:type="gramEnd"/>
    </w:p>
    <w:p w:rsidR="005A4F8A" w:rsidRPr="0089553A" w:rsidRDefault="005A4F8A" w:rsidP="005A4F8A">
      <w:pPr>
        <w:pStyle w:val="Style2"/>
        <w:widowControl/>
        <w:numPr>
          <w:ilvl w:val="0"/>
          <w:numId w:val="1"/>
        </w:numPr>
        <w:tabs>
          <w:tab w:val="left" w:pos="845"/>
        </w:tabs>
        <w:spacing w:before="19" w:line="240" w:lineRule="auto"/>
        <w:ind w:firstLine="701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>рецензию члена редакционной коллегии соответствующего раздела журнала (по выбору автора) – для сотрудников ФГБОУ ВО КНИТУ;</w:t>
      </w:r>
    </w:p>
    <w:p w:rsidR="005A4F8A" w:rsidRPr="0089553A" w:rsidRDefault="005A4F8A" w:rsidP="005A4F8A">
      <w:pPr>
        <w:pStyle w:val="Style2"/>
        <w:widowControl/>
        <w:numPr>
          <w:ilvl w:val="0"/>
          <w:numId w:val="1"/>
        </w:numPr>
        <w:tabs>
          <w:tab w:val="left" w:pos="854"/>
        </w:tabs>
        <w:spacing w:before="10" w:line="240" w:lineRule="auto"/>
        <w:ind w:firstLine="701"/>
        <w:rPr>
          <w:sz w:val="26"/>
          <w:szCs w:val="26"/>
        </w:rPr>
      </w:pPr>
      <w:r w:rsidRPr="0089553A">
        <w:rPr>
          <w:rStyle w:val="FontStyle39"/>
          <w:sz w:val="26"/>
          <w:szCs w:val="26"/>
        </w:rPr>
        <w:t>рецензию одного из ведущих специалистов по обсуждаемой тематике, не яв</w:t>
      </w:r>
      <w:r w:rsidRPr="0089553A">
        <w:rPr>
          <w:rStyle w:val="FontStyle39"/>
          <w:sz w:val="26"/>
          <w:szCs w:val="26"/>
        </w:rPr>
        <w:softHyphen/>
        <w:t>ляющегося сотрудником данного подразделения, где выполнена представленная работа, с заверенной подписью.</w:t>
      </w:r>
    </w:p>
    <w:p w:rsidR="005A4F8A" w:rsidRPr="0089553A" w:rsidRDefault="005A4F8A" w:rsidP="005A4F8A">
      <w:pPr>
        <w:pStyle w:val="Style2"/>
        <w:widowControl/>
        <w:numPr>
          <w:ilvl w:val="0"/>
          <w:numId w:val="3"/>
        </w:numPr>
        <w:tabs>
          <w:tab w:val="left" w:pos="960"/>
        </w:tabs>
        <w:spacing w:line="240" w:lineRule="auto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Компьютерный вариант статьи оформляется в виде единого файла, включающего индекс УДК, инициалы и фамилии авторов, название статьи, аннотацию на русском языке, ключевые слова (на русском языке), полный текст </w:t>
      </w:r>
      <w:r w:rsidRPr="0089553A">
        <w:rPr>
          <w:rStyle w:val="FontStyle40"/>
          <w:sz w:val="26"/>
          <w:szCs w:val="26"/>
        </w:rPr>
        <w:t xml:space="preserve">и </w:t>
      </w:r>
      <w:r w:rsidRPr="0089553A">
        <w:rPr>
          <w:rStyle w:val="FontStyle39"/>
          <w:sz w:val="26"/>
          <w:szCs w:val="26"/>
        </w:rPr>
        <w:t>формулы, список процитированной литературы, таблицы и при наличии воз</w:t>
      </w:r>
      <w:r w:rsidRPr="0089553A">
        <w:rPr>
          <w:rStyle w:val="FontStyle39"/>
          <w:sz w:val="26"/>
          <w:szCs w:val="26"/>
        </w:rPr>
        <w:softHyphen/>
        <w:t>можности - рисунки. Сопроводительные документы не включаются в файл, кроме страницы с рефератом. Файл именуется по фамилии первого автора. Диск должен быть проверен на отсутствие вирусов - в противном случае статья отклоняется без права повторной подачи.</w:t>
      </w:r>
    </w:p>
    <w:p w:rsidR="005A4F8A" w:rsidRPr="0089553A" w:rsidRDefault="005A4F8A" w:rsidP="005A4F8A">
      <w:pPr>
        <w:pStyle w:val="Style2"/>
        <w:widowControl/>
        <w:numPr>
          <w:ilvl w:val="0"/>
          <w:numId w:val="3"/>
        </w:numPr>
        <w:tabs>
          <w:tab w:val="left" w:pos="960"/>
        </w:tabs>
        <w:spacing w:line="240" w:lineRule="auto"/>
        <w:rPr>
          <w:rStyle w:val="FontStyle39"/>
          <w:sz w:val="26"/>
          <w:szCs w:val="26"/>
        </w:rPr>
      </w:pPr>
      <w:proofErr w:type="gramStart"/>
      <w:r w:rsidRPr="0089553A">
        <w:rPr>
          <w:rStyle w:val="FontStyle39"/>
          <w:sz w:val="26"/>
          <w:szCs w:val="26"/>
        </w:rPr>
        <w:t>Текст должен быть напечатан в редакторе «</w:t>
      </w:r>
      <w:r w:rsidRPr="0089553A">
        <w:rPr>
          <w:rStyle w:val="FontStyle39"/>
          <w:sz w:val="26"/>
          <w:szCs w:val="26"/>
          <w:lang w:val="en-US"/>
        </w:rPr>
        <w:t>Word</w:t>
      </w:r>
      <w:r w:rsidRPr="0089553A">
        <w:rPr>
          <w:rStyle w:val="FontStyle39"/>
          <w:sz w:val="26"/>
          <w:szCs w:val="26"/>
        </w:rPr>
        <w:t xml:space="preserve">»,  параметры страницы: верхнее поле </w:t>
      </w:r>
      <w:smartTag w:uri="urn:schemas-microsoft-com:office:smarttags" w:element="metricconverter">
        <w:smartTagPr>
          <w:attr w:name="ProductID" w:val="2 см"/>
        </w:smartTagPr>
        <w:r w:rsidRPr="0089553A">
          <w:rPr>
            <w:rStyle w:val="FontStyle39"/>
            <w:sz w:val="26"/>
            <w:szCs w:val="26"/>
          </w:rPr>
          <w:t>2 см</w:t>
        </w:r>
      </w:smartTag>
      <w:r w:rsidRPr="0089553A">
        <w:rPr>
          <w:rStyle w:val="FontStyle39"/>
          <w:sz w:val="26"/>
          <w:szCs w:val="26"/>
        </w:rPr>
        <w:t xml:space="preserve">, нижнее – </w:t>
      </w:r>
      <w:smartTag w:uri="urn:schemas-microsoft-com:office:smarttags" w:element="metricconverter">
        <w:smartTagPr>
          <w:attr w:name="ProductID" w:val="1,5 см"/>
        </w:smartTagPr>
        <w:r w:rsidRPr="0089553A">
          <w:rPr>
            <w:rStyle w:val="FontStyle39"/>
            <w:sz w:val="26"/>
            <w:szCs w:val="26"/>
          </w:rPr>
          <w:t>1,5 см</w:t>
        </w:r>
      </w:smartTag>
      <w:r w:rsidRPr="0089553A">
        <w:rPr>
          <w:rStyle w:val="FontStyle39"/>
          <w:sz w:val="26"/>
          <w:szCs w:val="26"/>
        </w:rPr>
        <w:t xml:space="preserve">,  левое – </w:t>
      </w:r>
      <w:smartTag w:uri="urn:schemas-microsoft-com:office:smarttags" w:element="metricconverter">
        <w:smartTagPr>
          <w:attr w:name="ProductID" w:val="1,75 см"/>
        </w:smartTagPr>
        <w:r w:rsidRPr="0089553A">
          <w:rPr>
            <w:rStyle w:val="FontStyle39"/>
            <w:sz w:val="26"/>
            <w:szCs w:val="26"/>
          </w:rPr>
          <w:t>1,75 см</w:t>
        </w:r>
      </w:smartTag>
      <w:r w:rsidRPr="0089553A">
        <w:rPr>
          <w:rStyle w:val="FontStyle39"/>
          <w:sz w:val="26"/>
          <w:szCs w:val="26"/>
        </w:rPr>
        <w:t xml:space="preserve">, правое – </w:t>
      </w:r>
      <w:smartTag w:uri="urn:schemas-microsoft-com:office:smarttags" w:element="metricconverter">
        <w:smartTagPr>
          <w:attr w:name="ProductID" w:val="2 см"/>
        </w:smartTagPr>
        <w:r w:rsidRPr="0089553A">
          <w:rPr>
            <w:rStyle w:val="FontStyle39"/>
            <w:sz w:val="26"/>
            <w:szCs w:val="26"/>
          </w:rPr>
          <w:t>2 см</w:t>
        </w:r>
      </w:smartTag>
      <w:r w:rsidRPr="0089553A">
        <w:rPr>
          <w:rStyle w:val="FontStyle39"/>
          <w:sz w:val="26"/>
          <w:szCs w:val="26"/>
        </w:rPr>
        <w:t xml:space="preserve">, верхний колонтитул – </w:t>
      </w:r>
      <w:smartTag w:uri="urn:schemas-microsoft-com:office:smarttags" w:element="metricconverter">
        <w:smartTagPr>
          <w:attr w:name="ProductID" w:val="1,25 см"/>
        </w:smartTagPr>
        <w:r w:rsidRPr="0089553A">
          <w:rPr>
            <w:rStyle w:val="FontStyle39"/>
            <w:sz w:val="26"/>
            <w:szCs w:val="26"/>
          </w:rPr>
          <w:t>1,25 см</w:t>
        </w:r>
      </w:smartTag>
      <w:r w:rsidRPr="0089553A">
        <w:rPr>
          <w:rStyle w:val="FontStyle39"/>
          <w:sz w:val="26"/>
          <w:szCs w:val="26"/>
        </w:rPr>
        <w:t xml:space="preserve">. нижний –2 см; шрифт текста статьи - </w:t>
      </w:r>
      <w:r w:rsidRPr="0089553A">
        <w:rPr>
          <w:rStyle w:val="FontStyle39"/>
          <w:sz w:val="26"/>
          <w:szCs w:val="26"/>
          <w:lang w:val="en-US"/>
        </w:rPr>
        <w:t>Times</w:t>
      </w:r>
      <w:r w:rsidRPr="0089553A">
        <w:rPr>
          <w:rStyle w:val="FontStyle39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  <w:lang w:val="en-US"/>
        </w:rPr>
        <w:t>New</w:t>
      </w:r>
      <w:r w:rsidRPr="0089553A">
        <w:rPr>
          <w:rStyle w:val="FontStyle39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  <w:lang w:val="en-US"/>
        </w:rPr>
        <w:t>Roman</w:t>
      </w:r>
      <w:r w:rsidRPr="0089553A">
        <w:rPr>
          <w:rStyle w:val="FontStyle39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  <w:lang w:val="en-US"/>
        </w:rPr>
        <w:t>Cyr</w:t>
      </w:r>
      <w:r w:rsidRPr="0089553A">
        <w:rPr>
          <w:rStyle w:val="FontStyle39"/>
          <w:sz w:val="26"/>
          <w:szCs w:val="26"/>
        </w:rPr>
        <w:t xml:space="preserve"> 12 </w:t>
      </w:r>
      <w:proofErr w:type="spellStart"/>
      <w:r w:rsidRPr="0089553A">
        <w:rPr>
          <w:rStyle w:val="FontStyle39"/>
          <w:sz w:val="26"/>
          <w:szCs w:val="26"/>
        </w:rPr>
        <w:t>кгл</w:t>
      </w:r>
      <w:proofErr w:type="spellEnd"/>
      <w:r w:rsidRPr="0089553A">
        <w:rPr>
          <w:rStyle w:val="FontStyle39"/>
          <w:sz w:val="26"/>
          <w:szCs w:val="26"/>
        </w:rPr>
        <w:t xml:space="preserve"> через один интервал, подстрочные и над</w:t>
      </w:r>
      <w:r w:rsidRPr="0089553A">
        <w:rPr>
          <w:rStyle w:val="FontStyle39"/>
          <w:sz w:val="26"/>
          <w:szCs w:val="26"/>
        </w:rPr>
        <w:softHyphen/>
        <w:t xml:space="preserve">строчные индексы - 12 </w:t>
      </w:r>
      <w:proofErr w:type="spellStart"/>
      <w:r w:rsidRPr="0089553A">
        <w:rPr>
          <w:rStyle w:val="FontStyle39"/>
          <w:sz w:val="26"/>
          <w:szCs w:val="26"/>
        </w:rPr>
        <w:t>кгл</w:t>
      </w:r>
      <w:proofErr w:type="spellEnd"/>
      <w:r w:rsidRPr="0089553A">
        <w:rPr>
          <w:rStyle w:val="FontStyle39"/>
          <w:sz w:val="26"/>
          <w:szCs w:val="26"/>
        </w:rPr>
        <w:t xml:space="preserve"> шрифта </w:t>
      </w:r>
      <w:r w:rsidRPr="0089553A">
        <w:rPr>
          <w:rStyle w:val="FontStyle39"/>
          <w:sz w:val="26"/>
          <w:szCs w:val="26"/>
          <w:lang w:val="en-US"/>
        </w:rPr>
        <w:t>Arial</w:t>
      </w:r>
      <w:r w:rsidRPr="0089553A">
        <w:rPr>
          <w:rStyle w:val="FontStyle39"/>
          <w:sz w:val="26"/>
          <w:szCs w:val="26"/>
        </w:rPr>
        <w:t>.</w:t>
      </w:r>
      <w:proofErr w:type="gramEnd"/>
      <w:r w:rsidRPr="0089553A">
        <w:rPr>
          <w:rStyle w:val="FontStyle39"/>
          <w:sz w:val="26"/>
          <w:szCs w:val="26"/>
        </w:rPr>
        <w:t xml:space="preserve">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89553A">
          <w:rPr>
            <w:rStyle w:val="FontStyle39"/>
            <w:sz w:val="26"/>
            <w:szCs w:val="26"/>
          </w:rPr>
          <w:t>1,25 см</w:t>
        </w:r>
      </w:smartTag>
      <w:r w:rsidRPr="0089553A">
        <w:rPr>
          <w:rStyle w:val="FontStyle39"/>
          <w:sz w:val="26"/>
          <w:szCs w:val="26"/>
        </w:rPr>
        <w:t>. Ключевые фразы текста мо</w:t>
      </w:r>
      <w:r w:rsidRPr="0089553A">
        <w:rPr>
          <w:rStyle w:val="FontStyle39"/>
          <w:sz w:val="26"/>
          <w:szCs w:val="26"/>
        </w:rPr>
        <w:softHyphen/>
        <w:t xml:space="preserve">гут быть выделены курсивом. </w:t>
      </w:r>
      <w:proofErr w:type="gramStart"/>
      <w:r w:rsidRPr="0089553A">
        <w:rPr>
          <w:rStyle w:val="FontStyle39"/>
          <w:sz w:val="26"/>
          <w:szCs w:val="26"/>
        </w:rPr>
        <w:t xml:space="preserve">Использование жирного шрифта,  подчеркивания, отличных от </w:t>
      </w:r>
      <w:r w:rsidRPr="0089553A">
        <w:rPr>
          <w:rStyle w:val="FontStyle39"/>
          <w:sz w:val="26"/>
          <w:szCs w:val="26"/>
        </w:rPr>
        <w:lastRenderedPageBreak/>
        <w:t xml:space="preserve">одинарного межстрочных интервалов, а также оформление отступов пробелами не </w:t>
      </w:r>
      <w:r w:rsidRPr="0089553A">
        <w:rPr>
          <w:rStyle w:val="FontStyle40"/>
          <w:sz w:val="26"/>
          <w:szCs w:val="26"/>
        </w:rPr>
        <w:t>допускаются.</w:t>
      </w:r>
      <w:proofErr w:type="gramEnd"/>
      <w:r w:rsidRPr="0089553A">
        <w:rPr>
          <w:rStyle w:val="FontStyle40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</w:rPr>
        <w:t>Номера страниц проставляются в центре нижнего колонтитула.</w:t>
      </w:r>
    </w:p>
    <w:p w:rsidR="005A4F8A" w:rsidRPr="0089553A" w:rsidRDefault="005A4F8A" w:rsidP="005A4F8A">
      <w:pPr>
        <w:pStyle w:val="Style4"/>
        <w:widowControl/>
        <w:spacing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>Статья не должна превышать по объему 10 страниц с учетом рисунков и таблиц, письмо в редакцию – 1 страницу. Обзоры направляются в редакционную коллегию по предварительному согласованию. Объем - не более 16 страниц, включая все иллюстративные материалы.</w:t>
      </w:r>
    </w:p>
    <w:p w:rsidR="005A4F8A" w:rsidRPr="0089553A" w:rsidRDefault="005A4F8A" w:rsidP="005A4F8A">
      <w:pPr>
        <w:pStyle w:val="Style22"/>
        <w:widowControl/>
        <w:numPr>
          <w:ilvl w:val="0"/>
          <w:numId w:val="4"/>
        </w:numPr>
        <w:tabs>
          <w:tab w:val="left" w:pos="1152"/>
        </w:tabs>
        <w:spacing w:before="58" w:line="240" w:lineRule="auto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На отдельной странице помещаются в указанном порядке – УДК,  инициалы и фами</w:t>
      </w:r>
      <w:r w:rsidRPr="0089553A">
        <w:rPr>
          <w:rStyle w:val="FontStyle39"/>
          <w:sz w:val="26"/>
          <w:szCs w:val="26"/>
        </w:rPr>
        <w:softHyphen/>
        <w:t xml:space="preserve">лии авторов, название статьи, аннотация, количество страниц, число таблиц,  рисунков, наименований библиографического списка - все с новой строки обычным шрифтом </w:t>
      </w:r>
      <w:proofErr w:type="gramStart"/>
      <w:r w:rsidRPr="0089553A">
        <w:rPr>
          <w:rStyle w:val="FontStyle39"/>
          <w:sz w:val="26"/>
          <w:szCs w:val="26"/>
        </w:rPr>
        <w:t>Т</w:t>
      </w:r>
      <w:proofErr w:type="spellStart"/>
      <w:proofErr w:type="gramEnd"/>
      <w:r w:rsidRPr="0089553A">
        <w:rPr>
          <w:rStyle w:val="FontStyle39"/>
          <w:sz w:val="26"/>
          <w:szCs w:val="26"/>
          <w:lang w:val="en-US"/>
        </w:rPr>
        <w:t>imes</w:t>
      </w:r>
      <w:proofErr w:type="spellEnd"/>
      <w:r w:rsidRPr="0089553A">
        <w:rPr>
          <w:rStyle w:val="FontStyle39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  <w:lang w:val="en-US"/>
        </w:rPr>
        <w:t>New</w:t>
      </w:r>
      <w:r w:rsidRPr="0089553A">
        <w:rPr>
          <w:rStyle w:val="FontStyle39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  <w:lang w:val="en-US"/>
        </w:rPr>
        <w:t>Roman</w:t>
      </w:r>
      <w:r w:rsidRPr="0089553A">
        <w:rPr>
          <w:rStyle w:val="FontStyle39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  <w:lang w:val="en-US"/>
        </w:rPr>
        <w:t>Cyr</w:t>
      </w:r>
      <w:r w:rsidRPr="0089553A">
        <w:rPr>
          <w:rStyle w:val="FontStyle39"/>
          <w:sz w:val="26"/>
          <w:szCs w:val="26"/>
        </w:rPr>
        <w:t xml:space="preserve"> 11 </w:t>
      </w:r>
      <w:proofErr w:type="spellStart"/>
      <w:r w:rsidRPr="0089553A">
        <w:rPr>
          <w:rStyle w:val="FontStyle39"/>
          <w:sz w:val="26"/>
          <w:szCs w:val="26"/>
        </w:rPr>
        <w:t>кгл</w:t>
      </w:r>
      <w:proofErr w:type="spellEnd"/>
      <w:r w:rsidRPr="0089553A">
        <w:rPr>
          <w:rStyle w:val="FontStyle39"/>
          <w:sz w:val="26"/>
          <w:szCs w:val="26"/>
        </w:rPr>
        <w:t xml:space="preserve"> через один интервал без абзацных отступов; параметры страницы должны соответствовать используемым для текста статьи. Данная страница располагается в начале файла и не нумеруется.</w:t>
      </w:r>
    </w:p>
    <w:p w:rsidR="005A4F8A" w:rsidRPr="0089553A" w:rsidRDefault="005A4F8A" w:rsidP="005A4F8A">
      <w:pPr>
        <w:pStyle w:val="Style22"/>
        <w:widowControl/>
        <w:numPr>
          <w:ilvl w:val="0"/>
          <w:numId w:val="4"/>
        </w:numPr>
        <w:tabs>
          <w:tab w:val="left" w:pos="1152"/>
        </w:tabs>
        <w:spacing w:line="240" w:lineRule="auto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Математические и химические символы в формулах и уравнениях, подстрочные и надстрочные индексы в тексте статьи и на рисунках набираются шрифтом </w:t>
      </w:r>
      <w:r w:rsidRPr="0089553A">
        <w:rPr>
          <w:rStyle w:val="FontStyle39"/>
          <w:sz w:val="26"/>
          <w:szCs w:val="26"/>
          <w:lang w:val="en-US"/>
        </w:rPr>
        <w:t>Arial</w:t>
      </w:r>
      <w:r w:rsidRPr="0089553A">
        <w:rPr>
          <w:rStyle w:val="FontStyle39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  <w:lang w:val="en-US"/>
        </w:rPr>
        <w:t>Cyr</w:t>
      </w:r>
      <w:r w:rsidRPr="0089553A">
        <w:rPr>
          <w:rStyle w:val="FontStyle39"/>
          <w:sz w:val="26"/>
          <w:szCs w:val="26"/>
        </w:rPr>
        <w:t xml:space="preserve"> 12 </w:t>
      </w:r>
      <w:proofErr w:type="spellStart"/>
      <w:r w:rsidRPr="0089553A">
        <w:rPr>
          <w:rStyle w:val="FontStyle39"/>
          <w:sz w:val="26"/>
          <w:szCs w:val="26"/>
        </w:rPr>
        <w:t>кгл</w:t>
      </w:r>
      <w:proofErr w:type="spellEnd"/>
      <w:r w:rsidRPr="0089553A">
        <w:rPr>
          <w:rStyle w:val="FontStyle39"/>
          <w:sz w:val="26"/>
          <w:szCs w:val="26"/>
        </w:rPr>
        <w:t>. Каждое уравнение (если уравнение занимает несколько строк, то каждая строка в отдельности) набирается в том же, что и текст, редакторе или оформляется в виде не содержащей незаполненных полей отдельной вставки с выравниванием по центру. Фрагменты формул выделять не следует.</w:t>
      </w:r>
    </w:p>
    <w:p w:rsidR="005A4F8A" w:rsidRPr="0089553A" w:rsidRDefault="005A4F8A" w:rsidP="005A4F8A">
      <w:pPr>
        <w:pStyle w:val="Style22"/>
        <w:widowControl/>
        <w:numPr>
          <w:ilvl w:val="0"/>
          <w:numId w:val="4"/>
        </w:numPr>
        <w:tabs>
          <w:tab w:val="left" w:pos="1152"/>
        </w:tabs>
        <w:spacing w:line="240" w:lineRule="auto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В статье желательно придерживаться следующего порядка изложения материала. </w:t>
      </w:r>
      <w:proofErr w:type="gramStart"/>
      <w:r w:rsidRPr="0089553A">
        <w:rPr>
          <w:rStyle w:val="FontStyle39"/>
          <w:sz w:val="26"/>
          <w:szCs w:val="26"/>
        </w:rPr>
        <w:t>В начале</w:t>
      </w:r>
      <w:proofErr w:type="gramEnd"/>
      <w:r w:rsidRPr="0089553A">
        <w:rPr>
          <w:rStyle w:val="FontStyle39"/>
          <w:sz w:val="26"/>
          <w:szCs w:val="26"/>
        </w:rPr>
        <w:t xml:space="preserve"> располагаются индексы УДК, название прописными бу</w:t>
      </w:r>
      <w:r w:rsidRPr="0089553A">
        <w:rPr>
          <w:rStyle w:val="FontStyle39"/>
          <w:sz w:val="26"/>
          <w:szCs w:val="26"/>
        </w:rPr>
        <w:softHyphen/>
        <w:t>квами, инициалы и фамилии авторов, полное наименование организации (места работы авторов), аннотацию на русском языке кур</w:t>
      </w:r>
      <w:r w:rsidRPr="0089553A">
        <w:rPr>
          <w:rStyle w:val="FontStyle39"/>
          <w:sz w:val="26"/>
          <w:szCs w:val="26"/>
        </w:rPr>
        <w:softHyphen/>
        <w:t xml:space="preserve">сивом с дополнительными отступами слева и справа по </w:t>
      </w:r>
      <w:smartTag w:uri="urn:schemas-microsoft-com:office:smarttags" w:element="metricconverter">
        <w:smartTagPr>
          <w:attr w:name="ProductID" w:val="1 см"/>
        </w:smartTagPr>
        <w:r w:rsidRPr="0089553A">
          <w:rPr>
            <w:rStyle w:val="FontStyle39"/>
            <w:sz w:val="26"/>
            <w:szCs w:val="26"/>
          </w:rPr>
          <w:t>1 см</w:t>
        </w:r>
      </w:smartTag>
      <w:r w:rsidRPr="0089553A">
        <w:rPr>
          <w:rStyle w:val="FontStyle39"/>
          <w:sz w:val="26"/>
          <w:szCs w:val="26"/>
        </w:rPr>
        <w:t xml:space="preserve"> (не более 8 строк). Те</w:t>
      </w:r>
      <w:proofErr w:type="gramStart"/>
      <w:r w:rsidRPr="0089553A">
        <w:rPr>
          <w:rStyle w:val="FontStyle39"/>
          <w:sz w:val="26"/>
          <w:szCs w:val="26"/>
        </w:rPr>
        <w:t>кст ст</w:t>
      </w:r>
      <w:proofErr w:type="gramEnd"/>
      <w:r w:rsidRPr="0089553A">
        <w:rPr>
          <w:rStyle w:val="FontStyle39"/>
          <w:sz w:val="26"/>
          <w:szCs w:val="26"/>
        </w:rPr>
        <w:t>атьи должен содержать исходные (в том числе литературные) данные и цель работы, для работ экспериментального характера - экспериментальную часть (реагенты, аппаратура, основные методики), результаты и их обсуждение, список литературы. Следует придерживаться единиц измерения и терминологии, рекомендуемых ИЮПАК. Все используемые условные обозначе</w:t>
      </w:r>
      <w:r w:rsidRPr="0089553A">
        <w:rPr>
          <w:rStyle w:val="FontStyle39"/>
          <w:sz w:val="26"/>
          <w:szCs w:val="26"/>
        </w:rPr>
        <w:softHyphen/>
        <w:t>ния и сокращения должны быть расшифрованы. Дробные части чисел отделяются запятой.</w:t>
      </w:r>
    </w:p>
    <w:p w:rsidR="005A4F8A" w:rsidRPr="0089553A" w:rsidRDefault="005A4F8A" w:rsidP="005A4F8A">
      <w:pPr>
        <w:pStyle w:val="Style4"/>
        <w:widowControl/>
        <w:spacing w:line="240" w:lineRule="auto"/>
        <w:ind w:firstLine="701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>Дублирование данных в тексте, таблицах, рисунках, а также использование в табли</w:t>
      </w:r>
      <w:r w:rsidRPr="0089553A">
        <w:rPr>
          <w:rStyle w:val="FontStyle39"/>
          <w:sz w:val="26"/>
          <w:szCs w:val="26"/>
        </w:rPr>
        <w:softHyphen/>
        <w:t>цах, не обсуждаемых в тексте литературных данных, не допускаются.</w:t>
      </w:r>
    </w:p>
    <w:p w:rsidR="005A4F8A" w:rsidRPr="0089553A" w:rsidRDefault="005A4F8A" w:rsidP="005A4F8A">
      <w:pPr>
        <w:pStyle w:val="Style2"/>
        <w:widowControl/>
        <w:numPr>
          <w:ilvl w:val="0"/>
          <w:numId w:val="5"/>
        </w:numPr>
        <w:tabs>
          <w:tab w:val="left" w:pos="950"/>
        </w:tabs>
        <w:spacing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Публикация может включать рисунки с обязательной ссылкой на них в тексте статьи. Каждый рисунок должен быть форматом не более 9x15 и в виде, пригодном для непосредственного воспроизведения. Рисунки могут включать невыделенные краткие цифровые или буквенные обозначения (</w:t>
      </w:r>
      <w:proofErr w:type="spellStart"/>
      <w:r w:rsidRPr="0089553A">
        <w:rPr>
          <w:rStyle w:val="FontStyle39"/>
          <w:sz w:val="26"/>
          <w:szCs w:val="26"/>
        </w:rPr>
        <w:t>нумерующиеся</w:t>
      </w:r>
      <w:proofErr w:type="spellEnd"/>
      <w:r w:rsidRPr="0089553A">
        <w:rPr>
          <w:rStyle w:val="FontStyle39"/>
          <w:sz w:val="26"/>
          <w:szCs w:val="26"/>
        </w:rPr>
        <w:t xml:space="preserve"> слева направо или по часовой стрелке), набранные соответствующим остальному тексту шрифтом; размер любых обозначений на рисунках выбирается в пределах 12-14 </w:t>
      </w:r>
      <w:proofErr w:type="spellStart"/>
      <w:r w:rsidRPr="0089553A">
        <w:rPr>
          <w:rStyle w:val="FontStyle39"/>
          <w:sz w:val="26"/>
          <w:szCs w:val="26"/>
        </w:rPr>
        <w:t>кгл</w:t>
      </w:r>
      <w:proofErr w:type="spellEnd"/>
      <w:r w:rsidRPr="0089553A">
        <w:rPr>
          <w:rStyle w:val="FontStyle39"/>
          <w:sz w:val="26"/>
          <w:szCs w:val="26"/>
        </w:rPr>
        <w:t>. Формат рисунка следует выбирать с учетом представленного изображения для исключения значительных свободных полей. Желательно включать рисунки и в состав файла (только в формате «</w:t>
      </w:r>
      <w:r w:rsidRPr="0089553A">
        <w:rPr>
          <w:rStyle w:val="FontStyle39"/>
          <w:sz w:val="26"/>
          <w:szCs w:val="26"/>
          <w:lang w:val="en-US"/>
        </w:rPr>
        <w:t>Word</w:t>
      </w:r>
      <w:r w:rsidRPr="0089553A">
        <w:rPr>
          <w:rStyle w:val="FontStyle39"/>
          <w:sz w:val="26"/>
          <w:szCs w:val="26"/>
        </w:rPr>
        <w:t>»). Подписи к рисункам выполняются следующим образом: слово «Рис.» (пробел), номер рисунка цифрами, точка, пробел, название с большой буквы (без точки в конце предложения). Включение этой страницы в состав файла обязательно. В тексте на полях отмечаются места расположения рисунков. Использование рисунков должно диктоваться необходимостью более ясного понимания излагаемого материала.</w:t>
      </w:r>
    </w:p>
    <w:p w:rsidR="005A4F8A" w:rsidRPr="0089553A" w:rsidRDefault="005A4F8A" w:rsidP="005A4F8A">
      <w:pPr>
        <w:pStyle w:val="Style2"/>
        <w:widowControl/>
        <w:numPr>
          <w:ilvl w:val="0"/>
          <w:numId w:val="5"/>
        </w:numPr>
        <w:tabs>
          <w:tab w:val="left" w:pos="950"/>
        </w:tabs>
        <w:spacing w:line="240" w:lineRule="auto"/>
        <w:ind w:firstLine="710"/>
        <w:rPr>
          <w:rStyle w:val="FontStyle39"/>
          <w:sz w:val="26"/>
          <w:szCs w:val="26"/>
        </w:rPr>
      </w:pPr>
      <w:proofErr w:type="gramStart"/>
      <w:r w:rsidRPr="0089553A">
        <w:rPr>
          <w:rStyle w:val="FontStyle39"/>
          <w:sz w:val="26"/>
          <w:szCs w:val="26"/>
        </w:rPr>
        <w:t>Таблицы представляются по форме: слово «Таблица» в левом верхнем углу без отступа (пробел), номер таблицы цифрами (если их более одной), пробел, тире, пробел, название с большой буквы.</w:t>
      </w:r>
      <w:proofErr w:type="gramEnd"/>
      <w:r w:rsidRPr="0089553A">
        <w:rPr>
          <w:rStyle w:val="FontStyle39"/>
          <w:sz w:val="26"/>
          <w:szCs w:val="26"/>
        </w:rPr>
        <w:t xml:space="preserve"> Содержимое ячеек следует располагать </w:t>
      </w:r>
      <w:r w:rsidRPr="0089553A">
        <w:rPr>
          <w:rStyle w:val="FontStyle39"/>
          <w:sz w:val="26"/>
          <w:szCs w:val="26"/>
        </w:rPr>
        <w:lastRenderedPageBreak/>
        <w:t>по центру. Если таблица занимает более одной страницы, ниже шапки таблицы на первой странице располагается строка нумерации колонок по порядку слева направо, вторая и последующая страницы начинаются словами «Продолжение табл. (точка, пробел, номер таблицы цифрами, без точки в конце предложения)», далее повторяется строка нумерации. Таблицы размером менее одной страницы разрывать не следует. Размеры ячеек и таблицы в целом следует по возможности минимизировать.</w:t>
      </w:r>
    </w:p>
    <w:p w:rsidR="005A4F8A" w:rsidRPr="0089553A" w:rsidRDefault="005A4F8A" w:rsidP="005A4F8A">
      <w:pPr>
        <w:pStyle w:val="Style4"/>
        <w:widowControl/>
        <w:spacing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В таблицы включаются только необходимые цифровые данные. Материал должен быть </w:t>
      </w:r>
      <w:proofErr w:type="spellStart"/>
      <w:r w:rsidRPr="0089553A">
        <w:rPr>
          <w:rStyle w:val="FontStyle39"/>
          <w:sz w:val="26"/>
          <w:szCs w:val="26"/>
        </w:rPr>
        <w:t>метрологически</w:t>
      </w:r>
      <w:proofErr w:type="spellEnd"/>
      <w:r w:rsidRPr="0089553A">
        <w:rPr>
          <w:rStyle w:val="FontStyle39"/>
          <w:sz w:val="26"/>
          <w:szCs w:val="26"/>
        </w:rPr>
        <w:t xml:space="preserve"> обработан (</w:t>
      </w:r>
      <w:proofErr w:type="gramStart"/>
      <w:r w:rsidRPr="0089553A">
        <w:rPr>
          <w:rStyle w:val="FontStyle39"/>
          <w:sz w:val="26"/>
          <w:szCs w:val="26"/>
        </w:rPr>
        <w:t>указаны</w:t>
      </w:r>
      <w:proofErr w:type="gramEnd"/>
      <w:r w:rsidRPr="0089553A">
        <w:rPr>
          <w:rStyle w:val="FontStyle39"/>
          <w:sz w:val="26"/>
          <w:szCs w:val="26"/>
        </w:rPr>
        <w:t xml:space="preserve"> число измерений, погрешность и т.п.). В тексте на полях отмечаются места расположения таблиц. Ссылки на таблицы в тексте статьи обязательны.</w:t>
      </w:r>
    </w:p>
    <w:p w:rsidR="005A4F8A" w:rsidRPr="0089553A" w:rsidRDefault="005A4F8A" w:rsidP="005A4F8A">
      <w:pPr>
        <w:pStyle w:val="Style2"/>
        <w:widowControl/>
        <w:tabs>
          <w:tab w:val="left" w:pos="1046"/>
        </w:tabs>
        <w:spacing w:before="58"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10. Цитируемая литература нумеруется в порядке упоминания, в тексте порядковый номер ссылки заключается в квадратные скобки. Список используемой литературы помещается в конце статьи и оформляется без абзацных отступов в соответствии с ГОСТ </w:t>
      </w:r>
      <w:proofErr w:type="gramStart"/>
      <w:r w:rsidRPr="0089553A">
        <w:rPr>
          <w:rStyle w:val="FontStyle39"/>
          <w:sz w:val="26"/>
          <w:szCs w:val="26"/>
        </w:rPr>
        <w:t>Р</w:t>
      </w:r>
      <w:proofErr w:type="gramEnd"/>
      <w:r w:rsidRPr="0089553A">
        <w:rPr>
          <w:rStyle w:val="FontStyle39"/>
          <w:sz w:val="26"/>
          <w:szCs w:val="26"/>
        </w:rPr>
        <w:t xml:space="preserve"> 7.1 -2003.</w:t>
      </w:r>
    </w:p>
    <w:p w:rsidR="005A4F8A" w:rsidRPr="0089553A" w:rsidRDefault="005A4F8A" w:rsidP="005A4F8A">
      <w:pPr>
        <w:pStyle w:val="Style4"/>
        <w:widowControl/>
        <w:spacing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Нумерация и включение в список всех упомянутых в статье литературных источников </w:t>
      </w:r>
      <w:proofErr w:type="gramStart"/>
      <w:r w:rsidRPr="0089553A">
        <w:rPr>
          <w:rStyle w:val="FontStyle39"/>
          <w:sz w:val="26"/>
          <w:szCs w:val="26"/>
        </w:rPr>
        <w:t>обязательны</w:t>
      </w:r>
      <w:proofErr w:type="gramEnd"/>
      <w:r w:rsidRPr="0089553A">
        <w:rPr>
          <w:rStyle w:val="FontStyle39"/>
          <w:sz w:val="26"/>
          <w:szCs w:val="26"/>
        </w:rPr>
        <w:t>. Ссылки на статьи, находящиеся в печати, не допускаются.</w:t>
      </w:r>
    </w:p>
    <w:p w:rsidR="005A4F8A" w:rsidRPr="0089553A" w:rsidRDefault="005A4F8A" w:rsidP="005A4F8A">
      <w:pPr>
        <w:pStyle w:val="Style2"/>
        <w:widowControl/>
        <w:numPr>
          <w:ilvl w:val="0"/>
          <w:numId w:val="6"/>
        </w:numPr>
        <w:tabs>
          <w:tab w:val="left" w:pos="1046"/>
        </w:tabs>
        <w:spacing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Материалы статей, не отвечающие какому-либо требованию «Правил для авторов» возвращаются авторам. При повторном представлении такой статьи срок ее подачи обновляется.</w:t>
      </w:r>
    </w:p>
    <w:p w:rsidR="005A4F8A" w:rsidRPr="0089553A" w:rsidRDefault="005A4F8A" w:rsidP="005A4F8A">
      <w:pPr>
        <w:pStyle w:val="Style2"/>
        <w:widowControl/>
        <w:numPr>
          <w:ilvl w:val="0"/>
          <w:numId w:val="6"/>
        </w:numPr>
        <w:tabs>
          <w:tab w:val="left" w:pos="1046"/>
        </w:tabs>
        <w:spacing w:before="10"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На доработку статьи после научного редактирования авторам предоставляется срок не более одной недели. На стадии подготовки очередного выпуска журнала редакционная коллегия оставляет за собой право конкурсного отбора материалов.</w:t>
      </w:r>
    </w:p>
    <w:p w:rsidR="005A4F8A" w:rsidRPr="0089553A" w:rsidRDefault="005A4F8A" w:rsidP="005A4F8A">
      <w:pPr>
        <w:pStyle w:val="Style2"/>
        <w:widowControl/>
        <w:numPr>
          <w:ilvl w:val="0"/>
          <w:numId w:val="6"/>
        </w:numPr>
        <w:tabs>
          <w:tab w:val="left" w:pos="1046"/>
        </w:tabs>
        <w:spacing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 xml:space="preserve"> Авторы несут ответственность за правильность изложения материала и использования специальных терминов. Корректура статей для просмотра не предоставляется.</w:t>
      </w:r>
    </w:p>
    <w:p w:rsidR="005A4F8A" w:rsidRPr="0089553A" w:rsidRDefault="005A4F8A" w:rsidP="005A4F8A">
      <w:pPr>
        <w:pStyle w:val="Style2"/>
        <w:widowControl/>
        <w:tabs>
          <w:tab w:val="left" w:pos="1085"/>
        </w:tabs>
        <w:spacing w:line="240" w:lineRule="auto"/>
        <w:ind w:left="749" w:firstLine="0"/>
        <w:jc w:val="left"/>
        <w:rPr>
          <w:sz w:val="26"/>
          <w:szCs w:val="26"/>
        </w:rPr>
      </w:pPr>
      <w:r w:rsidRPr="0089553A">
        <w:rPr>
          <w:rStyle w:val="FontStyle39"/>
          <w:sz w:val="26"/>
          <w:szCs w:val="26"/>
        </w:rPr>
        <w:t>14. Плата с аспирантов за публикацию рукописей не взимается.</w:t>
      </w:r>
    </w:p>
    <w:p w:rsidR="005A4F8A" w:rsidRPr="0089553A" w:rsidRDefault="005A4F8A" w:rsidP="005A4F8A">
      <w:pPr>
        <w:pStyle w:val="Style4"/>
        <w:widowControl/>
        <w:spacing w:before="67" w:line="240" w:lineRule="auto"/>
        <w:ind w:firstLine="710"/>
        <w:rPr>
          <w:rStyle w:val="FontStyle39"/>
          <w:color w:val="FF0000"/>
          <w:sz w:val="26"/>
          <w:szCs w:val="26"/>
        </w:rPr>
      </w:pPr>
    </w:p>
    <w:p w:rsidR="005A4F8A" w:rsidRPr="0089553A" w:rsidRDefault="005A4F8A" w:rsidP="005A4F8A">
      <w:pPr>
        <w:pStyle w:val="Style4"/>
        <w:widowControl/>
        <w:spacing w:before="67" w:line="240" w:lineRule="auto"/>
        <w:ind w:firstLine="710"/>
        <w:rPr>
          <w:rStyle w:val="FontStyle39"/>
          <w:sz w:val="26"/>
          <w:szCs w:val="26"/>
        </w:rPr>
      </w:pPr>
      <w:r w:rsidRPr="0089553A">
        <w:rPr>
          <w:rStyle w:val="FontStyle39"/>
          <w:sz w:val="26"/>
          <w:szCs w:val="26"/>
        </w:rPr>
        <w:t>Распространение издания осуществляется по технологическим вузам, НИИ и предприятиям России.</w:t>
      </w:r>
    </w:p>
    <w:p w:rsidR="005A4F8A" w:rsidRPr="0089553A" w:rsidRDefault="005A4F8A" w:rsidP="005A4F8A">
      <w:pPr>
        <w:pStyle w:val="Style4"/>
        <w:widowControl/>
        <w:spacing w:before="67" w:line="240" w:lineRule="auto"/>
        <w:ind w:firstLine="710"/>
        <w:jc w:val="left"/>
        <w:rPr>
          <w:rStyle w:val="FontStyle39"/>
          <w:sz w:val="26"/>
          <w:szCs w:val="26"/>
        </w:rPr>
      </w:pPr>
    </w:p>
    <w:p w:rsidR="004E1FC0" w:rsidRDefault="005A4F8A" w:rsidP="005A4F8A">
      <w:r w:rsidRPr="0089553A">
        <w:rPr>
          <w:rStyle w:val="FontStyle39"/>
          <w:sz w:val="26"/>
          <w:szCs w:val="26"/>
        </w:rPr>
        <w:t>За справками обращаться к ответственному секретарю журнала - к.х.н., доценту кафедры «Инженерная экология» ФГБОУ ВО</w:t>
      </w:r>
      <w:r w:rsidRPr="0089553A">
        <w:rPr>
          <w:rStyle w:val="FontStyle39"/>
          <w:color w:val="FF0000"/>
          <w:sz w:val="26"/>
          <w:szCs w:val="26"/>
        </w:rPr>
        <w:t xml:space="preserve"> </w:t>
      </w:r>
      <w:r w:rsidRPr="0089553A">
        <w:rPr>
          <w:rStyle w:val="FontStyle39"/>
          <w:sz w:val="26"/>
          <w:szCs w:val="26"/>
        </w:rPr>
        <w:t xml:space="preserve">«КНИТУ»  </w:t>
      </w:r>
      <w:proofErr w:type="spellStart"/>
      <w:r w:rsidRPr="0089553A">
        <w:rPr>
          <w:rStyle w:val="FontStyle39"/>
          <w:sz w:val="26"/>
          <w:szCs w:val="26"/>
        </w:rPr>
        <w:t>Ряписовой</w:t>
      </w:r>
      <w:proofErr w:type="spellEnd"/>
      <w:r w:rsidRPr="0089553A">
        <w:rPr>
          <w:rStyle w:val="FontStyle39"/>
          <w:sz w:val="26"/>
          <w:szCs w:val="26"/>
        </w:rPr>
        <w:t xml:space="preserve"> Ларисе Викторовне (И-3 комн.277, тел. (843)231-40-87; </w:t>
      </w:r>
      <w:r w:rsidRPr="0089553A">
        <w:rPr>
          <w:rStyle w:val="FontStyle39"/>
          <w:sz w:val="26"/>
          <w:szCs w:val="26"/>
          <w:lang w:val="en-US"/>
        </w:rPr>
        <w:t>e</w:t>
      </w:r>
      <w:r w:rsidRPr="0089553A">
        <w:rPr>
          <w:rStyle w:val="FontStyle39"/>
          <w:sz w:val="26"/>
          <w:szCs w:val="26"/>
        </w:rPr>
        <w:t>-</w:t>
      </w:r>
      <w:r w:rsidRPr="0089553A">
        <w:rPr>
          <w:rStyle w:val="FontStyle39"/>
          <w:sz w:val="26"/>
          <w:szCs w:val="26"/>
          <w:lang w:val="en-US"/>
        </w:rPr>
        <w:t>mail</w:t>
      </w:r>
      <w:r w:rsidRPr="0089553A">
        <w:rPr>
          <w:rStyle w:val="FontStyle39"/>
          <w:sz w:val="26"/>
          <w:szCs w:val="26"/>
        </w:rPr>
        <w:t xml:space="preserve">: </w:t>
      </w:r>
      <w:proofErr w:type="spellStart"/>
      <w:r w:rsidRPr="0089553A">
        <w:rPr>
          <w:rStyle w:val="FontStyle39"/>
          <w:sz w:val="26"/>
          <w:szCs w:val="26"/>
          <w:lang w:val="en-US"/>
        </w:rPr>
        <w:t>ryapisova</w:t>
      </w:r>
      <w:proofErr w:type="spellEnd"/>
      <w:r w:rsidRPr="0089553A">
        <w:rPr>
          <w:rStyle w:val="FontStyle39"/>
          <w:sz w:val="26"/>
          <w:szCs w:val="26"/>
        </w:rPr>
        <w:t>@</w:t>
      </w:r>
      <w:r w:rsidRPr="0089553A">
        <w:rPr>
          <w:rStyle w:val="FontStyle39"/>
          <w:sz w:val="26"/>
          <w:szCs w:val="26"/>
          <w:lang w:val="en-US"/>
        </w:rPr>
        <w:t>list</w:t>
      </w:r>
      <w:r w:rsidRPr="0089553A">
        <w:rPr>
          <w:rStyle w:val="FontStyle39"/>
          <w:sz w:val="26"/>
          <w:szCs w:val="26"/>
        </w:rPr>
        <w:t>.</w:t>
      </w:r>
      <w:proofErr w:type="spellStart"/>
      <w:r w:rsidRPr="0089553A">
        <w:rPr>
          <w:rStyle w:val="FontStyle39"/>
          <w:sz w:val="26"/>
          <w:szCs w:val="26"/>
          <w:lang w:val="en-US"/>
        </w:rPr>
        <w:t>ru</w:t>
      </w:r>
      <w:proofErr w:type="spellEnd"/>
      <w:r w:rsidRPr="0089553A">
        <w:rPr>
          <w:rStyle w:val="FontStyle39"/>
          <w:sz w:val="26"/>
          <w:szCs w:val="26"/>
        </w:rPr>
        <w:t>)</w:t>
      </w:r>
      <w:bookmarkStart w:id="0" w:name="_GoBack"/>
      <w:bookmarkEnd w:id="0"/>
    </w:p>
    <w:sectPr w:rsidR="004E1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6A88D8"/>
    <w:lvl w:ilvl="0">
      <w:numFmt w:val="bullet"/>
      <w:lvlText w:val="*"/>
      <w:lvlJc w:val="left"/>
    </w:lvl>
  </w:abstractNum>
  <w:abstractNum w:abstractNumId="1">
    <w:nsid w:val="1C4C3C2A"/>
    <w:multiLevelType w:val="singleLevel"/>
    <w:tmpl w:val="C99031C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1D1C7423"/>
    <w:multiLevelType w:val="singleLevel"/>
    <w:tmpl w:val="52C01A84"/>
    <w:lvl w:ilvl="0">
      <w:start w:val="8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33A4551D"/>
    <w:multiLevelType w:val="singleLevel"/>
    <w:tmpl w:val="E1BA4166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5C5861E3"/>
    <w:multiLevelType w:val="singleLevel"/>
    <w:tmpl w:val="2AA0976C"/>
    <w:lvl w:ilvl="0">
      <w:start w:val="1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5">
    <w:nsid w:val="660F1720"/>
    <w:multiLevelType w:val="singleLevel"/>
    <w:tmpl w:val="C0F63CB4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8A"/>
    <w:rsid w:val="004E1FC0"/>
    <w:rsid w:val="005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rsid w:val="005A4F8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5A4F8A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2">
    <w:name w:val="Style2"/>
    <w:basedOn w:val="a"/>
    <w:rsid w:val="005A4F8A"/>
    <w:pPr>
      <w:widowControl w:val="0"/>
      <w:autoSpaceDE w:val="0"/>
      <w:autoSpaceDN w:val="0"/>
      <w:adjustRightInd w:val="0"/>
      <w:spacing w:line="298" w:lineRule="exact"/>
      <w:ind w:firstLine="730"/>
      <w:jc w:val="both"/>
    </w:pPr>
    <w:rPr>
      <w:rFonts w:eastAsia="Calibri"/>
    </w:rPr>
  </w:style>
  <w:style w:type="paragraph" w:customStyle="1" w:styleId="Style4">
    <w:name w:val="Style4"/>
    <w:basedOn w:val="a"/>
    <w:rsid w:val="005A4F8A"/>
    <w:pPr>
      <w:widowControl w:val="0"/>
      <w:autoSpaceDE w:val="0"/>
      <w:autoSpaceDN w:val="0"/>
      <w:adjustRightInd w:val="0"/>
      <w:spacing w:line="307" w:lineRule="exact"/>
      <w:ind w:firstLine="662"/>
      <w:jc w:val="both"/>
    </w:pPr>
    <w:rPr>
      <w:rFonts w:eastAsia="Calibri"/>
    </w:rPr>
  </w:style>
  <w:style w:type="paragraph" w:customStyle="1" w:styleId="Style22">
    <w:name w:val="Style22"/>
    <w:basedOn w:val="a"/>
    <w:rsid w:val="005A4F8A"/>
    <w:pPr>
      <w:widowControl w:val="0"/>
      <w:autoSpaceDE w:val="0"/>
      <w:autoSpaceDN w:val="0"/>
      <w:adjustRightInd w:val="0"/>
      <w:spacing w:line="277" w:lineRule="exact"/>
      <w:ind w:firstLine="912"/>
      <w:jc w:val="both"/>
    </w:pPr>
    <w:rPr>
      <w:rFonts w:eastAsia="Calibri"/>
    </w:rPr>
  </w:style>
  <w:style w:type="character" w:customStyle="1" w:styleId="FontStyle40">
    <w:name w:val="Font Style40"/>
    <w:basedOn w:val="a0"/>
    <w:rsid w:val="005A4F8A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rsid w:val="005A4F8A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5A4F8A"/>
    <w:pPr>
      <w:widowControl w:val="0"/>
      <w:autoSpaceDE w:val="0"/>
      <w:autoSpaceDN w:val="0"/>
      <w:adjustRightInd w:val="0"/>
      <w:jc w:val="center"/>
    </w:pPr>
    <w:rPr>
      <w:rFonts w:eastAsia="Calibri"/>
    </w:rPr>
  </w:style>
  <w:style w:type="paragraph" w:customStyle="1" w:styleId="Style2">
    <w:name w:val="Style2"/>
    <w:basedOn w:val="a"/>
    <w:rsid w:val="005A4F8A"/>
    <w:pPr>
      <w:widowControl w:val="0"/>
      <w:autoSpaceDE w:val="0"/>
      <w:autoSpaceDN w:val="0"/>
      <w:adjustRightInd w:val="0"/>
      <w:spacing w:line="298" w:lineRule="exact"/>
      <w:ind w:firstLine="730"/>
      <w:jc w:val="both"/>
    </w:pPr>
    <w:rPr>
      <w:rFonts w:eastAsia="Calibri"/>
    </w:rPr>
  </w:style>
  <w:style w:type="paragraph" w:customStyle="1" w:styleId="Style4">
    <w:name w:val="Style4"/>
    <w:basedOn w:val="a"/>
    <w:rsid w:val="005A4F8A"/>
    <w:pPr>
      <w:widowControl w:val="0"/>
      <w:autoSpaceDE w:val="0"/>
      <w:autoSpaceDN w:val="0"/>
      <w:adjustRightInd w:val="0"/>
      <w:spacing w:line="307" w:lineRule="exact"/>
      <w:ind w:firstLine="662"/>
      <w:jc w:val="both"/>
    </w:pPr>
    <w:rPr>
      <w:rFonts w:eastAsia="Calibri"/>
    </w:rPr>
  </w:style>
  <w:style w:type="paragraph" w:customStyle="1" w:styleId="Style22">
    <w:name w:val="Style22"/>
    <w:basedOn w:val="a"/>
    <w:rsid w:val="005A4F8A"/>
    <w:pPr>
      <w:widowControl w:val="0"/>
      <w:autoSpaceDE w:val="0"/>
      <w:autoSpaceDN w:val="0"/>
      <w:adjustRightInd w:val="0"/>
      <w:spacing w:line="277" w:lineRule="exact"/>
      <w:ind w:firstLine="912"/>
      <w:jc w:val="both"/>
    </w:pPr>
    <w:rPr>
      <w:rFonts w:eastAsia="Calibri"/>
    </w:rPr>
  </w:style>
  <w:style w:type="character" w:customStyle="1" w:styleId="FontStyle40">
    <w:name w:val="Font Style40"/>
    <w:basedOn w:val="a0"/>
    <w:rsid w:val="005A4F8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Дятлова М.В.</dc:creator>
  <cp:lastModifiedBy>Дятлова М.В.</cp:lastModifiedBy>
  <cp:revision>1</cp:revision>
  <dcterms:created xsi:type="dcterms:W3CDTF">2019-09-11T15:30:00Z</dcterms:created>
  <dcterms:modified xsi:type="dcterms:W3CDTF">2019-09-11T15:30:00Z</dcterms:modified>
</cp:coreProperties>
</file>