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84" w:rsidRPr="00EA6547" w:rsidRDefault="00D17A84" w:rsidP="00EA6547">
      <w:pPr>
        <w:pStyle w:val="a3"/>
        <w:shd w:val="clear" w:color="auto" w:fill="FFFFFF"/>
        <w:spacing w:before="0" w:beforeAutospacing="0" w:after="285" w:afterAutospacing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EA6547">
        <w:rPr>
          <w:rFonts w:eastAsiaTheme="minorHAnsi"/>
          <w:b/>
          <w:color w:val="000000"/>
          <w:sz w:val="28"/>
          <w:szCs w:val="28"/>
          <w:lang w:eastAsia="en-US"/>
        </w:rPr>
        <w:t>Мировая ре</w:t>
      </w:r>
      <w:r w:rsidR="00EA6547" w:rsidRPr="00EA6547">
        <w:rPr>
          <w:rFonts w:eastAsiaTheme="minorHAnsi"/>
          <w:b/>
          <w:color w:val="000000"/>
          <w:sz w:val="28"/>
          <w:szCs w:val="28"/>
          <w:lang w:eastAsia="en-US"/>
        </w:rPr>
        <w:t>лигия о роли Учителя в обществе</w:t>
      </w:r>
    </w:p>
    <w:p w:rsidR="00EA6547" w:rsidRDefault="00EA6547" w:rsidP="00D17A84">
      <w:pPr>
        <w:pStyle w:val="a3"/>
        <w:shd w:val="clear" w:color="auto" w:fill="FFFFFF"/>
        <w:spacing w:before="0" w:beforeAutospacing="0" w:after="285" w:afterAutospacing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Галимуллина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Рима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Кадимовна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преподаватель физики « ГАПОУ  Камский строительный колледж им.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Е.Н.Батенчука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»,  Республики Татарстан</w:t>
      </w:r>
    </w:p>
    <w:p w:rsidR="00EA6547" w:rsidRPr="00FB2C47" w:rsidRDefault="00EA6547" w:rsidP="00D17A84">
      <w:pPr>
        <w:pStyle w:val="a3"/>
        <w:shd w:val="clear" w:color="auto" w:fill="FFFFFF"/>
        <w:spacing w:before="0" w:beforeAutospacing="0" w:after="285" w:afterAutospacing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Аннотация: Учитель, Ученик, Наставник, миссия, Библия, Коран, Студент.</w:t>
      </w:r>
    </w:p>
    <w:p w:rsidR="00D17A84" w:rsidRPr="00FB2C47" w:rsidRDefault="00D17A84" w:rsidP="00EA6547">
      <w:pPr>
        <w:pStyle w:val="a3"/>
        <w:shd w:val="clear" w:color="auto" w:fill="FFFFFF"/>
        <w:spacing w:before="0" w:beforeAutospacing="0" w:after="285" w:afterAutospacing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B2C47">
        <w:rPr>
          <w:rFonts w:eastAsiaTheme="minorHAnsi"/>
          <w:color w:val="000000"/>
          <w:sz w:val="28"/>
          <w:szCs w:val="28"/>
          <w:lang w:eastAsia="en-US"/>
        </w:rPr>
        <w:t>Общепризнанными моральными авторитетами, уч</w:t>
      </w:r>
      <w:r w:rsidR="00EA6547">
        <w:rPr>
          <w:rFonts w:eastAsiaTheme="minorHAnsi"/>
          <w:color w:val="000000"/>
          <w:sz w:val="28"/>
          <w:szCs w:val="28"/>
          <w:lang w:eastAsia="en-US"/>
        </w:rPr>
        <w:t xml:space="preserve">ителями человечества являются - </w:t>
      </w:r>
      <w:r w:rsidRPr="00FB2C47">
        <w:rPr>
          <w:rFonts w:eastAsiaTheme="minorHAnsi"/>
          <w:color w:val="000000"/>
          <w:sz w:val="28"/>
          <w:szCs w:val="28"/>
          <w:lang w:eastAsia="en-US"/>
        </w:rPr>
        <w:t>Конфуций, Будда, Моисей, Иисус Христос, Мухаммед. Они заложили нравственные основы различных культур и религий, дали начало и имя целым цивилизациям. Великие моральные пророки - создатели великих религий и учителя добродетели, имели много общего в своих нормативных программах. Все они учили человеколюбию, гуманности, взаимности, делали акцент на духовной стороне человеческой жизни.</w:t>
      </w:r>
    </w:p>
    <w:p w:rsidR="00D17A84" w:rsidRPr="00FB2C47" w:rsidRDefault="00D17A84" w:rsidP="00A958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C47">
        <w:rPr>
          <w:rFonts w:ascii="Times New Roman" w:hAnsi="Times New Roman" w:cs="Times New Roman"/>
          <w:color w:val="000000"/>
          <w:sz w:val="28"/>
          <w:szCs w:val="28"/>
        </w:rPr>
        <w:t>Бог, Который открывает человеку истину и наставляет его в мудрости, называ</w:t>
      </w:r>
      <w:r w:rsidRPr="00FB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B2C47">
        <w:rPr>
          <w:rFonts w:ascii="Times New Roman" w:hAnsi="Times New Roman" w:cs="Times New Roman"/>
          <w:color w:val="000000"/>
          <w:sz w:val="28"/>
          <w:szCs w:val="28"/>
        </w:rPr>
        <w:t>т Себя Учителем — чтобы показать, что в каком-то отношении Он подобен земному учителю. Но это означает, что и учитель в каком-то отношении подражает Богу; это звучит возвышенно, почти пугающе, но это так. Слова апостола подражайте Богу, как чада возлюбленные (</w:t>
      </w:r>
      <w:proofErr w:type="spellStart"/>
      <w:r w:rsidRPr="00FB2C47">
        <w:rPr>
          <w:rFonts w:ascii="Times New Roman" w:hAnsi="Times New Roman" w:cs="Times New Roman"/>
          <w:color w:val="000000"/>
          <w:sz w:val="28"/>
          <w:szCs w:val="28"/>
        </w:rPr>
        <w:t>Еф</w:t>
      </w:r>
      <w:proofErr w:type="spellEnd"/>
      <w:r w:rsidRPr="00FB2C47">
        <w:rPr>
          <w:rFonts w:ascii="Times New Roman" w:hAnsi="Times New Roman" w:cs="Times New Roman"/>
          <w:color w:val="000000"/>
          <w:sz w:val="28"/>
          <w:szCs w:val="28"/>
        </w:rPr>
        <w:t xml:space="preserve"> 5:1) в отношении к учительству имеют профессиональное измерение; преподавая знания — и, более того, научая быть мудрыми — учитель, как капля росы, отражает любовь и мудрость Бога. Это очень высокая и ответственная миссия, и чтобы справиться с ней, нужно искать Божией помощи и водительства.</w:t>
      </w:r>
    </w:p>
    <w:p w:rsidR="00D17A84" w:rsidRPr="00FB2C47" w:rsidRDefault="00D17A84" w:rsidP="00A958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C47">
        <w:rPr>
          <w:rFonts w:ascii="Times New Roman" w:hAnsi="Times New Roman" w:cs="Times New Roman"/>
          <w:color w:val="000000"/>
          <w:sz w:val="28"/>
          <w:szCs w:val="28"/>
        </w:rPr>
        <w:t>К статусу Ученик может подойти только тот человек, чья </w:t>
      </w:r>
      <w:hyperlink r:id="rId4" w:tooltip="Личность" w:history="1">
        <w:r w:rsidRPr="00EA6547">
          <w:rPr>
            <w:rFonts w:ascii="Times New Roman" w:hAnsi="Times New Roman" w:cs="Times New Roman"/>
            <w:color w:val="000000"/>
            <w:sz w:val="28"/>
            <w:szCs w:val="28"/>
          </w:rPr>
          <w:t>личность</w:t>
        </w:r>
      </w:hyperlink>
      <w:r w:rsidRPr="00FB2C47">
        <w:rPr>
          <w:rFonts w:ascii="Times New Roman" w:hAnsi="Times New Roman" w:cs="Times New Roman"/>
          <w:color w:val="000000"/>
          <w:sz w:val="28"/>
          <w:szCs w:val="28"/>
        </w:rPr>
        <w:t> уже сформирована и он может общаться с Учителем, оставив активность по самоутверждению за пределами их взаимоотношений. Общение учитель-ученик возможно только на духовном уровне, интеллектуальное обучение не дает в духовных традициях права называть себя учеником, так как человек, не разделяющий чувства </w:t>
      </w:r>
      <w:hyperlink r:id="rId5" w:tooltip="Учителя" w:history="1">
        <w:r w:rsidRPr="005B47D3">
          <w:rPr>
            <w:rFonts w:ascii="Times New Roman" w:hAnsi="Times New Roman" w:cs="Times New Roman"/>
            <w:color w:val="000000"/>
            <w:sz w:val="28"/>
            <w:szCs w:val="28"/>
          </w:rPr>
          <w:t>учителя</w:t>
        </w:r>
      </w:hyperlink>
      <w:r w:rsidRPr="00FB2C47">
        <w:rPr>
          <w:rFonts w:ascii="Times New Roman" w:hAnsi="Times New Roman" w:cs="Times New Roman"/>
          <w:color w:val="000000"/>
          <w:sz w:val="28"/>
          <w:szCs w:val="28"/>
        </w:rPr>
        <w:t xml:space="preserve">, не может понимать его даже на относительном уровне. </w:t>
      </w:r>
    </w:p>
    <w:p w:rsidR="00D17A84" w:rsidRPr="00FB2C47" w:rsidRDefault="00D17A84" w:rsidP="00A958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C47">
        <w:rPr>
          <w:rFonts w:ascii="Times New Roman" w:hAnsi="Times New Roman" w:cs="Times New Roman"/>
          <w:color w:val="000000"/>
          <w:sz w:val="28"/>
          <w:szCs w:val="28"/>
        </w:rPr>
        <w:t>Миссия человека в мире — а особенно миссия учителя — требует веры в то, что существуют объективное, реальное благо, красота и правда; и что долг учителя — научиться и научить жить в согласии с этим благом. В Православном Христианстве это высшее благо — не безликая абстракция, а живой, истинный Бог, Который открылся людям в лице Иисуса Христа и продолжает пребывать в</w:t>
      </w:r>
      <w:proofErr w:type="gramStart"/>
      <w:r w:rsidRPr="00FB2C47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FB2C47">
        <w:rPr>
          <w:rFonts w:ascii="Times New Roman" w:hAnsi="Times New Roman" w:cs="Times New Roman"/>
          <w:color w:val="000000"/>
          <w:sz w:val="28"/>
          <w:szCs w:val="28"/>
        </w:rPr>
        <w:t>воей Церкви, чтобы спасать приходящих к Нему, исцелять и преображать человеческие жизни.</w:t>
      </w:r>
    </w:p>
    <w:p w:rsidR="00D17A84" w:rsidRPr="00FB2C47" w:rsidRDefault="00D17A84" w:rsidP="00D17A8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B2C4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Священном Писании Бог сравнивает Себя с Отцом, Супругом, Царем, Судией и, не в последнюю очередь, с Учителем. И знай в сердце твоем, что Господь, Бог твой, учит тебя, как человек учит сына своего (Втор. 8:5). Само Божественное Откровение нередко называется «учением», а в Новом Завете один из титулов воплощенного Сына Божия — «учитель». В наше время это может показаться несколько странным. </w:t>
      </w:r>
    </w:p>
    <w:p w:rsidR="00D17A84" w:rsidRPr="00FB2C47" w:rsidRDefault="00D17A84" w:rsidP="00D17A84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B2C47">
        <w:rPr>
          <w:rFonts w:ascii="Times New Roman" w:hAnsi="Times New Roman" w:cs="Times New Roman"/>
          <w:color w:val="000000"/>
          <w:sz w:val="28"/>
          <w:szCs w:val="28"/>
        </w:rPr>
        <w:t xml:space="preserve">Более двух тысяч лет назад на земле родился необычный ребенок. Когда он вырос, он стал самым великим человеком, который когда-либо жил. Этого ребенка звали Иисусом. Он стал самым мудрым человеком на земле. Более того, Иисус стал ещё и самым лучшим учителем. Почему Иисус был Великим Учителем? </w:t>
      </w:r>
    </w:p>
    <w:p w:rsidR="00D17A84" w:rsidRPr="00FB2C47" w:rsidRDefault="00D17A84" w:rsidP="00D17A8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B2C47">
        <w:rPr>
          <w:rFonts w:ascii="Times New Roman" w:hAnsi="Times New Roman" w:cs="Times New Roman"/>
          <w:color w:val="000000"/>
          <w:sz w:val="28"/>
          <w:szCs w:val="28"/>
        </w:rPr>
        <w:t xml:space="preserve">1. У него у самого был </w:t>
      </w:r>
      <w:proofErr w:type="gramStart"/>
      <w:r w:rsidR="005B47D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B2C47">
        <w:rPr>
          <w:rFonts w:ascii="Times New Roman" w:hAnsi="Times New Roman" w:cs="Times New Roman"/>
          <w:color w:val="000000"/>
          <w:sz w:val="28"/>
          <w:szCs w:val="28"/>
        </w:rPr>
        <w:t>читель</w:t>
      </w:r>
      <w:proofErr w:type="gramEnd"/>
      <w:r w:rsidRPr="00FB2C47">
        <w:rPr>
          <w:rFonts w:ascii="Times New Roman" w:hAnsi="Times New Roman" w:cs="Times New Roman"/>
          <w:color w:val="000000"/>
          <w:sz w:val="28"/>
          <w:szCs w:val="28"/>
        </w:rPr>
        <w:t xml:space="preserve"> и он знал как важно уметь слушать.</w:t>
      </w:r>
    </w:p>
    <w:p w:rsidR="00D17A84" w:rsidRPr="00FB2C47" w:rsidRDefault="00D17A84" w:rsidP="00D17A8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B2C47">
        <w:rPr>
          <w:rFonts w:ascii="Times New Roman" w:hAnsi="Times New Roman" w:cs="Times New Roman"/>
          <w:color w:val="000000"/>
          <w:sz w:val="28"/>
          <w:szCs w:val="28"/>
        </w:rPr>
        <w:t xml:space="preserve">2. Иисус стал Великим Учителем ещё и потому, что он любил людей. Он хотел помочь людям узнать о Боге. Иисус любил взрослых, но он также любил и детей. И детям нравилось быть с Иисусом, потому что он разговаривал с ними и выслушивал их. </w:t>
      </w:r>
    </w:p>
    <w:p w:rsidR="00D17A84" w:rsidRPr="00FB2C47" w:rsidRDefault="00D17A84" w:rsidP="00D17A8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B2C47">
        <w:rPr>
          <w:rFonts w:ascii="Times New Roman" w:hAnsi="Times New Roman" w:cs="Times New Roman"/>
          <w:color w:val="000000"/>
          <w:sz w:val="28"/>
          <w:szCs w:val="28"/>
        </w:rPr>
        <w:t>3. Иисус был великим Учителем ещё и потому, что он говорил очень просто и ясно.</w:t>
      </w:r>
      <w:r w:rsidRPr="00FB2C47">
        <w:rPr>
          <w:rFonts w:ascii="Times New Roman" w:eastAsia="Times New Roman" w:hAnsi="Times New Roman" w:cs="Times New Roman"/>
          <w:color w:val="336600"/>
          <w:sz w:val="28"/>
          <w:szCs w:val="28"/>
          <w:lang w:eastAsia="ru-RU"/>
        </w:rPr>
        <w:t xml:space="preserve"> </w:t>
      </w:r>
      <w:r w:rsidRPr="00FB2C47">
        <w:rPr>
          <w:rFonts w:ascii="Times New Roman" w:hAnsi="Times New Roman" w:cs="Times New Roman"/>
          <w:color w:val="000000"/>
          <w:sz w:val="28"/>
          <w:szCs w:val="28"/>
        </w:rPr>
        <w:t>Учиться у Иисуса очень важно. Его слова записаны в книгу. Эта книга БИБЛИЯ.</w:t>
      </w:r>
    </w:p>
    <w:p w:rsidR="00D17A84" w:rsidRPr="00FB2C47" w:rsidRDefault="00D17A84" w:rsidP="00A958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C47">
        <w:rPr>
          <w:rFonts w:ascii="Times New Roman" w:hAnsi="Times New Roman" w:cs="Times New Roman"/>
          <w:color w:val="000000"/>
          <w:sz w:val="28"/>
          <w:szCs w:val="28"/>
        </w:rPr>
        <w:t>Будда Истинного  Наставника  рассматривает как путь и источник знания, как п</w:t>
      </w:r>
      <w:r w:rsidR="005B47D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B2C47">
        <w:rPr>
          <w:rFonts w:ascii="Times New Roman" w:hAnsi="Times New Roman" w:cs="Times New Roman"/>
          <w:color w:val="000000"/>
          <w:sz w:val="28"/>
          <w:szCs w:val="28"/>
        </w:rPr>
        <w:t xml:space="preserve">рог познания Небес, он считает, что без правильного Наставника и без правильного отношения к Гуру, настоящий путь невозможен. Истинных Наставников (Лам) вообще мало, ты найдешь только тогда, когда сам дорастешь и будешь способен отличать истинного Наставника от лжеучителя. </w:t>
      </w:r>
    </w:p>
    <w:p w:rsidR="00D17A84" w:rsidRPr="00FB2C47" w:rsidRDefault="00D17A84" w:rsidP="00A9589B">
      <w:pPr>
        <w:pStyle w:val="a3"/>
        <w:shd w:val="clear" w:color="auto" w:fill="FFFFFF"/>
        <w:spacing w:before="0" w:beforeAutospacing="0" w:after="285" w:afterAutospacing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B2C47">
        <w:rPr>
          <w:rFonts w:eastAsiaTheme="minorHAnsi"/>
          <w:color w:val="000000"/>
          <w:sz w:val="28"/>
          <w:szCs w:val="28"/>
          <w:lang w:eastAsia="en-US"/>
        </w:rPr>
        <w:t>Коран</w:t>
      </w:r>
      <w:proofErr w:type="gramStart"/>
      <w:r w:rsidRPr="00FB2C47">
        <w:rPr>
          <w:rFonts w:eastAsiaTheme="minorHAnsi"/>
          <w:color w:val="000000"/>
          <w:sz w:val="28"/>
          <w:szCs w:val="28"/>
          <w:lang w:eastAsia="en-US"/>
        </w:rPr>
        <w:t xml:space="preserve"> -- </w:t>
      </w:r>
      <w:proofErr w:type="gramEnd"/>
      <w:r w:rsidRPr="00FB2C47">
        <w:rPr>
          <w:rFonts w:eastAsiaTheme="minorHAnsi"/>
          <w:color w:val="000000"/>
          <w:sz w:val="28"/>
          <w:szCs w:val="28"/>
          <w:lang w:eastAsia="en-US"/>
        </w:rPr>
        <w:t>Священная Книга мусульман всего мира. Он является божественным удостоверением веры, которую последователи ислама ревностно исповедуют. Мусульмане верят, что Коран был передан миру Аллахом через его посланника Мухаммеда.</w:t>
      </w:r>
    </w:p>
    <w:p w:rsidR="00D17A84" w:rsidRPr="00FB2C47" w:rsidRDefault="00D17A84" w:rsidP="00A9589B">
      <w:pPr>
        <w:pStyle w:val="a3"/>
        <w:shd w:val="clear" w:color="auto" w:fill="FFFFFF"/>
        <w:spacing w:before="0" w:beforeAutospacing="0" w:after="285" w:afterAutospacing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B2C47">
        <w:rPr>
          <w:rFonts w:eastAsiaTheme="minorHAnsi"/>
          <w:color w:val="000000"/>
          <w:sz w:val="28"/>
          <w:szCs w:val="28"/>
          <w:lang w:eastAsia="en-US"/>
        </w:rPr>
        <w:t xml:space="preserve">Пророк говорил: ты будь Учителем, научи людей науке или будь Учеником, послушным, стремящимся познать, любить науку. Человеку свойственно получать знания с рождения до </w:t>
      </w:r>
      <w:r w:rsidR="005B47D3">
        <w:rPr>
          <w:rFonts w:eastAsiaTheme="minorHAnsi"/>
          <w:color w:val="000000"/>
          <w:sz w:val="28"/>
          <w:szCs w:val="28"/>
          <w:lang w:eastAsia="en-US"/>
        </w:rPr>
        <w:t>п</w:t>
      </w:r>
      <w:r w:rsidRPr="00FB2C47">
        <w:rPr>
          <w:rFonts w:eastAsiaTheme="minorHAnsi"/>
          <w:color w:val="000000"/>
          <w:sz w:val="28"/>
          <w:szCs w:val="28"/>
          <w:lang w:eastAsia="en-US"/>
        </w:rPr>
        <w:t>оследних дней жизни. Если того не делаешь, то не выполняешь заветы Всевышнего.</w:t>
      </w:r>
      <w:r w:rsidR="005B47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FB2C47">
        <w:rPr>
          <w:rFonts w:eastAsiaTheme="minorHAnsi"/>
          <w:color w:val="000000"/>
          <w:sz w:val="28"/>
          <w:szCs w:val="28"/>
          <w:lang w:eastAsia="en-US"/>
        </w:rPr>
        <w:t xml:space="preserve">Пророк считал, что нет милее человека, который доводит знания до сознания других людей. Пророк </w:t>
      </w:r>
      <w:proofErr w:type="spellStart"/>
      <w:r w:rsidRPr="00FB2C47">
        <w:rPr>
          <w:rFonts w:eastAsiaTheme="minorHAnsi"/>
          <w:color w:val="000000"/>
          <w:sz w:val="28"/>
          <w:szCs w:val="28"/>
          <w:lang w:eastAsia="en-US"/>
        </w:rPr>
        <w:t>Муххамед</w:t>
      </w:r>
      <w:proofErr w:type="spellEnd"/>
      <w:r w:rsidRPr="00FB2C47">
        <w:rPr>
          <w:rFonts w:eastAsiaTheme="minorHAnsi"/>
          <w:color w:val="000000"/>
          <w:sz w:val="28"/>
          <w:szCs w:val="28"/>
          <w:lang w:eastAsia="en-US"/>
        </w:rPr>
        <w:t xml:space="preserve"> Учителей </w:t>
      </w:r>
      <w:r w:rsidR="005B47D3">
        <w:rPr>
          <w:rFonts w:eastAsiaTheme="minorHAnsi"/>
          <w:color w:val="000000"/>
          <w:sz w:val="28"/>
          <w:szCs w:val="28"/>
          <w:lang w:eastAsia="en-US"/>
        </w:rPr>
        <w:t>мирян ставил</w:t>
      </w:r>
      <w:r w:rsidRPr="00FB2C47">
        <w:rPr>
          <w:rFonts w:eastAsiaTheme="minorHAnsi"/>
          <w:color w:val="000000"/>
          <w:sz w:val="28"/>
          <w:szCs w:val="28"/>
          <w:lang w:eastAsia="en-US"/>
        </w:rPr>
        <w:t xml:space="preserve"> сразу после </w:t>
      </w:r>
      <w:proofErr w:type="spellStart"/>
      <w:r w:rsidRPr="00FB2C47">
        <w:rPr>
          <w:rFonts w:eastAsiaTheme="minorHAnsi"/>
          <w:color w:val="000000"/>
          <w:sz w:val="28"/>
          <w:szCs w:val="28"/>
          <w:lang w:eastAsia="en-US"/>
        </w:rPr>
        <w:t>Всевышнего</w:t>
      </w:r>
      <w:proofErr w:type="gramStart"/>
      <w:r w:rsidRPr="00FB2C47">
        <w:rPr>
          <w:rFonts w:eastAsiaTheme="minorHAnsi"/>
          <w:color w:val="000000"/>
          <w:sz w:val="28"/>
          <w:szCs w:val="28"/>
          <w:lang w:eastAsia="en-US"/>
        </w:rPr>
        <w:t>.Т</w:t>
      </w:r>
      <w:proofErr w:type="gramEnd"/>
      <w:r w:rsidRPr="00FB2C47">
        <w:rPr>
          <w:rFonts w:eastAsiaTheme="minorHAnsi"/>
          <w:color w:val="000000"/>
          <w:sz w:val="28"/>
          <w:szCs w:val="28"/>
          <w:lang w:eastAsia="en-US"/>
        </w:rPr>
        <w:t>ак</w:t>
      </w:r>
      <w:proofErr w:type="spellEnd"/>
      <w:r w:rsidRPr="00FB2C47">
        <w:rPr>
          <w:rFonts w:eastAsiaTheme="minorHAnsi"/>
          <w:color w:val="000000"/>
          <w:sz w:val="28"/>
          <w:szCs w:val="28"/>
          <w:lang w:eastAsia="en-US"/>
        </w:rPr>
        <w:t xml:space="preserve"> как у каждого есть Учитель, Наставник,  человек не должен забывать своего </w:t>
      </w:r>
      <w:r w:rsidRPr="00FB2C47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Учителя; сколько энергии, сил , времени, здоровья отдает Учитель своей работе. И духовный </w:t>
      </w:r>
      <w:proofErr w:type="gramStart"/>
      <w:r w:rsidRPr="00FB2C47">
        <w:rPr>
          <w:rFonts w:eastAsiaTheme="minorHAnsi"/>
          <w:color w:val="000000"/>
          <w:sz w:val="28"/>
          <w:szCs w:val="28"/>
          <w:lang w:eastAsia="en-US"/>
        </w:rPr>
        <w:t>Учитель</w:t>
      </w:r>
      <w:proofErr w:type="gramEnd"/>
      <w:r w:rsidRPr="00FB2C47">
        <w:rPr>
          <w:rFonts w:eastAsiaTheme="minorHAnsi"/>
          <w:color w:val="000000"/>
          <w:sz w:val="28"/>
          <w:szCs w:val="28"/>
          <w:lang w:eastAsia="en-US"/>
        </w:rPr>
        <w:t xml:space="preserve"> и Учитель общественной жизни выполняют одну и ту же  благородную работу. </w:t>
      </w:r>
    </w:p>
    <w:p w:rsidR="00D17A84" w:rsidRPr="00FB2C47" w:rsidRDefault="00D17A84" w:rsidP="00A958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C47">
        <w:rPr>
          <w:rFonts w:ascii="Times New Roman" w:hAnsi="Times New Roman" w:cs="Times New Roman"/>
          <w:color w:val="000000"/>
          <w:sz w:val="28"/>
          <w:szCs w:val="28"/>
        </w:rPr>
        <w:t>Учитель сегодня нередко воспринимается как поставщик определенной услуги: мы, например, идем на курсы английского языка или вождения, чтобы приобрести определенные полезные знания и навыки, и готовы за это платить. Знания и навыки, в свою очередь, интересны нам с точки зрения практического применения — мы собираемся зарабатывать с их помощью деньги. Труд учителя, таким образом, оказывается частью рынка, на котором люди приобретают себе (или своим детям) то, что кажется им полезным. </w:t>
      </w:r>
      <w:r w:rsidRPr="00FB2C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2C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Такая ситуация ведет к крайней недооценке миссии учителя — недооценке, чреватой серьезными проблемами; традиционно слово «учитель» означает нечто другое. Любая человеческая культура во все времена ценила не только знания, но и мудрость; мудрость означает не просто знакомство с фактами, и даже не практические навыки — она означает способность правильно расставлять приоритеты, отличать правильное </w:t>
      </w:r>
      <w:proofErr w:type="gramStart"/>
      <w:r w:rsidRPr="00FB2C47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FB2C47">
        <w:rPr>
          <w:rFonts w:ascii="Times New Roman" w:hAnsi="Times New Roman" w:cs="Times New Roman"/>
          <w:color w:val="000000"/>
          <w:sz w:val="28"/>
          <w:szCs w:val="28"/>
        </w:rPr>
        <w:t xml:space="preserve"> неправильного и важное от неважного.</w:t>
      </w:r>
    </w:p>
    <w:p w:rsidR="00D17A84" w:rsidRDefault="00D17A84" w:rsidP="00A958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C47">
        <w:rPr>
          <w:rFonts w:ascii="Times New Roman" w:hAnsi="Times New Roman" w:cs="Times New Roman"/>
          <w:color w:val="000000"/>
          <w:sz w:val="28"/>
          <w:szCs w:val="28"/>
        </w:rPr>
        <w:t xml:space="preserve">Период получения информации, теоретической осведомленности о тех или иных областях знания соответствует фазе студенчества. Студент всецело поглощен в активное познание окружающего его мира, но он - наблюдатель, большинство совершаемых им действий - </w:t>
      </w:r>
      <w:proofErr w:type="gramStart"/>
      <w:r w:rsidRPr="00FB2C47">
        <w:rPr>
          <w:rFonts w:ascii="Times New Roman" w:hAnsi="Times New Roman" w:cs="Times New Roman"/>
          <w:color w:val="000000"/>
          <w:sz w:val="28"/>
          <w:szCs w:val="28"/>
        </w:rPr>
        <w:t>инициированы</w:t>
      </w:r>
      <w:proofErr w:type="gramEnd"/>
      <w:r w:rsidRPr="00FB2C47">
        <w:rPr>
          <w:rFonts w:ascii="Times New Roman" w:hAnsi="Times New Roman" w:cs="Times New Roman"/>
          <w:color w:val="000000"/>
          <w:sz w:val="28"/>
          <w:szCs w:val="28"/>
        </w:rPr>
        <w:t xml:space="preserve"> извне. Момент перехода от бессознательного реагирования на внешние условия к активному выражению (несмотря возникающие сопротивления) своего внутреннего мира - сигнал к способности стать Учеником. Реально же являться учеником он сможет только после получения необходимых навыков по достижению успехов во внешнем проявлении своего внутреннего мира, своей индивидуальности.</w:t>
      </w:r>
    </w:p>
    <w:p w:rsidR="00D17A84" w:rsidRPr="00FB2C47" w:rsidRDefault="00D17A84" w:rsidP="00D17A84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Лите</w:t>
      </w:r>
      <w:r w:rsidRPr="00FB2C47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ату</w:t>
      </w:r>
      <w:r w:rsidRPr="00FB2C47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а:</w:t>
      </w:r>
    </w:p>
    <w:p w:rsidR="00D17A84" w:rsidRPr="00FB2C47" w:rsidRDefault="00D17A84" w:rsidP="00D17A84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B2C47">
        <w:rPr>
          <w:color w:val="000000"/>
          <w:sz w:val="28"/>
          <w:szCs w:val="28"/>
        </w:rPr>
        <w:t>. Горбунова Т.В. и др. Школьный философский словарь / Под общ</w:t>
      </w:r>
      <w:proofErr w:type="gramStart"/>
      <w:r w:rsidRPr="00FB2C47">
        <w:rPr>
          <w:color w:val="000000"/>
          <w:sz w:val="28"/>
          <w:szCs w:val="28"/>
        </w:rPr>
        <w:t>.</w:t>
      </w:r>
      <w:proofErr w:type="gramEnd"/>
      <w:r w:rsidRPr="00FB2C47">
        <w:rPr>
          <w:color w:val="000000"/>
          <w:sz w:val="28"/>
          <w:szCs w:val="28"/>
        </w:rPr>
        <w:t xml:space="preserve"> </w:t>
      </w:r>
      <w:proofErr w:type="gramStart"/>
      <w:r w:rsidRPr="00FB2C47">
        <w:rPr>
          <w:color w:val="000000"/>
          <w:sz w:val="28"/>
          <w:szCs w:val="28"/>
        </w:rPr>
        <w:t>р</w:t>
      </w:r>
      <w:proofErr w:type="gramEnd"/>
      <w:r w:rsidRPr="00FB2C47">
        <w:rPr>
          <w:color w:val="000000"/>
          <w:sz w:val="28"/>
          <w:szCs w:val="28"/>
        </w:rPr>
        <w:t>ед., сост. и вступит. ст. А.Ф. Малышевский. - М.: Просвещение: АО «Учеб. Лит</w:t>
      </w:r>
      <w:proofErr w:type="gramStart"/>
      <w:r w:rsidRPr="00FB2C47">
        <w:rPr>
          <w:color w:val="000000"/>
          <w:sz w:val="28"/>
          <w:szCs w:val="28"/>
        </w:rPr>
        <w:t xml:space="preserve">.», </w:t>
      </w:r>
      <w:proofErr w:type="gramEnd"/>
      <w:r w:rsidRPr="00FB2C47">
        <w:rPr>
          <w:color w:val="000000"/>
          <w:sz w:val="28"/>
          <w:szCs w:val="28"/>
        </w:rPr>
        <w:t>1995. - 399 с.</w:t>
      </w:r>
    </w:p>
    <w:p w:rsidR="00D17A84" w:rsidRPr="00FB2C47" w:rsidRDefault="00D17A84" w:rsidP="00D17A84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B2C47">
        <w:rPr>
          <w:color w:val="000000"/>
          <w:sz w:val="28"/>
          <w:szCs w:val="28"/>
        </w:rPr>
        <w:t xml:space="preserve">. Жданов Н.В., Игнатенко А.А. Ислам на пороге двадцать первого века. - Политиздат, 1989. - 352 </w:t>
      </w:r>
      <w:proofErr w:type="gramStart"/>
      <w:r w:rsidRPr="00FB2C47">
        <w:rPr>
          <w:color w:val="000000"/>
          <w:sz w:val="28"/>
          <w:szCs w:val="28"/>
        </w:rPr>
        <w:t>с</w:t>
      </w:r>
      <w:proofErr w:type="gramEnd"/>
      <w:r w:rsidRPr="00FB2C47">
        <w:rPr>
          <w:color w:val="000000"/>
          <w:sz w:val="28"/>
          <w:szCs w:val="28"/>
        </w:rPr>
        <w:t>.</w:t>
      </w:r>
    </w:p>
    <w:p w:rsidR="00D17A84" w:rsidRPr="00FB2C47" w:rsidRDefault="00D17A84" w:rsidP="00D17A84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B2C4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«</w:t>
      </w:r>
      <w:r w:rsidRPr="00FB2C47">
        <w:rPr>
          <w:color w:val="000000"/>
          <w:sz w:val="28"/>
          <w:szCs w:val="28"/>
        </w:rPr>
        <w:t>101 Заповеди</w:t>
      </w:r>
      <w:r>
        <w:rPr>
          <w:color w:val="000000"/>
          <w:sz w:val="28"/>
          <w:szCs w:val="28"/>
        </w:rPr>
        <w:t>»</w:t>
      </w:r>
      <w:r w:rsidRPr="00FB2C47">
        <w:rPr>
          <w:color w:val="000000"/>
          <w:sz w:val="28"/>
          <w:szCs w:val="28"/>
        </w:rPr>
        <w:t xml:space="preserve">  </w:t>
      </w:r>
      <w:proofErr w:type="spellStart"/>
      <w:r w:rsidRPr="00FB2C47">
        <w:rPr>
          <w:color w:val="000000"/>
          <w:sz w:val="28"/>
          <w:szCs w:val="28"/>
        </w:rPr>
        <w:t>Джамиль</w:t>
      </w:r>
      <w:proofErr w:type="spellEnd"/>
      <w:r w:rsidRPr="00FB2C47">
        <w:rPr>
          <w:color w:val="000000"/>
          <w:sz w:val="28"/>
          <w:szCs w:val="28"/>
        </w:rPr>
        <w:t xml:space="preserve"> </w:t>
      </w:r>
      <w:proofErr w:type="spellStart"/>
      <w:r w:rsidRPr="00FB2C47">
        <w:rPr>
          <w:color w:val="000000"/>
          <w:sz w:val="28"/>
          <w:szCs w:val="28"/>
        </w:rPr>
        <w:t>хазрат</w:t>
      </w:r>
      <w:proofErr w:type="spellEnd"/>
      <w:r w:rsidRPr="00FB2C47">
        <w:rPr>
          <w:color w:val="000000"/>
          <w:sz w:val="28"/>
          <w:szCs w:val="28"/>
        </w:rPr>
        <w:t xml:space="preserve">  </w:t>
      </w:r>
      <w:proofErr w:type="spellStart"/>
      <w:r w:rsidRPr="00FB2C47">
        <w:rPr>
          <w:color w:val="000000"/>
          <w:sz w:val="28"/>
          <w:szCs w:val="28"/>
        </w:rPr>
        <w:t>Фазлиев</w:t>
      </w:r>
      <w:proofErr w:type="spellEnd"/>
      <w:r w:rsidRPr="00FB2C47">
        <w:rPr>
          <w:color w:val="000000"/>
          <w:sz w:val="28"/>
          <w:szCs w:val="28"/>
        </w:rPr>
        <w:t>, И.Д. «</w:t>
      </w:r>
      <w:proofErr w:type="spellStart"/>
      <w:r w:rsidRPr="00FB2C47">
        <w:rPr>
          <w:color w:val="000000"/>
          <w:sz w:val="28"/>
          <w:szCs w:val="28"/>
        </w:rPr>
        <w:t>Хозур</w:t>
      </w:r>
      <w:proofErr w:type="spellEnd"/>
      <w:r w:rsidRPr="00FB2C47">
        <w:rPr>
          <w:color w:val="000000"/>
          <w:sz w:val="28"/>
          <w:szCs w:val="28"/>
        </w:rPr>
        <w:t xml:space="preserve"> », 2016. с 13-17</w:t>
      </w:r>
    </w:p>
    <w:p w:rsidR="0040054C" w:rsidRDefault="0040054C" w:rsidP="00D17A84"/>
    <w:sectPr w:rsidR="0040054C" w:rsidSect="00400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A84"/>
    <w:rsid w:val="0040054C"/>
    <w:rsid w:val="005B47D3"/>
    <w:rsid w:val="00632FDD"/>
    <w:rsid w:val="00A9589B"/>
    <w:rsid w:val="00D17A84"/>
    <w:rsid w:val="00EA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7A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ndha.com/contact/119" TargetMode="External"/><Relationship Id="rId4" Type="http://schemas.openxmlformats.org/officeDocument/2006/relationships/hyperlink" Target="https://sundha.com/ezoteric/1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2018-06-06T13:10:00Z</dcterms:created>
  <dcterms:modified xsi:type="dcterms:W3CDTF">2018-06-06T13:57:00Z</dcterms:modified>
</cp:coreProperties>
</file>