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A4" w:rsidRPr="005577F1" w:rsidRDefault="005577F1" w:rsidP="00142EA4">
      <w:pPr>
        <w:spacing w:after="0" w:line="360" w:lineRule="auto"/>
        <w:ind w:firstLine="709"/>
        <w:jc w:val="center"/>
        <w:rPr>
          <w:rFonts w:ascii="Times New Roman" w:hAnsi="Times New Roman" w:cs="Times New Roman"/>
          <w:b/>
          <w:sz w:val="28"/>
          <w:szCs w:val="28"/>
          <w:lang w:val="tt-RU"/>
        </w:rPr>
      </w:pPr>
      <w:r w:rsidRPr="005577F1">
        <w:rPr>
          <w:rFonts w:ascii="Times New Roman" w:hAnsi="Times New Roman" w:cs="Times New Roman"/>
          <w:b/>
          <w:sz w:val="28"/>
          <w:szCs w:val="28"/>
          <w:lang w:val="tt-RU"/>
        </w:rPr>
        <w:t>СӘЛӘТЛЕ БАЛАЛАР БЕЛӘН ЭШЛӘҮ</w:t>
      </w:r>
    </w:p>
    <w:p w:rsidR="005577F1" w:rsidRDefault="005577F1" w:rsidP="00142EA4">
      <w:pPr>
        <w:spacing w:after="0" w:line="360" w:lineRule="auto"/>
        <w:ind w:firstLine="709"/>
        <w:jc w:val="right"/>
        <w:rPr>
          <w:rFonts w:ascii="Times New Roman" w:hAnsi="Times New Roman" w:cs="Times New Roman"/>
          <w:sz w:val="24"/>
          <w:szCs w:val="24"/>
          <w:lang w:val="tt-RU"/>
        </w:rPr>
      </w:pPr>
    </w:p>
    <w:p w:rsidR="00142EA4" w:rsidRPr="0092393F" w:rsidRDefault="000174AE" w:rsidP="00142EA4">
      <w:pPr>
        <w:spacing w:after="0" w:line="360" w:lineRule="auto"/>
        <w:ind w:firstLine="709"/>
        <w:jc w:val="right"/>
        <w:rPr>
          <w:rFonts w:ascii="Times New Roman" w:hAnsi="Times New Roman" w:cs="Times New Roman"/>
          <w:b/>
          <w:i/>
          <w:sz w:val="24"/>
          <w:szCs w:val="24"/>
          <w:lang w:val="tt-RU"/>
        </w:rPr>
      </w:pPr>
      <w:r>
        <w:rPr>
          <w:rFonts w:ascii="Times New Roman" w:hAnsi="Times New Roman" w:cs="Times New Roman"/>
          <w:b/>
          <w:i/>
          <w:sz w:val="24"/>
          <w:szCs w:val="24"/>
          <w:lang w:val="tt-RU"/>
        </w:rPr>
        <w:t xml:space="preserve">Ф.Г.Закирова, </w:t>
      </w:r>
      <w:r w:rsidR="00142EA4" w:rsidRPr="0092393F">
        <w:rPr>
          <w:rFonts w:ascii="Times New Roman" w:hAnsi="Times New Roman" w:cs="Times New Roman"/>
          <w:b/>
          <w:i/>
          <w:sz w:val="24"/>
          <w:szCs w:val="24"/>
          <w:lang w:val="tt-RU"/>
        </w:rPr>
        <w:t xml:space="preserve">Ф.Р.Дәүләтшина, </w:t>
      </w:r>
    </w:p>
    <w:p w:rsidR="0092393F" w:rsidRPr="0092393F" w:rsidRDefault="0092393F" w:rsidP="00142EA4">
      <w:pPr>
        <w:spacing w:after="0" w:line="360" w:lineRule="auto"/>
        <w:ind w:firstLine="709"/>
        <w:jc w:val="right"/>
        <w:rPr>
          <w:rFonts w:ascii="Times New Roman" w:hAnsi="Times New Roman" w:cs="Times New Roman"/>
          <w:b/>
          <w:i/>
          <w:sz w:val="24"/>
          <w:szCs w:val="24"/>
          <w:lang w:val="tt-RU"/>
        </w:rPr>
      </w:pPr>
      <w:r w:rsidRPr="0092393F">
        <w:rPr>
          <w:rFonts w:ascii="Times New Roman" w:hAnsi="Times New Roman" w:cs="Times New Roman"/>
          <w:b/>
          <w:i/>
          <w:sz w:val="24"/>
          <w:szCs w:val="24"/>
          <w:lang w:val="tt-RU"/>
        </w:rPr>
        <w:t>татар теле һәм әдәбияты укытучылары,</w:t>
      </w:r>
    </w:p>
    <w:p w:rsidR="0092393F" w:rsidRPr="0092393F" w:rsidRDefault="0092393F" w:rsidP="00142EA4">
      <w:pPr>
        <w:spacing w:after="0" w:line="360" w:lineRule="auto"/>
        <w:ind w:firstLine="709"/>
        <w:jc w:val="right"/>
        <w:rPr>
          <w:rFonts w:ascii="Times New Roman" w:hAnsi="Times New Roman" w:cs="Times New Roman"/>
          <w:b/>
          <w:i/>
          <w:sz w:val="24"/>
          <w:szCs w:val="24"/>
          <w:lang w:val="tt-RU"/>
        </w:rPr>
      </w:pPr>
      <w:r w:rsidRPr="0092393F">
        <w:rPr>
          <w:rFonts w:ascii="Times New Roman" w:hAnsi="Times New Roman" w:cs="Times New Roman"/>
          <w:b/>
          <w:i/>
          <w:sz w:val="24"/>
          <w:szCs w:val="24"/>
          <w:lang w:val="tt-RU"/>
        </w:rPr>
        <w:t>“5 нче урта гомуми белем бирү мәктәбе”,</w:t>
      </w:r>
    </w:p>
    <w:p w:rsidR="0092393F" w:rsidRPr="0092393F" w:rsidRDefault="0092393F" w:rsidP="00142EA4">
      <w:pPr>
        <w:spacing w:after="0" w:line="360" w:lineRule="auto"/>
        <w:ind w:firstLine="709"/>
        <w:jc w:val="right"/>
        <w:rPr>
          <w:rFonts w:ascii="Times New Roman" w:hAnsi="Times New Roman" w:cs="Times New Roman"/>
          <w:b/>
          <w:sz w:val="24"/>
          <w:szCs w:val="24"/>
          <w:lang w:val="tt-RU"/>
        </w:rPr>
      </w:pPr>
      <w:r w:rsidRPr="0092393F">
        <w:rPr>
          <w:rFonts w:ascii="Times New Roman" w:hAnsi="Times New Roman" w:cs="Times New Roman"/>
          <w:b/>
          <w:i/>
          <w:sz w:val="24"/>
          <w:szCs w:val="24"/>
          <w:lang w:val="tt-RU"/>
        </w:rPr>
        <w:t>Чистай шәһәре</w:t>
      </w:r>
    </w:p>
    <w:p w:rsidR="0092393F" w:rsidRDefault="0092393F" w:rsidP="00FC5699">
      <w:pPr>
        <w:spacing w:after="0" w:line="360" w:lineRule="auto"/>
        <w:ind w:firstLine="709"/>
        <w:jc w:val="both"/>
        <w:rPr>
          <w:rFonts w:ascii="Times New Roman" w:hAnsi="Times New Roman" w:cs="Times New Roman"/>
          <w:sz w:val="28"/>
          <w:szCs w:val="28"/>
          <w:lang w:val="tt-RU"/>
        </w:rPr>
      </w:pPr>
    </w:p>
    <w:p w:rsidR="005577F1" w:rsidRDefault="00F53A42" w:rsidP="00FC569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Сәләт – мәдәни кыйммәткә ия булырлык нәрсәләр тудыра алу сыйфаты. Ә сәләтле булу – шул мөмкинлеккә ия булу ул.</w:t>
      </w:r>
    </w:p>
    <w:p w:rsidR="00F53A42" w:rsidRDefault="00F53A42" w:rsidP="00F53A42">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Сәләтле һәм талантлы балаларны  мөмкин кадәр алдан танып белү, аларның үсешен тәэмин итү, тәрбияләү – мәгариф системасын камилләштерүнең төп бурычы. Сәләтле балалар үстерү һәм тәрбияләү җәмгыят</w:t>
      </w:r>
      <w:r w:rsidRPr="00F53A42">
        <w:rPr>
          <w:rFonts w:ascii="Times New Roman" w:hAnsi="Times New Roman" w:cs="Times New Roman"/>
          <w:sz w:val="28"/>
          <w:szCs w:val="28"/>
          <w:lang w:val="tt-RU"/>
        </w:rPr>
        <w:t>ь</w:t>
      </w:r>
      <w:r>
        <w:rPr>
          <w:rFonts w:ascii="Times New Roman" w:hAnsi="Times New Roman" w:cs="Times New Roman"/>
          <w:sz w:val="28"/>
          <w:szCs w:val="28"/>
          <w:lang w:val="tt-RU"/>
        </w:rPr>
        <w:t>нең иҗади потен</w:t>
      </w:r>
      <w:r w:rsidRPr="00F53A42">
        <w:rPr>
          <w:rFonts w:ascii="Times New Roman" w:hAnsi="Times New Roman" w:cs="Times New Roman"/>
          <w:sz w:val="28"/>
          <w:szCs w:val="28"/>
          <w:lang w:val="tt-RU"/>
        </w:rPr>
        <w:t>ц</w:t>
      </w:r>
      <w:r>
        <w:rPr>
          <w:rFonts w:ascii="Times New Roman" w:hAnsi="Times New Roman" w:cs="Times New Roman"/>
          <w:sz w:val="28"/>
          <w:szCs w:val="28"/>
          <w:lang w:val="tt-RU"/>
        </w:rPr>
        <w:t>иалын үстерүгә, фән-техника прогрессына,</w:t>
      </w:r>
      <w:r w:rsidR="004E2994">
        <w:rPr>
          <w:rFonts w:ascii="Times New Roman" w:hAnsi="Times New Roman" w:cs="Times New Roman"/>
          <w:sz w:val="28"/>
          <w:szCs w:val="28"/>
          <w:lang w:val="tt-RU"/>
        </w:rPr>
        <w:t xml:space="preserve"> кул</w:t>
      </w:r>
      <w:r w:rsidR="004E2994" w:rsidRPr="004E2994">
        <w:rPr>
          <w:rFonts w:ascii="Times New Roman" w:hAnsi="Times New Roman" w:cs="Times New Roman"/>
          <w:sz w:val="28"/>
          <w:szCs w:val="28"/>
          <w:lang w:val="tt-RU"/>
        </w:rPr>
        <w:t>ь</w:t>
      </w:r>
      <w:r w:rsidR="004E2994">
        <w:rPr>
          <w:rFonts w:ascii="Times New Roman" w:hAnsi="Times New Roman" w:cs="Times New Roman"/>
          <w:sz w:val="28"/>
          <w:szCs w:val="28"/>
          <w:lang w:val="tt-RU"/>
        </w:rPr>
        <w:t xml:space="preserve">тура  үсешенә китерә. Алар белән тиешле эш оештыру күп иҗади көч сорый, белем эчтәлеген яңартуны, укыту методларын </w:t>
      </w:r>
      <w:r w:rsidR="004E2994" w:rsidRPr="004E2994">
        <w:rPr>
          <w:rFonts w:ascii="Times New Roman" w:hAnsi="Times New Roman" w:cs="Times New Roman"/>
          <w:sz w:val="28"/>
          <w:szCs w:val="28"/>
          <w:lang w:val="tt-RU"/>
        </w:rPr>
        <w:t>камилләштерүне</w:t>
      </w:r>
      <w:r w:rsidR="004E2994">
        <w:rPr>
          <w:rFonts w:ascii="Times New Roman" w:hAnsi="Times New Roman" w:cs="Times New Roman"/>
          <w:sz w:val="28"/>
          <w:szCs w:val="28"/>
          <w:lang w:val="tt-RU"/>
        </w:rPr>
        <w:t>, яхшыртуны, эзләнүне, һөнәри осталыкны үстерүне таләп итә.</w:t>
      </w:r>
    </w:p>
    <w:p w:rsidR="00FC5699" w:rsidRDefault="00FC5699" w:rsidP="00F53A42">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Балаларның акыл үсеше, фикерләү дәрәҗәсе, рухи дөн</w:t>
      </w:r>
      <w:r w:rsidRPr="00FC5699">
        <w:rPr>
          <w:rFonts w:ascii="Times New Roman" w:hAnsi="Times New Roman" w:cs="Times New Roman"/>
          <w:sz w:val="28"/>
          <w:szCs w:val="28"/>
          <w:lang w:val="tt-RU"/>
        </w:rPr>
        <w:t>ь</w:t>
      </w:r>
      <w:r>
        <w:rPr>
          <w:rFonts w:ascii="Times New Roman" w:hAnsi="Times New Roman" w:cs="Times New Roman"/>
          <w:sz w:val="28"/>
          <w:szCs w:val="28"/>
          <w:lang w:val="tt-RU"/>
        </w:rPr>
        <w:t>ясы, психик һәм физиологик халәте, эчке кичерешләре бер үк дәрәҗәдә түгел, һәр кешенең үз кимчелекләре һәм үз өстенлекләре бар, һәр шәхес үзенчәлекле һәм кабатланмас. Моны укытучы хәтереннән чыгармаска тиеш.</w:t>
      </w:r>
      <w:r w:rsidR="00115764">
        <w:rPr>
          <w:rFonts w:ascii="Times New Roman" w:hAnsi="Times New Roman" w:cs="Times New Roman"/>
          <w:sz w:val="28"/>
          <w:szCs w:val="28"/>
          <w:lang w:val="tt-RU"/>
        </w:rPr>
        <w:t xml:space="preserve"> Укучыларның эшчәнлекләре нинди дәрәҗәдә булуга карамастан, аларның һәркайсына да сыйфатлы белем бирү мөһимлеге көчәя. Сыйныфтагы сәләтле балалар өчен, сыйныфташлары</w:t>
      </w:r>
      <w:r w:rsidR="002A1378">
        <w:rPr>
          <w:rFonts w:ascii="Times New Roman" w:hAnsi="Times New Roman" w:cs="Times New Roman"/>
          <w:sz w:val="28"/>
          <w:szCs w:val="28"/>
          <w:lang w:val="tt-RU"/>
        </w:rPr>
        <w:t xml:space="preserve"> белән тигезләп кенә калмыйча, үстерелешле темпта, тирәнрәк үзләштерү таләп ителгән ысуллар куллану шарт. </w:t>
      </w:r>
      <w:r w:rsidR="00115764">
        <w:rPr>
          <w:rFonts w:ascii="Times New Roman" w:hAnsi="Times New Roman" w:cs="Times New Roman"/>
          <w:sz w:val="28"/>
          <w:szCs w:val="28"/>
          <w:lang w:val="tt-RU"/>
        </w:rPr>
        <w:t xml:space="preserve"> </w:t>
      </w:r>
    </w:p>
    <w:p w:rsidR="002024C0" w:rsidRDefault="002024C0" w:rsidP="00F53A42">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Сәләтне үстерү өчен балаларның фәннәр буенча биремнәре һәм үзләре алдына куелган бурычларны эзлекле һәм системалы үтәүләренә ирешү сорала.</w:t>
      </w:r>
    </w:p>
    <w:p w:rsidR="00D31837" w:rsidRDefault="002024C0" w:rsidP="00D31837">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Сәләтле балалар белән эшләүне, билгеле, төркемнәр һәм аерым балалар белән эш алып бармыйча, һәр шәхеснең табигый мөмкинлекләрен ачу да, аларны үстерү дә мөмкин түгел.</w:t>
      </w:r>
      <w:r w:rsidR="00C54AA1">
        <w:rPr>
          <w:rFonts w:ascii="Times New Roman" w:hAnsi="Times New Roman" w:cs="Times New Roman"/>
          <w:sz w:val="28"/>
          <w:szCs w:val="28"/>
          <w:lang w:val="tt-RU"/>
        </w:rPr>
        <w:t xml:space="preserve"> </w:t>
      </w:r>
    </w:p>
    <w:p w:rsidR="00D31837" w:rsidRDefault="00D31837" w:rsidP="00D31837">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Һәр уңышка ирешүнең сәләт-талант нәтиҗәсе генә түгел, ә тырышлык</w:t>
      </w:r>
    </w:p>
    <w:p w:rsidR="00D31837" w:rsidRPr="00D31837" w:rsidRDefault="00D31837" w:rsidP="00D31837">
      <w:pPr>
        <w:spacing w:after="0" w:line="360" w:lineRule="auto"/>
        <w:jc w:val="both"/>
        <w:rPr>
          <w:rFonts w:ascii="Times New Roman" w:hAnsi="Times New Roman" w:cs="Times New Roman"/>
          <w:sz w:val="28"/>
          <w:szCs w:val="28"/>
          <w:lang w:val="tt-RU"/>
        </w:rPr>
      </w:pPr>
      <w:r w:rsidRPr="00D31837">
        <w:rPr>
          <w:rFonts w:ascii="Times New Roman" w:hAnsi="Times New Roman" w:cs="Times New Roman"/>
          <w:sz w:val="28"/>
          <w:szCs w:val="28"/>
          <w:lang w:val="tt-RU"/>
        </w:rPr>
        <w:t>нәтиҗәсе икәнен беләбез. Баланың сәләтен дөрес юнәлештә үстергәндә ул</w:t>
      </w:r>
    </w:p>
    <w:p w:rsidR="002024C0" w:rsidRDefault="00C54AA1" w:rsidP="00D31837">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берничә өлкәдә үзенең талантын күрсәтә ала.</w:t>
      </w:r>
    </w:p>
    <w:p w:rsidR="00C54AA1" w:rsidRDefault="00C54AA1" w:rsidP="00D31837">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Укытучыга балаларның ни дәрәҗәдә</w:t>
      </w:r>
      <w:r w:rsidR="00D66438">
        <w:rPr>
          <w:rFonts w:ascii="Times New Roman" w:hAnsi="Times New Roman" w:cs="Times New Roman"/>
          <w:sz w:val="28"/>
          <w:szCs w:val="28"/>
          <w:lang w:val="tt-RU"/>
        </w:rPr>
        <w:t xml:space="preserve"> сәләтле булуын белү бик мөһим. Аннан шуның нигезендә билгеле бер эш формалары һәм алымнары булдырырга һәм аларны көндәлек эштә кулланырга кирәк.</w:t>
      </w:r>
    </w:p>
    <w:p w:rsidR="00D66438" w:rsidRDefault="00D66438" w:rsidP="00D31837">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Мәктәптә сәләтләре төрле булган балалар бергә укытыла. Укытучы күп вакытын уртача һәм йомшак балаларга сарыф итү сәбәпле, көчлеләрнең акыл сәләте үсешенә әллә ни этәргеч бирә алмый. Әкренләп сәләтле балалар да эшләү темпын киметәләр, шуңа күрә сәләтле балалар белән индивидуал</w:t>
      </w:r>
      <w:r w:rsidRPr="00D66438">
        <w:rPr>
          <w:rFonts w:ascii="Times New Roman" w:hAnsi="Times New Roman" w:cs="Times New Roman"/>
          <w:sz w:val="28"/>
          <w:szCs w:val="28"/>
          <w:lang w:val="tt-RU"/>
        </w:rPr>
        <w:t>ь</w:t>
      </w:r>
      <w:r>
        <w:rPr>
          <w:rFonts w:ascii="Times New Roman" w:hAnsi="Times New Roman" w:cs="Times New Roman"/>
          <w:sz w:val="28"/>
          <w:szCs w:val="28"/>
          <w:lang w:val="tt-RU"/>
        </w:rPr>
        <w:t xml:space="preserve"> эшләү зарури. Төркемнәргә бүлеп эшләтү дә уңай нәтиҗәләр бирә. Сәләтле укучыларга, нигездә, катлауландырылган биремле күнегүләр, уйландыра торган, яшерелгән җаваплы эшләр башкару укуга кызыксындыру уята.</w:t>
      </w:r>
    </w:p>
    <w:p w:rsidR="00D66438" w:rsidRDefault="00D66438" w:rsidP="00C54AA1">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Татар теле һәм әдәбияты укытуны камилләш</w:t>
      </w:r>
      <w:r w:rsidR="00D412CC">
        <w:rPr>
          <w:rFonts w:ascii="Times New Roman" w:hAnsi="Times New Roman" w:cs="Times New Roman"/>
          <w:sz w:val="28"/>
          <w:szCs w:val="28"/>
          <w:lang w:val="tt-RU"/>
        </w:rPr>
        <w:t xml:space="preserve">терү, укучыларның белемгә  </w:t>
      </w:r>
      <w:r>
        <w:rPr>
          <w:rFonts w:ascii="Times New Roman" w:hAnsi="Times New Roman" w:cs="Times New Roman"/>
          <w:sz w:val="28"/>
          <w:szCs w:val="28"/>
          <w:lang w:val="tt-RU"/>
        </w:rPr>
        <w:t>омтылышын көчәйтү, зыялы шәхесләр тәрбияләү, һәм, иң мөһиме, араларыннан аеруча с</w:t>
      </w:r>
      <w:r w:rsidR="00D412CC">
        <w:rPr>
          <w:rFonts w:ascii="Times New Roman" w:hAnsi="Times New Roman" w:cs="Times New Roman"/>
          <w:sz w:val="28"/>
          <w:szCs w:val="28"/>
          <w:lang w:val="tt-RU"/>
        </w:rPr>
        <w:t>әләтле укучыларны сайлап алу максатыннан һәр елны район һәм республикабызда фән олимпиадалары, фәнни конференциялә</w:t>
      </w:r>
      <w:r w:rsidR="00D412CC" w:rsidRPr="00D412CC">
        <w:rPr>
          <w:rFonts w:ascii="Times New Roman" w:hAnsi="Times New Roman" w:cs="Times New Roman"/>
          <w:sz w:val="28"/>
          <w:szCs w:val="28"/>
          <w:lang w:val="tt-RU"/>
        </w:rPr>
        <w:t>р</w:t>
      </w:r>
      <w:r w:rsidR="00D412CC">
        <w:rPr>
          <w:rFonts w:ascii="Times New Roman" w:hAnsi="Times New Roman" w:cs="Times New Roman"/>
          <w:sz w:val="28"/>
          <w:szCs w:val="28"/>
          <w:lang w:val="tt-RU"/>
        </w:rPr>
        <w:t>, түгәрәкләр, факультатив дәресләр уздырылуы зур әһәмияткә ия.</w:t>
      </w:r>
    </w:p>
    <w:p w:rsidR="00232464" w:rsidRDefault="00232464" w:rsidP="00C54AA1">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Сәләтле балалар белән эшләү безнең мәктәп эшчәнлегенең иң мөһим юнәлешләренең берсе булып тора. Сәләтле балалар һәр мәктәптә дә бар. Без аларны һәрвакыт иг</w:t>
      </w:r>
      <w:r w:rsidRPr="00232464">
        <w:rPr>
          <w:rFonts w:ascii="Times New Roman" w:hAnsi="Times New Roman" w:cs="Times New Roman"/>
          <w:sz w:val="28"/>
          <w:szCs w:val="28"/>
          <w:lang w:val="tt-RU"/>
        </w:rPr>
        <w:t>ъ</w:t>
      </w:r>
      <w:r>
        <w:rPr>
          <w:rFonts w:ascii="Times New Roman" w:hAnsi="Times New Roman" w:cs="Times New Roman"/>
          <w:sz w:val="28"/>
          <w:szCs w:val="28"/>
          <w:lang w:val="tt-RU"/>
        </w:rPr>
        <w:t>тибар үзәгендә тотабыз һәм аларның</w:t>
      </w:r>
      <w:r w:rsidR="009A4269">
        <w:rPr>
          <w:rFonts w:ascii="Times New Roman" w:hAnsi="Times New Roman" w:cs="Times New Roman"/>
          <w:sz w:val="28"/>
          <w:szCs w:val="28"/>
          <w:lang w:val="tt-RU"/>
        </w:rPr>
        <w:t xml:space="preserve"> бу сыйфатларын тагын да үстерергә тырышабыз. Сәләтле балалар белән эшләүнең төп максаты: һәр укучының сәләтен, иҗади башлангычын үстерү. Мондый укучылар белән эшләгәндә эзләнергә, яңа мөмкинлекләрдән файдаланырга туры килә.</w:t>
      </w:r>
    </w:p>
    <w:p w:rsidR="00D31837" w:rsidRDefault="00D31837" w:rsidP="00C54AA1">
      <w:pPr>
        <w:spacing w:after="0" w:line="360" w:lineRule="auto"/>
        <w:ind w:firstLine="709"/>
        <w:jc w:val="both"/>
        <w:rPr>
          <w:rFonts w:ascii="Times New Roman" w:hAnsi="Times New Roman" w:cs="Times New Roman"/>
          <w:b/>
          <w:sz w:val="28"/>
          <w:szCs w:val="28"/>
          <w:lang w:val="tt-RU"/>
        </w:rPr>
      </w:pPr>
    </w:p>
    <w:p w:rsidR="00D412CC" w:rsidRPr="00D412CC" w:rsidRDefault="00D412CC" w:rsidP="00C54AA1">
      <w:pPr>
        <w:spacing w:after="0" w:line="360" w:lineRule="auto"/>
        <w:ind w:firstLine="709"/>
        <w:jc w:val="both"/>
        <w:rPr>
          <w:rFonts w:ascii="Times New Roman" w:hAnsi="Times New Roman" w:cs="Times New Roman"/>
          <w:b/>
          <w:sz w:val="28"/>
          <w:szCs w:val="28"/>
          <w:lang w:val="tt-RU"/>
        </w:rPr>
      </w:pPr>
      <w:r w:rsidRPr="00D412CC">
        <w:rPr>
          <w:rFonts w:ascii="Times New Roman" w:hAnsi="Times New Roman" w:cs="Times New Roman"/>
          <w:b/>
          <w:sz w:val="28"/>
          <w:szCs w:val="28"/>
          <w:lang w:val="tt-RU"/>
        </w:rPr>
        <w:t>Кулланылган әдәбият исемлеге:</w:t>
      </w:r>
    </w:p>
    <w:p w:rsidR="00D412CC" w:rsidRDefault="00D412CC" w:rsidP="00D412CC">
      <w:pPr>
        <w:pStyle w:val="a3"/>
        <w:numPr>
          <w:ilvl w:val="0"/>
          <w:numId w:val="1"/>
        </w:numPr>
        <w:spacing w:after="0" w:line="360" w:lineRule="auto"/>
        <w:ind w:left="0" w:firstLine="709"/>
        <w:jc w:val="both"/>
        <w:rPr>
          <w:rFonts w:ascii="Times New Roman" w:hAnsi="Times New Roman" w:cs="Times New Roman"/>
          <w:sz w:val="28"/>
          <w:szCs w:val="28"/>
          <w:lang w:val="tt-RU"/>
        </w:rPr>
      </w:pPr>
      <w:r>
        <w:rPr>
          <w:rFonts w:ascii="Times New Roman" w:hAnsi="Times New Roman" w:cs="Times New Roman"/>
          <w:sz w:val="28"/>
          <w:szCs w:val="28"/>
          <w:lang w:val="tt-RU"/>
        </w:rPr>
        <w:t>Хуҗиәхмәтов, Ә.Н. Тәрбия – мәңгелек фәлсәфә: Югары һәм махсус урта уку йортлары өчен педагогикадан уку ярдәмлеге. – К.:</w:t>
      </w:r>
      <w:r w:rsidR="00816F06">
        <w:rPr>
          <w:rFonts w:ascii="Times New Roman" w:hAnsi="Times New Roman" w:cs="Times New Roman"/>
          <w:sz w:val="28"/>
          <w:szCs w:val="28"/>
          <w:lang w:val="tt-RU"/>
        </w:rPr>
        <w:t xml:space="preserve"> </w:t>
      </w:r>
      <w:r>
        <w:rPr>
          <w:rFonts w:ascii="Times New Roman" w:hAnsi="Times New Roman" w:cs="Times New Roman"/>
          <w:sz w:val="28"/>
          <w:szCs w:val="28"/>
          <w:lang w:val="tt-RU"/>
        </w:rPr>
        <w:t>Мәгариф, 2001.</w:t>
      </w:r>
    </w:p>
    <w:p w:rsidR="00816F06" w:rsidRDefault="00816F06" w:rsidP="00D412CC">
      <w:pPr>
        <w:pStyle w:val="a3"/>
        <w:numPr>
          <w:ilvl w:val="0"/>
          <w:numId w:val="1"/>
        </w:numPr>
        <w:spacing w:after="0" w:line="360" w:lineRule="auto"/>
        <w:ind w:left="0" w:firstLine="709"/>
        <w:jc w:val="both"/>
        <w:rPr>
          <w:rFonts w:ascii="Times New Roman" w:hAnsi="Times New Roman" w:cs="Times New Roman"/>
          <w:sz w:val="28"/>
          <w:szCs w:val="28"/>
          <w:lang w:val="tt-RU"/>
        </w:rPr>
      </w:pPr>
      <w:r>
        <w:rPr>
          <w:rFonts w:ascii="Times New Roman" w:hAnsi="Times New Roman" w:cs="Times New Roman"/>
          <w:sz w:val="28"/>
          <w:szCs w:val="28"/>
          <w:lang w:val="tt-RU"/>
        </w:rPr>
        <w:t>Мәхмүтов</w:t>
      </w:r>
      <w:r w:rsidR="00232464">
        <w:rPr>
          <w:rFonts w:ascii="Times New Roman" w:hAnsi="Times New Roman" w:cs="Times New Roman"/>
          <w:sz w:val="28"/>
          <w:szCs w:val="28"/>
          <w:lang w:val="tt-RU"/>
        </w:rPr>
        <w:t>, М.И. М</w:t>
      </w:r>
      <w:r>
        <w:rPr>
          <w:rFonts w:ascii="Times New Roman" w:hAnsi="Times New Roman" w:cs="Times New Roman"/>
          <w:sz w:val="28"/>
          <w:szCs w:val="28"/>
          <w:lang w:val="tt-RU"/>
        </w:rPr>
        <w:t>әктәптә мөстәкыйл</w:t>
      </w:r>
      <w:r w:rsidRPr="00816F06">
        <w:rPr>
          <w:rFonts w:ascii="Times New Roman" w:hAnsi="Times New Roman" w:cs="Times New Roman"/>
          <w:sz w:val="28"/>
          <w:szCs w:val="28"/>
          <w:lang w:val="tt-RU"/>
        </w:rPr>
        <w:t>ь</w:t>
      </w:r>
      <w:r>
        <w:rPr>
          <w:rFonts w:ascii="Times New Roman" w:hAnsi="Times New Roman" w:cs="Times New Roman"/>
          <w:sz w:val="28"/>
          <w:szCs w:val="28"/>
          <w:lang w:val="tt-RU"/>
        </w:rPr>
        <w:t>лек тәрбияләү. – К.: Мәгариф, 1964.</w:t>
      </w:r>
    </w:p>
    <w:p w:rsidR="000139DE" w:rsidRDefault="000139DE" w:rsidP="000139DE">
      <w:pPr>
        <w:spacing w:after="0" w:line="360" w:lineRule="auto"/>
        <w:jc w:val="both"/>
        <w:rPr>
          <w:rFonts w:ascii="Times New Roman" w:hAnsi="Times New Roman" w:cs="Times New Roman"/>
          <w:sz w:val="28"/>
          <w:szCs w:val="28"/>
          <w:lang w:val="tt-RU"/>
        </w:rPr>
      </w:pPr>
    </w:p>
    <w:p w:rsidR="00D412CC" w:rsidRPr="00D412CC" w:rsidRDefault="00D412CC" w:rsidP="00D31837">
      <w:pPr>
        <w:spacing w:after="0" w:line="360" w:lineRule="auto"/>
        <w:jc w:val="both"/>
        <w:rPr>
          <w:rFonts w:ascii="Times New Roman" w:hAnsi="Times New Roman" w:cs="Times New Roman"/>
          <w:sz w:val="28"/>
          <w:szCs w:val="28"/>
          <w:lang w:val="tt-RU"/>
        </w:rPr>
      </w:pPr>
      <w:bookmarkStart w:id="0" w:name="_GoBack"/>
      <w:bookmarkEnd w:id="0"/>
    </w:p>
    <w:sectPr w:rsidR="00D412CC" w:rsidRPr="00D412CC" w:rsidSect="000139D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961EB"/>
    <w:multiLevelType w:val="hybridMultilevel"/>
    <w:tmpl w:val="DC3805AC"/>
    <w:lvl w:ilvl="0" w:tplc="69660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53A42"/>
    <w:rsid w:val="00007980"/>
    <w:rsid w:val="000139DE"/>
    <w:rsid w:val="000174AE"/>
    <w:rsid w:val="00115764"/>
    <w:rsid w:val="00142EA4"/>
    <w:rsid w:val="002024C0"/>
    <w:rsid w:val="00232464"/>
    <w:rsid w:val="002A1378"/>
    <w:rsid w:val="004E2994"/>
    <w:rsid w:val="005577F1"/>
    <w:rsid w:val="005E660F"/>
    <w:rsid w:val="00640A33"/>
    <w:rsid w:val="00816F06"/>
    <w:rsid w:val="0092393F"/>
    <w:rsid w:val="009A4269"/>
    <w:rsid w:val="00C54AA1"/>
    <w:rsid w:val="00D31837"/>
    <w:rsid w:val="00D412CC"/>
    <w:rsid w:val="00D66438"/>
    <w:rsid w:val="00E07C2A"/>
    <w:rsid w:val="00F53A42"/>
    <w:rsid w:val="00FC5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A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Риназ</cp:lastModifiedBy>
  <cp:revision>8</cp:revision>
  <dcterms:created xsi:type="dcterms:W3CDTF">2016-02-25T10:56:00Z</dcterms:created>
  <dcterms:modified xsi:type="dcterms:W3CDTF">2017-04-29T16:30:00Z</dcterms:modified>
</cp:coreProperties>
</file>