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70B" w:rsidRDefault="0000770B" w:rsidP="0000770B">
      <w:pPr>
        <w:ind w:firstLine="709"/>
        <w:jc w:val="center"/>
        <w:rPr>
          <w:rFonts w:ascii="Times New Roman" w:hAnsi="Times New Roman" w:cs="Times New Roman"/>
          <w:caps/>
          <w:sz w:val="28"/>
          <w:szCs w:val="28"/>
        </w:rPr>
      </w:pPr>
      <w:r>
        <w:rPr>
          <w:rFonts w:ascii="Times New Roman" w:hAnsi="Times New Roman" w:cs="Times New Roman"/>
          <w:caps/>
          <w:sz w:val="28"/>
          <w:szCs w:val="28"/>
        </w:rPr>
        <w:t xml:space="preserve">Развитие творческих способностей как  средство </w:t>
      </w:r>
      <w:r w:rsidRPr="0000770B">
        <w:rPr>
          <w:rFonts w:ascii="Times New Roman" w:hAnsi="Times New Roman" w:cs="Times New Roman"/>
          <w:caps/>
          <w:sz w:val="28"/>
          <w:szCs w:val="28"/>
        </w:rPr>
        <w:t>активизации познавательной деятельности учащихся.</w:t>
      </w:r>
    </w:p>
    <w:p w:rsidR="0000770B" w:rsidRPr="00FD5041" w:rsidRDefault="0000770B" w:rsidP="0000770B">
      <w:pPr>
        <w:spacing w:line="360" w:lineRule="auto"/>
        <w:contextualSpacing/>
        <w:jc w:val="center"/>
        <w:rPr>
          <w:rFonts w:ascii="Times New Roman" w:hAnsi="Times New Roman" w:cs="Times New Roman"/>
          <w:sz w:val="28"/>
          <w:szCs w:val="28"/>
        </w:rPr>
      </w:pPr>
      <w:proofErr w:type="spellStart"/>
      <w:r w:rsidRPr="00FD5041">
        <w:rPr>
          <w:rFonts w:ascii="Times New Roman" w:hAnsi="Times New Roman" w:cs="Times New Roman"/>
          <w:sz w:val="28"/>
          <w:szCs w:val="28"/>
        </w:rPr>
        <w:t>Гараева</w:t>
      </w:r>
      <w:proofErr w:type="spellEnd"/>
      <w:r w:rsidRPr="00FD5041">
        <w:rPr>
          <w:rFonts w:ascii="Times New Roman" w:hAnsi="Times New Roman" w:cs="Times New Roman"/>
          <w:sz w:val="28"/>
          <w:szCs w:val="28"/>
        </w:rPr>
        <w:t xml:space="preserve"> </w:t>
      </w:r>
      <w:proofErr w:type="spellStart"/>
      <w:r w:rsidRPr="00FD5041">
        <w:rPr>
          <w:rFonts w:ascii="Times New Roman" w:hAnsi="Times New Roman" w:cs="Times New Roman"/>
          <w:sz w:val="28"/>
          <w:szCs w:val="28"/>
        </w:rPr>
        <w:t>Гульчечек</w:t>
      </w:r>
      <w:proofErr w:type="spellEnd"/>
      <w:r w:rsidRPr="00FD5041">
        <w:rPr>
          <w:rFonts w:ascii="Times New Roman" w:hAnsi="Times New Roman" w:cs="Times New Roman"/>
          <w:sz w:val="28"/>
          <w:szCs w:val="28"/>
        </w:rPr>
        <w:t xml:space="preserve"> </w:t>
      </w:r>
      <w:proofErr w:type="spellStart"/>
      <w:r w:rsidRPr="00FD5041">
        <w:rPr>
          <w:rFonts w:ascii="Times New Roman" w:hAnsi="Times New Roman" w:cs="Times New Roman"/>
          <w:sz w:val="28"/>
          <w:szCs w:val="28"/>
        </w:rPr>
        <w:t>Шарафутдиновна</w:t>
      </w:r>
      <w:proofErr w:type="spellEnd"/>
      <w:r w:rsidRPr="00FD5041">
        <w:rPr>
          <w:rFonts w:ascii="Times New Roman" w:hAnsi="Times New Roman" w:cs="Times New Roman"/>
          <w:sz w:val="28"/>
          <w:szCs w:val="28"/>
        </w:rPr>
        <w:t>, учитель татарского языка и литературы высшей квалификационной категории</w:t>
      </w:r>
    </w:p>
    <w:p w:rsidR="0000770B" w:rsidRPr="00FD5041" w:rsidRDefault="0000770B" w:rsidP="0000770B">
      <w:pPr>
        <w:spacing w:line="360" w:lineRule="auto"/>
        <w:contextualSpacing/>
        <w:jc w:val="center"/>
        <w:rPr>
          <w:rFonts w:ascii="Times New Roman" w:hAnsi="Times New Roman" w:cs="Times New Roman"/>
          <w:sz w:val="28"/>
          <w:szCs w:val="28"/>
          <w:lang w:val="tt-RU"/>
        </w:rPr>
      </w:pPr>
      <w:r w:rsidRPr="00FD5041">
        <w:rPr>
          <w:rFonts w:ascii="Times New Roman" w:hAnsi="Times New Roman" w:cs="Times New Roman"/>
          <w:sz w:val="28"/>
          <w:szCs w:val="28"/>
        </w:rPr>
        <w:t>(</w:t>
      </w:r>
      <w:hyperlink r:id="rId5" w:history="1">
        <w:r w:rsidRPr="00FD5041">
          <w:rPr>
            <w:rStyle w:val="a4"/>
            <w:rFonts w:ascii="Times New Roman" w:hAnsi="Times New Roman" w:cs="Times New Roman"/>
            <w:sz w:val="28"/>
            <w:szCs w:val="28"/>
            <w:lang w:val="en-US"/>
          </w:rPr>
          <w:t>g</w:t>
        </w:r>
        <w:r w:rsidRPr="00FD5041">
          <w:rPr>
            <w:rStyle w:val="a4"/>
            <w:rFonts w:ascii="Times New Roman" w:hAnsi="Times New Roman" w:cs="Times New Roman"/>
            <w:sz w:val="28"/>
            <w:szCs w:val="28"/>
          </w:rPr>
          <w:t>2805@</w:t>
        </w:r>
        <w:proofErr w:type="spellStart"/>
        <w:r w:rsidRPr="00FD5041">
          <w:rPr>
            <w:rStyle w:val="a4"/>
            <w:rFonts w:ascii="Times New Roman" w:hAnsi="Times New Roman" w:cs="Times New Roman"/>
            <w:sz w:val="28"/>
            <w:szCs w:val="28"/>
            <w:lang w:val="en-US"/>
          </w:rPr>
          <w:t>bk</w:t>
        </w:r>
        <w:proofErr w:type="spellEnd"/>
        <w:r w:rsidRPr="00FD5041">
          <w:rPr>
            <w:rStyle w:val="a4"/>
            <w:rFonts w:ascii="Times New Roman" w:hAnsi="Times New Roman" w:cs="Times New Roman"/>
            <w:sz w:val="28"/>
            <w:szCs w:val="28"/>
          </w:rPr>
          <w:t>.</w:t>
        </w:r>
        <w:proofErr w:type="spellStart"/>
        <w:r w:rsidRPr="00FD5041">
          <w:rPr>
            <w:rStyle w:val="a4"/>
            <w:rFonts w:ascii="Times New Roman" w:hAnsi="Times New Roman" w:cs="Times New Roman"/>
            <w:sz w:val="28"/>
            <w:szCs w:val="28"/>
            <w:lang w:val="en-US"/>
          </w:rPr>
          <w:t>ru</w:t>
        </w:r>
        <w:proofErr w:type="spellEnd"/>
      </w:hyperlink>
      <w:r w:rsidRPr="00FD5041">
        <w:rPr>
          <w:rFonts w:ascii="Times New Roman" w:hAnsi="Times New Roman" w:cs="Times New Roman"/>
          <w:sz w:val="28"/>
          <w:szCs w:val="28"/>
        </w:rPr>
        <w:t>)</w:t>
      </w:r>
    </w:p>
    <w:p w:rsidR="0000770B" w:rsidRPr="00FD5041" w:rsidRDefault="0000770B" w:rsidP="0000770B">
      <w:pPr>
        <w:spacing w:line="360" w:lineRule="auto"/>
        <w:contextualSpacing/>
        <w:jc w:val="center"/>
        <w:rPr>
          <w:rFonts w:ascii="Times New Roman" w:hAnsi="Times New Roman" w:cs="Times New Roman"/>
          <w:sz w:val="28"/>
          <w:szCs w:val="28"/>
        </w:rPr>
      </w:pPr>
      <w:r w:rsidRPr="00FD5041">
        <w:rPr>
          <w:rFonts w:ascii="Times New Roman" w:hAnsi="Times New Roman" w:cs="Times New Roman"/>
          <w:sz w:val="28"/>
          <w:szCs w:val="28"/>
        </w:rPr>
        <w:t>МБОУ «</w:t>
      </w:r>
      <w:proofErr w:type="spellStart"/>
      <w:r w:rsidRPr="00FD5041">
        <w:rPr>
          <w:rFonts w:ascii="Times New Roman" w:hAnsi="Times New Roman" w:cs="Times New Roman"/>
          <w:sz w:val="28"/>
          <w:szCs w:val="28"/>
        </w:rPr>
        <w:t>Камскополянская</w:t>
      </w:r>
      <w:proofErr w:type="spellEnd"/>
      <w:r w:rsidRPr="00FD5041">
        <w:rPr>
          <w:rFonts w:ascii="Times New Roman" w:hAnsi="Times New Roman" w:cs="Times New Roman"/>
          <w:sz w:val="28"/>
          <w:szCs w:val="28"/>
        </w:rPr>
        <w:t xml:space="preserve"> средняя общеобразовательная школа №1»</w:t>
      </w:r>
    </w:p>
    <w:p w:rsidR="0000770B" w:rsidRPr="00FD5041" w:rsidRDefault="0000770B" w:rsidP="0000770B">
      <w:pPr>
        <w:spacing w:line="360" w:lineRule="auto"/>
        <w:contextualSpacing/>
        <w:jc w:val="center"/>
        <w:rPr>
          <w:rFonts w:ascii="Times New Roman" w:hAnsi="Times New Roman" w:cs="Times New Roman"/>
          <w:sz w:val="28"/>
          <w:szCs w:val="28"/>
        </w:rPr>
      </w:pPr>
      <w:r w:rsidRPr="00FD5041">
        <w:rPr>
          <w:rFonts w:ascii="Times New Roman" w:hAnsi="Times New Roman" w:cs="Times New Roman"/>
          <w:sz w:val="28"/>
          <w:szCs w:val="28"/>
        </w:rPr>
        <w:t>Нижнекамского муниципального района Республики Татарстан</w:t>
      </w:r>
    </w:p>
    <w:p w:rsidR="0000770B" w:rsidRPr="00FD5041" w:rsidRDefault="0000770B" w:rsidP="0000770B">
      <w:pPr>
        <w:spacing w:line="360" w:lineRule="auto"/>
        <w:contextualSpacing/>
        <w:jc w:val="center"/>
        <w:rPr>
          <w:rFonts w:ascii="Times New Roman" w:hAnsi="Times New Roman" w:cs="Times New Roman"/>
          <w:sz w:val="28"/>
          <w:szCs w:val="28"/>
        </w:rPr>
      </w:pPr>
      <w:r w:rsidRPr="00FD5041">
        <w:rPr>
          <w:rFonts w:ascii="Times New Roman" w:hAnsi="Times New Roman" w:cs="Times New Roman"/>
          <w:sz w:val="28"/>
          <w:szCs w:val="28"/>
        </w:rPr>
        <w:t>(МБОУ «КПСОШ №1» Нижнекамского муниципального района РТ)</w:t>
      </w:r>
    </w:p>
    <w:p w:rsidR="0000770B" w:rsidRPr="0000770B" w:rsidRDefault="0000770B" w:rsidP="0000770B">
      <w:pPr>
        <w:spacing w:line="360" w:lineRule="auto"/>
        <w:contextualSpacing/>
        <w:jc w:val="center"/>
        <w:rPr>
          <w:rFonts w:ascii="Times New Roman" w:hAnsi="Times New Roman" w:cs="Times New Roman"/>
          <w:b/>
          <w:bCs/>
          <w:sz w:val="28"/>
          <w:szCs w:val="28"/>
        </w:rPr>
      </w:pPr>
      <w:r w:rsidRPr="00FD5041">
        <w:rPr>
          <w:rFonts w:ascii="Times New Roman" w:hAnsi="Times New Roman" w:cs="Times New Roman"/>
          <w:b/>
          <w:bCs/>
          <w:sz w:val="28"/>
          <w:szCs w:val="28"/>
        </w:rPr>
        <w:t>Аннотация</w:t>
      </w:r>
    </w:p>
    <w:p w:rsidR="0000770B" w:rsidRPr="0000770B" w:rsidRDefault="0000770B" w:rsidP="0000770B">
      <w:pPr>
        <w:spacing w:line="360" w:lineRule="auto"/>
        <w:contextualSpacing/>
        <w:jc w:val="both"/>
        <w:rPr>
          <w:rFonts w:ascii="Times New Roman" w:hAnsi="Times New Roman" w:cs="Times New Roman"/>
          <w:i/>
          <w:sz w:val="28"/>
          <w:szCs w:val="28"/>
        </w:rPr>
      </w:pPr>
      <w:r>
        <w:rPr>
          <w:rFonts w:ascii="Times New Roman" w:hAnsi="Times New Roman" w:cs="Times New Roman"/>
          <w:i/>
          <w:sz w:val="28"/>
          <w:szCs w:val="28"/>
        </w:rPr>
        <w:t xml:space="preserve">        </w:t>
      </w:r>
      <w:r w:rsidRPr="0000770B">
        <w:rPr>
          <w:rFonts w:ascii="Times New Roman" w:hAnsi="Times New Roman" w:cs="Times New Roman"/>
          <w:i/>
          <w:sz w:val="28"/>
          <w:szCs w:val="28"/>
        </w:rPr>
        <w:t>Технология развития творческих качеств личности позволяет мне создать условия для проявления и формирования основных черт творческой личности,  помочь научиться владеть словом, как основным средством общения; научить различным видам его интерпретации, воспитать их нравственными личностями.</w:t>
      </w:r>
    </w:p>
    <w:p w:rsidR="0000770B" w:rsidRPr="0000770B" w:rsidRDefault="0000770B" w:rsidP="0000770B">
      <w:pPr>
        <w:ind w:firstLine="709"/>
        <w:jc w:val="center"/>
        <w:rPr>
          <w:rFonts w:ascii="Times New Roman" w:hAnsi="Times New Roman" w:cs="Times New Roman"/>
          <w:caps/>
          <w:sz w:val="28"/>
          <w:szCs w:val="28"/>
        </w:rPr>
      </w:pPr>
    </w:p>
    <w:p w:rsidR="0000770B" w:rsidRPr="002A3E97" w:rsidRDefault="0000770B" w:rsidP="0000770B">
      <w:pPr>
        <w:spacing w:after="0" w:line="360" w:lineRule="auto"/>
        <w:ind w:firstLine="709"/>
        <w:jc w:val="both"/>
        <w:rPr>
          <w:rFonts w:ascii="Times New Roman" w:hAnsi="Times New Roman" w:cs="Times New Roman"/>
          <w:sz w:val="28"/>
          <w:szCs w:val="28"/>
        </w:rPr>
      </w:pPr>
      <w:r w:rsidRPr="002A3E97">
        <w:rPr>
          <w:rFonts w:ascii="Times New Roman" w:hAnsi="Times New Roman" w:cs="Times New Roman"/>
          <w:sz w:val="28"/>
          <w:szCs w:val="28"/>
        </w:rPr>
        <w:t>Целью современного российского образования является психическое и личностное развитие ребёнка, раскрытие его индивидуальности. Отсутствие творческого начала – серьёзное препятствие в старших классах, когда требуется решение нестандартных задач. И, наконец, творчество – это то, что определяет ценность любого человека. Именно от таких людей зависит прогресс общества. Требование времени – стать ярким, непохожим, знающим и самостоятельным.</w:t>
      </w:r>
    </w:p>
    <w:p w:rsidR="0000770B" w:rsidRPr="002A3E97" w:rsidRDefault="0000770B" w:rsidP="0000770B">
      <w:pPr>
        <w:spacing w:after="0" w:line="360" w:lineRule="auto"/>
        <w:ind w:firstLine="709"/>
        <w:jc w:val="both"/>
        <w:rPr>
          <w:rFonts w:ascii="Times New Roman" w:hAnsi="Times New Roman" w:cs="Times New Roman"/>
          <w:sz w:val="28"/>
          <w:szCs w:val="28"/>
        </w:rPr>
      </w:pPr>
      <w:r w:rsidRPr="002A3E97">
        <w:rPr>
          <w:rFonts w:ascii="Times New Roman" w:hAnsi="Times New Roman" w:cs="Times New Roman"/>
          <w:sz w:val="28"/>
          <w:szCs w:val="28"/>
        </w:rPr>
        <w:t>Развитие творческих способностей детей – это процесс сложный и многогранный, который требует соблюдения определённых педагогических условий, среди которых выделяются:</w:t>
      </w:r>
    </w:p>
    <w:p w:rsidR="0000770B" w:rsidRPr="0000770B" w:rsidRDefault="0000770B" w:rsidP="0000770B">
      <w:pPr>
        <w:spacing w:after="0" w:line="240" w:lineRule="auto"/>
        <w:ind w:firstLine="709"/>
        <w:jc w:val="both"/>
        <w:rPr>
          <w:rFonts w:ascii="Times New Roman" w:hAnsi="Times New Roman" w:cs="Times New Roman"/>
          <w:sz w:val="24"/>
          <w:szCs w:val="24"/>
        </w:rPr>
      </w:pPr>
      <w:r w:rsidRPr="002A3E97">
        <w:rPr>
          <w:rFonts w:ascii="Times New Roman" w:hAnsi="Times New Roman" w:cs="Times New Roman"/>
          <w:sz w:val="28"/>
          <w:szCs w:val="28"/>
        </w:rPr>
        <w:t xml:space="preserve">                  </w:t>
      </w:r>
      <w:r w:rsidRPr="0000770B">
        <w:rPr>
          <w:rFonts w:ascii="Times New Roman" w:hAnsi="Times New Roman" w:cs="Times New Roman"/>
          <w:sz w:val="24"/>
          <w:szCs w:val="24"/>
        </w:rPr>
        <w:t>организация форм                      создание субъект –</w:t>
      </w:r>
    </w:p>
    <w:p w:rsidR="0000770B" w:rsidRPr="0000770B" w:rsidRDefault="0000770B" w:rsidP="0000770B">
      <w:pPr>
        <w:spacing w:after="0" w:line="240" w:lineRule="auto"/>
        <w:ind w:firstLine="709"/>
        <w:jc w:val="both"/>
        <w:rPr>
          <w:rFonts w:ascii="Times New Roman" w:hAnsi="Times New Roman" w:cs="Times New Roman"/>
          <w:sz w:val="24"/>
          <w:szCs w:val="24"/>
        </w:rPr>
      </w:pPr>
      <w:r w:rsidRPr="0000770B">
        <w:rPr>
          <w:rFonts w:ascii="Times New Roman" w:hAnsi="Times New Roman" w:cs="Times New Roman"/>
          <w:sz w:val="24"/>
          <w:szCs w:val="24"/>
        </w:rPr>
        <w:t xml:space="preserve">                    взаимодействия                        субъектных отношений</w:t>
      </w:r>
    </w:p>
    <w:p w:rsidR="0000770B" w:rsidRPr="0000770B" w:rsidRDefault="0000770B" w:rsidP="0000770B">
      <w:pPr>
        <w:spacing w:after="0" w:line="240" w:lineRule="auto"/>
        <w:ind w:firstLine="709"/>
        <w:jc w:val="both"/>
        <w:rPr>
          <w:rFonts w:ascii="Times New Roman" w:hAnsi="Times New Roman" w:cs="Times New Roman"/>
          <w:sz w:val="24"/>
          <w:szCs w:val="24"/>
        </w:rPr>
      </w:pPr>
      <w:r w:rsidRPr="0000770B">
        <w:rPr>
          <w:rFonts w:ascii="Times New Roman" w:hAnsi="Times New Roman" w:cs="Times New Roman"/>
          <w:sz w:val="24"/>
          <w:szCs w:val="24"/>
        </w:rPr>
        <w:t xml:space="preserve">                ребёнка с взрослым                      на понимании и доверии</w:t>
      </w:r>
    </w:p>
    <w:p w:rsidR="0000770B" w:rsidRPr="002A3E97" w:rsidRDefault="0000770B" w:rsidP="0000770B">
      <w:pPr>
        <w:spacing w:after="0" w:line="240" w:lineRule="auto"/>
        <w:ind w:firstLine="709"/>
        <w:jc w:val="both"/>
        <w:rPr>
          <w:rFonts w:ascii="Times New Roman" w:hAnsi="Times New Roman" w:cs="Times New Roman"/>
          <w:sz w:val="28"/>
          <w:szCs w:val="28"/>
        </w:rPr>
      </w:pPr>
      <w:r w:rsidRPr="002A3E97">
        <w:rPr>
          <w:rFonts w:ascii="Times New Roman" w:hAnsi="Times New Roman" w:cs="Times New Roman"/>
          <w:noProof/>
          <w:sz w:val="28"/>
          <w:szCs w:val="28"/>
        </w:rPr>
        <w:pict>
          <v:oval id="_x0000_s1026" style="position:absolute;left:0;text-align:left;margin-left:183.3pt;margin-top:2.7pt;width:98.95pt;height:60.8pt;z-index:251658240">
            <v:textbox style="mso-next-textbox:#_x0000_s1026">
              <w:txbxContent>
                <w:p w:rsidR="0000770B" w:rsidRPr="00210486" w:rsidRDefault="0000770B" w:rsidP="0000770B">
                  <w:pPr>
                    <w:spacing w:after="0" w:line="240" w:lineRule="auto"/>
                    <w:contextualSpacing/>
                    <w:jc w:val="center"/>
                    <w:rPr>
                      <w:rFonts w:ascii="Times New Roman" w:hAnsi="Times New Roman" w:cs="Times New Roman"/>
                    </w:rPr>
                  </w:pPr>
                  <w:r w:rsidRPr="00210486">
                    <w:rPr>
                      <w:rFonts w:ascii="Times New Roman" w:hAnsi="Times New Roman" w:cs="Times New Roman"/>
                    </w:rPr>
                    <w:t>Развитие</w:t>
                  </w:r>
                </w:p>
                <w:p w:rsidR="0000770B" w:rsidRPr="00210486" w:rsidRDefault="0000770B" w:rsidP="0000770B">
                  <w:pPr>
                    <w:spacing w:after="0" w:line="240" w:lineRule="auto"/>
                    <w:contextualSpacing/>
                    <w:jc w:val="center"/>
                    <w:rPr>
                      <w:rFonts w:ascii="Times New Roman" w:hAnsi="Times New Roman" w:cs="Times New Roman"/>
                    </w:rPr>
                  </w:pPr>
                  <w:r w:rsidRPr="00210486">
                    <w:rPr>
                      <w:rFonts w:ascii="Times New Roman" w:hAnsi="Times New Roman" w:cs="Times New Roman"/>
                    </w:rPr>
                    <w:t>творческих</w:t>
                  </w:r>
                </w:p>
                <w:p w:rsidR="0000770B" w:rsidRPr="00210486" w:rsidRDefault="0000770B" w:rsidP="0000770B">
                  <w:pPr>
                    <w:spacing w:after="0"/>
                    <w:contextualSpacing/>
                    <w:jc w:val="center"/>
                    <w:rPr>
                      <w:rFonts w:ascii="Times New Roman" w:hAnsi="Times New Roman" w:cs="Times New Roman"/>
                      <w:sz w:val="28"/>
                      <w:szCs w:val="28"/>
                    </w:rPr>
                  </w:pPr>
                  <w:r w:rsidRPr="00210486">
                    <w:rPr>
                      <w:rFonts w:ascii="Times New Roman" w:hAnsi="Times New Roman" w:cs="Times New Roman"/>
                    </w:rPr>
                    <w:t>способностей</w:t>
                  </w:r>
                </w:p>
              </w:txbxContent>
            </v:textbox>
          </v:oval>
        </w:pict>
      </w:r>
    </w:p>
    <w:p w:rsidR="0000770B" w:rsidRPr="002A3E97" w:rsidRDefault="0000770B" w:rsidP="0000770B">
      <w:pPr>
        <w:spacing w:after="0" w:line="240" w:lineRule="auto"/>
        <w:jc w:val="both"/>
        <w:rPr>
          <w:rFonts w:ascii="Times New Roman" w:hAnsi="Times New Roman" w:cs="Times New Roman"/>
          <w:sz w:val="28"/>
          <w:szCs w:val="28"/>
        </w:rPr>
      </w:pPr>
    </w:p>
    <w:p w:rsidR="0000770B" w:rsidRPr="0000770B" w:rsidRDefault="0000770B" w:rsidP="0000770B">
      <w:pPr>
        <w:spacing w:after="0" w:line="240" w:lineRule="auto"/>
        <w:ind w:firstLine="709"/>
        <w:jc w:val="both"/>
        <w:rPr>
          <w:rFonts w:ascii="Times New Roman" w:hAnsi="Times New Roman" w:cs="Times New Roman"/>
          <w:sz w:val="24"/>
          <w:szCs w:val="24"/>
        </w:rPr>
      </w:pPr>
      <w:r w:rsidRPr="002A3E97">
        <w:rPr>
          <w:rFonts w:ascii="Times New Roman" w:hAnsi="Times New Roman" w:cs="Times New Roman"/>
          <w:sz w:val="28"/>
          <w:szCs w:val="28"/>
        </w:rPr>
        <w:t xml:space="preserve">       </w:t>
      </w:r>
      <w:r w:rsidRPr="0000770B">
        <w:rPr>
          <w:rFonts w:ascii="Times New Roman" w:hAnsi="Times New Roman" w:cs="Times New Roman"/>
          <w:sz w:val="24"/>
          <w:szCs w:val="24"/>
        </w:rPr>
        <w:t xml:space="preserve">взаимосвязь                                                       </w:t>
      </w:r>
      <w:r>
        <w:rPr>
          <w:rFonts w:ascii="Times New Roman" w:hAnsi="Times New Roman" w:cs="Times New Roman"/>
          <w:sz w:val="24"/>
          <w:szCs w:val="24"/>
        </w:rPr>
        <w:t xml:space="preserve">      </w:t>
      </w:r>
      <w:r w:rsidRPr="0000770B">
        <w:rPr>
          <w:rFonts w:ascii="Times New Roman" w:hAnsi="Times New Roman" w:cs="Times New Roman"/>
          <w:sz w:val="24"/>
          <w:szCs w:val="24"/>
        </w:rPr>
        <w:t>ориентация</w:t>
      </w:r>
      <w:r>
        <w:rPr>
          <w:rFonts w:ascii="Times New Roman" w:hAnsi="Times New Roman" w:cs="Times New Roman"/>
          <w:sz w:val="24"/>
          <w:szCs w:val="24"/>
        </w:rPr>
        <w:t xml:space="preserve"> </w:t>
      </w:r>
      <w:r w:rsidRPr="0000770B">
        <w:rPr>
          <w:rFonts w:ascii="Times New Roman" w:hAnsi="Times New Roman" w:cs="Times New Roman"/>
          <w:sz w:val="24"/>
          <w:szCs w:val="24"/>
        </w:rPr>
        <w:t xml:space="preserve"> учите</w:t>
      </w:r>
      <w:r>
        <w:rPr>
          <w:rFonts w:ascii="Times New Roman" w:hAnsi="Times New Roman" w:cs="Times New Roman"/>
          <w:sz w:val="24"/>
          <w:szCs w:val="24"/>
        </w:rPr>
        <w:t>ля</w:t>
      </w:r>
    </w:p>
    <w:p w:rsidR="0000770B" w:rsidRPr="0000770B" w:rsidRDefault="0000770B" w:rsidP="0000770B">
      <w:pPr>
        <w:spacing w:after="0" w:line="240" w:lineRule="auto"/>
        <w:ind w:firstLine="709"/>
        <w:jc w:val="both"/>
        <w:rPr>
          <w:rFonts w:ascii="Times New Roman" w:hAnsi="Times New Roman" w:cs="Times New Roman"/>
          <w:sz w:val="24"/>
          <w:szCs w:val="24"/>
        </w:rPr>
      </w:pPr>
      <w:r w:rsidRPr="0000770B">
        <w:rPr>
          <w:rFonts w:ascii="Times New Roman" w:hAnsi="Times New Roman" w:cs="Times New Roman"/>
          <w:sz w:val="24"/>
          <w:szCs w:val="24"/>
        </w:rPr>
        <w:t xml:space="preserve">    учителя и ученика               </w:t>
      </w:r>
      <w:r>
        <w:rPr>
          <w:rFonts w:ascii="Times New Roman" w:hAnsi="Times New Roman" w:cs="Times New Roman"/>
          <w:sz w:val="24"/>
          <w:szCs w:val="24"/>
        </w:rPr>
        <w:t xml:space="preserve">           </w:t>
      </w:r>
      <w:r w:rsidRPr="0000770B">
        <w:rPr>
          <w:rFonts w:ascii="Times New Roman" w:hAnsi="Times New Roman" w:cs="Times New Roman"/>
          <w:sz w:val="24"/>
          <w:szCs w:val="24"/>
        </w:rPr>
        <w:t xml:space="preserve">  </w:t>
      </w:r>
      <w:r>
        <w:rPr>
          <w:rFonts w:ascii="Times New Roman" w:hAnsi="Times New Roman" w:cs="Times New Roman"/>
          <w:sz w:val="24"/>
          <w:szCs w:val="24"/>
        </w:rPr>
        <w:t xml:space="preserve">                      на развитие</w:t>
      </w:r>
      <w:r w:rsidRPr="0000770B">
        <w:rPr>
          <w:rFonts w:ascii="Times New Roman" w:hAnsi="Times New Roman" w:cs="Times New Roman"/>
          <w:sz w:val="24"/>
          <w:szCs w:val="24"/>
        </w:rPr>
        <w:t xml:space="preserve"> </w:t>
      </w:r>
      <w:proofErr w:type="spellStart"/>
      <w:r w:rsidRPr="0000770B">
        <w:rPr>
          <w:rFonts w:ascii="Times New Roman" w:hAnsi="Times New Roman" w:cs="Times New Roman"/>
          <w:sz w:val="24"/>
          <w:szCs w:val="24"/>
        </w:rPr>
        <w:t>тв</w:t>
      </w:r>
      <w:proofErr w:type="spellEnd"/>
      <w:r w:rsidRPr="0000770B">
        <w:rPr>
          <w:rFonts w:ascii="Times New Roman" w:hAnsi="Times New Roman" w:cs="Times New Roman"/>
          <w:sz w:val="24"/>
          <w:szCs w:val="24"/>
        </w:rPr>
        <w:t xml:space="preserve">. </w:t>
      </w:r>
      <w:r>
        <w:rPr>
          <w:rFonts w:ascii="Times New Roman" w:hAnsi="Times New Roman" w:cs="Times New Roman"/>
          <w:sz w:val="24"/>
          <w:szCs w:val="24"/>
        </w:rPr>
        <w:t>способ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у</w:t>
      </w:r>
      <w:proofErr w:type="gramEnd"/>
      <w:r>
        <w:rPr>
          <w:rFonts w:ascii="Times New Roman" w:hAnsi="Times New Roman" w:cs="Times New Roman"/>
          <w:sz w:val="24"/>
          <w:szCs w:val="24"/>
        </w:rPr>
        <w:t>чащих</w:t>
      </w:r>
      <w:r w:rsidRPr="0000770B">
        <w:rPr>
          <w:rFonts w:ascii="Times New Roman" w:hAnsi="Times New Roman" w:cs="Times New Roman"/>
          <w:sz w:val="24"/>
          <w:szCs w:val="24"/>
        </w:rPr>
        <w:t>ся</w:t>
      </w:r>
    </w:p>
    <w:p w:rsidR="0000770B" w:rsidRPr="0000770B" w:rsidRDefault="0000770B" w:rsidP="0000770B">
      <w:pPr>
        <w:spacing w:after="0" w:line="240" w:lineRule="auto"/>
        <w:ind w:firstLine="709"/>
        <w:jc w:val="both"/>
        <w:rPr>
          <w:rFonts w:ascii="Times New Roman" w:hAnsi="Times New Roman" w:cs="Times New Roman"/>
          <w:sz w:val="24"/>
          <w:szCs w:val="24"/>
        </w:rPr>
      </w:pPr>
      <w:r w:rsidRPr="0000770B">
        <w:rPr>
          <w:rFonts w:ascii="Times New Roman" w:hAnsi="Times New Roman" w:cs="Times New Roman"/>
          <w:sz w:val="24"/>
          <w:szCs w:val="24"/>
        </w:rPr>
        <w:t xml:space="preserve">                                                            </w:t>
      </w:r>
    </w:p>
    <w:p w:rsidR="0000770B" w:rsidRPr="0000770B" w:rsidRDefault="0000770B" w:rsidP="0000770B">
      <w:pPr>
        <w:spacing w:after="0" w:line="240" w:lineRule="auto"/>
        <w:jc w:val="both"/>
        <w:rPr>
          <w:rFonts w:ascii="Times New Roman" w:hAnsi="Times New Roman" w:cs="Times New Roman"/>
          <w:sz w:val="24"/>
          <w:szCs w:val="24"/>
        </w:rPr>
      </w:pPr>
    </w:p>
    <w:p w:rsidR="0000770B" w:rsidRPr="0000770B" w:rsidRDefault="0000770B" w:rsidP="0000770B">
      <w:pPr>
        <w:spacing w:after="0" w:line="240" w:lineRule="auto"/>
        <w:ind w:firstLine="709"/>
        <w:jc w:val="both"/>
        <w:rPr>
          <w:rFonts w:ascii="Times New Roman" w:hAnsi="Times New Roman" w:cs="Times New Roman"/>
          <w:sz w:val="24"/>
          <w:szCs w:val="24"/>
        </w:rPr>
      </w:pPr>
      <w:r w:rsidRPr="0000770B">
        <w:rPr>
          <w:rFonts w:ascii="Times New Roman" w:hAnsi="Times New Roman" w:cs="Times New Roman"/>
          <w:sz w:val="24"/>
          <w:szCs w:val="24"/>
        </w:rPr>
        <w:t xml:space="preserve">            гармонизация                                     гуманистическая                    </w:t>
      </w:r>
    </w:p>
    <w:p w:rsidR="0000770B" w:rsidRPr="0000770B" w:rsidRDefault="0000770B" w:rsidP="0000770B">
      <w:pPr>
        <w:spacing w:after="0" w:line="240" w:lineRule="auto"/>
        <w:jc w:val="both"/>
        <w:rPr>
          <w:rFonts w:ascii="Times New Roman" w:hAnsi="Times New Roman" w:cs="Times New Roman"/>
          <w:sz w:val="24"/>
          <w:szCs w:val="24"/>
        </w:rPr>
      </w:pPr>
      <w:r w:rsidRPr="0000770B">
        <w:rPr>
          <w:rFonts w:ascii="Times New Roman" w:hAnsi="Times New Roman" w:cs="Times New Roman"/>
          <w:sz w:val="24"/>
          <w:szCs w:val="24"/>
        </w:rPr>
        <w:lastRenderedPageBreak/>
        <w:t xml:space="preserve">            отношений в системе:                      направленность деятельности</w:t>
      </w:r>
    </w:p>
    <w:p w:rsidR="0000770B" w:rsidRPr="0000770B" w:rsidRDefault="0000770B" w:rsidP="0000770B">
      <w:pPr>
        <w:spacing w:after="0" w:line="240" w:lineRule="auto"/>
        <w:jc w:val="both"/>
        <w:rPr>
          <w:rFonts w:ascii="Times New Roman" w:hAnsi="Times New Roman" w:cs="Times New Roman"/>
          <w:sz w:val="24"/>
          <w:szCs w:val="24"/>
        </w:rPr>
      </w:pPr>
      <w:r w:rsidRPr="002A3E97">
        <w:rPr>
          <w:rFonts w:ascii="Times New Roman" w:hAnsi="Times New Roman" w:cs="Times New Roman"/>
          <w:sz w:val="28"/>
          <w:szCs w:val="28"/>
        </w:rPr>
        <w:t xml:space="preserve">                   </w:t>
      </w:r>
      <w:r w:rsidRPr="0000770B">
        <w:rPr>
          <w:rFonts w:ascii="Times New Roman" w:hAnsi="Times New Roman" w:cs="Times New Roman"/>
          <w:sz w:val="24"/>
          <w:szCs w:val="24"/>
        </w:rPr>
        <w:t xml:space="preserve">учитель-ученик      </w:t>
      </w:r>
    </w:p>
    <w:p w:rsidR="0000770B" w:rsidRPr="0000770B" w:rsidRDefault="0000770B" w:rsidP="0000770B">
      <w:pPr>
        <w:spacing w:after="0" w:line="240" w:lineRule="auto"/>
        <w:jc w:val="both"/>
        <w:rPr>
          <w:rFonts w:ascii="Times New Roman" w:hAnsi="Times New Roman" w:cs="Times New Roman"/>
          <w:sz w:val="24"/>
          <w:szCs w:val="24"/>
        </w:rPr>
      </w:pPr>
      <w:r w:rsidRPr="0000770B">
        <w:rPr>
          <w:rFonts w:ascii="Times New Roman" w:hAnsi="Times New Roman" w:cs="Times New Roman"/>
          <w:sz w:val="24"/>
          <w:szCs w:val="24"/>
        </w:rPr>
        <w:t xml:space="preserve">                                      </w:t>
      </w:r>
    </w:p>
    <w:p w:rsidR="0000770B" w:rsidRPr="0000770B" w:rsidRDefault="0000770B" w:rsidP="0000770B">
      <w:pPr>
        <w:spacing w:after="0"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Регулирующую и направляющую роль в системе развивающего обучения имеют </w:t>
      </w:r>
      <w:r w:rsidRPr="0000770B">
        <w:rPr>
          <w:rFonts w:ascii="Times New Roman" w:hAnsi="Times New Roman" w:cs="Times New Roman"/>
          <w:sz w:val="28"/>
          <w:szCs w:val="28"/>
        </w:rPr>
        <w:t>дидактические принципы:</w:t>
      </w:r>
    </w:p>
    <w:p w:rsidR="0000770B" w:rsidRPr="002A3E97" w:rsidRDefault="0000770B" w:rsidP="0000770B">
      <w:pPr>
        <w:spacing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обучение на более высоком уровне трудности;</w:t>
      </w:r>
    </w:p>
    <w:p w:rsidR="0000770B" w:rsidRPr="002A3E97" w:rsidRDefault="0000770B" w:rsidP="0000770B">
      <w:pPr>
        <w:spacing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изучение материала более быстрым темпом;</w:t>
      </w:r>
    </w:p>
    <w:p w:rsidR="0000770B" w:rsidRPr="002A3E97" w:rsidRDefault="0000770B" w:rsidP="0000770B">
      <w:pPr>
        <w:spacing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ведущая роль теоретических знаний;</w:t>
      </w:r>
    </w:p>
    <w:p w:rsidR="0000770B" w:rsidRPr="002A3E97" w:rsidRDefault="0000770B" w:rsidP="0000770B">
      <w:pPr>
        <w:spacing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осознание процесса учения;</w:t>
      </w:r>
    </w:p>
    <w:p w:rsidR="0000770B" w:rsidRPr="002A3E97" w:rsidRDefault="0000770B" w:rsidP="0000770B">
      <w:pPr>
        <w:spacing w:line="360" w:lineRule="auto"/>
        <w:ind w:firstLine="709"/>
        <w:contextualSpacing/>
        <w:jc w:val="both"/>
        <w:rPr>
          <w:rFonts w:ascii="Times New Roman" w:hAnsi="Times New Roman" w:cs="Times New Roman"/>
          <w:sz w:val="28"/>
          <w:szCs w:val="28"/>
        </w:rPr>
      </w:pPr>
      <w:r w:rsidRPr="002A3E97">
        <w:rPr>
          <w:rFonts w:ascii="Times New Roman" w:hAnsi="Times New Roman" w:cs="Times New Roman"/>
          <w:sz w:val="28"/>
          <w:szCs w:val="28"/>
        </w:rPr>
        <w:t>– работа над развитием всех учащихся, в том числе и самых слабых, и самых сильных.</w:t>
      </w:r>
    </w:p>
    <w:p w:rsidR="0000770B" w:rsidRPr="0000770B" w:rsidRDefault="0000770B" w:rsidP="0000770B">
      <w:pPr>
        <w:spacing w:line="360" w:lineRule="auto"/>
        <w:ind w:firstLine="709"/>
        <w:contextualSpacing/>
        <w:jc w:val="both"/>
        <w:rPr>
          <w:rFonts w:ascii="Times New Roman" w:hAnsi="Times New Roman" w:cs="Times New Roman"/>
          <w:sz w:val="28"/>
          <w:szCs w:val="28"/>
        </w:rPr>
      </w:pPr>
      <w:r w:rsidRPr="0000770B">
        <w:rPr>
          <w:rFonts w:ascii="Times New Roman" w:hAnsi="Times New Roman" w:cs="Times New Roman"/>
          <w:sz w:val="28"/>
          <w:szCs w:val="28"/>
        </w:rPr>
        <w:t>Назову основные идеи, которые являются  основополагающими в практике моей педагогической деятельности:</w:t>
      </w:r>
    </w:p>
    <w:p w:rsidR="0000770B" w:rsidRPr="002A3E97" w:rsidRDefault="0000770B" w:rsidP="0000770B">
      <w:pPr>
        <w:numPr>
          <w:ilvl w:val="0"/>
          <w:numId w:val="1"/>
        </w:num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каждая личность своеобразна и </w:t>
      </w:r>
      <w:r w:rsidRPr="002A3E97">
        <w:rPr>
          <w:rFonts w:ascii="Times New Roman" w:hAnsi="Times New Roman" w:cs="Times New Roman"/>
          <w:sz w:val="28"/>
          <w:szCs w:val="28"/>
          <w:lang w:val="tt-RU"/>
        </w:rPr>
        <w:t>ун</w:t>
      </w:r>
      <w:proofErr w:type="spellStart"/>
      <w:r w:rsidRPr="002A3E97">
        <w:rPr>
          <w:rFonts w:ascii="Times New Roman" w:hAnsi="Times New Roman" w:cs="Times New Roman"/>
          <w:sz w:val="28"/>
          <w:szCs w:val="28"/>
        </w:rPr>
        <w:t>икальна</w:t>
      </w:r>
      <w:proofErr w:type="spellEnd"/>
      <w:r w:rsidRPr="002A3E97">
        <w:rPr>
          <w:rFonts w:ascii="Times New Roman" w:hAnsi="Times New Roman" w:cs="Times New Roman"/>
          <w:sz w:val="28"/>
          <w:szCs w:val="28"/>
        </w:rPr>
        <w:t xml:space="preserve">; </w:t>
      </w:r>
    </w:p>
    <w:p w:rsidR="0000770B" w:rsidRPr="002A3E97" w:rsidRDefault="0000770B" w:rsidP="0000770B">
      <w:pPr>
        <w:numPr>
          <w:ilvl w:val="0"/>
          <w:numId w:val="1"/>
        </w:num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положительные качества формируются при творческом подходе к жизни;</w:t>
      </w:r>
    </w:p>
    <w:p w:rsidR="0000770B" w:rsidRPr="002A3E97" w:rsidRDefault="0000770B" w:rsidP="0000770B">
      <w:pPr>
        <w:numPr>
          <w:ilvl w:val="0"/>
          <w:numId w:val="1"/>
        </w:num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в здоровом теле -  здоровый дух;</w:t>
      </w:r>
    </w:p>
    <w:p w:rsidR="0000770B" w:rsidRPr="002A3E97" w:rsidRDefault="0000770B" w:rsidP="0000770B">
      <w:pPr>
        <w:numPr>
          <w:ilvl w:val="0"/>
          <w:numId w:val="1"/>
        </w:num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личность формируется чувством </w:t>
      </w:r>
      <w:proofErr w:type="gramStart"/>
      <w:r w:rsidRPr="002A3E97">
        <w:rPr>
          <w:rFonts w:ascii="Times New Roman" w:hAnsi="Times New Roman" w:cs="Times New Roman"/>
          <w:sz w:val="28"/>
          <w:szCs w:val="28"/>
        </w:rPr>
        <w:t>прекрасного</w:t>
      </w:r>
      <w:proofErr w:type="gramEnd"/>
      <w:r w:rsidRPr="002A3E97">
        <w:rPr>
          <w:rFonts w:ascii="Times New Roman" w:hAnsi="Times New Roman" w:cs="Times New Roman"/>
          <w:sz w:val="28"/>
          <w:szCs w:val="28"/>
        </w:rPr>
        <w:t xml:space="preserve">; </w:t>
      </w:r>
    </w:p>
    <w:p w:rsidR="0000770B" w:rsidRPr="0000770B" w:rsidRDefault="0000770B" w:rsidP="0000770B">
      <w:pPr>
        <w:numPr>
          <w:ilvl w:val="0"/>
          <w:numId w:val="1"/>
        </w:num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знание родного языка - залог образованности и воспитанности.</w:t>
      </w:r>
    </w:p>
    <w:p w:rsidR="0000770B" w:rsidRPr="002A3E97" w:rsidRDefault="0000770B" w:rsidP="0000770B">
      <w:pPr>
        <w:spacing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2A3E97">
        <w:rPr>
          <w:rFonts w:ascii="Times New Roman" w:hAnsi="Times New Roman" w:cs="Times New Roman"/>
          <w:sz w:val="28"/>
          <w:szCs w:val="28"/>
        </w:rPr>
        <w:t>Технология развития творческих качеств личности позволяет мне создать условия для проявления и формирования основных черт творческой личности,  помочь научиться владеть словом, как основным средством общения; научить различным видам его интерпретации, воспитать их нравственными личностями.</w:t>
      </w:r>
    </w:p>
    <w:p w:rsidR="0000770B" w:rsidRPr="002A3E97" w:rsidRDefault="0000770B" w:rsidP="0000770B">
      <w:pPr>
        <w:tabs>
          <w:tab w:val="left" w:pos="900"/>
        </w:tabs>
        <w:spacing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            Свою работу я начала с исследования уровня знаний учащихся по татарскому языку и литературе, определила направления работы над развитием речи, выявления и развития творческих качеств. По моему мнению,  творческие качества личности определяются, прежде всего, его грамотностью,   правильной</w:t>
      </w:r>
      <w:r w:rsidRPr="002A3E97">
        <w:rPr>
          <w:rFonts w:ascii="Times New Roman" w:hAnsi="Times New Roman" w:cs="Times New Roman"/>
          <w:sz w:val="28"/>
          <w:szCs w:val="28"/>
          <w:lang w:val="tt-RU"/>
        </w:rPr>
        <w:t xml:space="preserve"> </w:t>
      </w:r>
      <w:r w:rsidRPr="002A3E97">
        <w:rPr>
          <w:rFonts w:ascii="Times New Roman" w:hAnsi="Times New Roman" w:cs="Times New Roman"/>
          <w:sz w:val="28"/>
          <w:szCs w:val="28"/>
        </w:rPr>
        <w:t xml:space="preserve">речью и творческим мышлением. Эта проблема актуальна во все времена. Развитие речи – процесс сложный, творческий. Он невозможен без эмоций, увлечённости. Не достаточно было бы лишь обогатить память </w:t>
      </w:r>
      <w:r w:rsidRPr="002A3E97">
        <w:rPr>
          <w:rFonts w:ascii="Times New Roman" w:hAnsi="Times New Roman" w:cs="Times New Roman"/>
          <w:sz w:val="28"/>
          <w:szCs w:val="28"/>
        </w:rPr>
        <w:lastRenderedPageBreak/>
        <w:t xml:space="preserve">учащегося каким-то количеством слов, их сочетаний, предложений. Главное – в развитии гибкости, точности, выразительности, разнообразия. Шаблон развития речи недопустим, механическое заучивание речевых штампов может принести только вред. Однако и стихийность тоже вредна и недопустима: развитие речи последовательно, постоянно. Это -  учебная работа, которая планируется и на каждой урок, и  в перспективе. В условиях города, где ребёнок общается на родном языке только в семье (и то не всегда), отстаёт уровень развития речи и грамотности по родному языку. Для  меня очень важно, чтоб родной язык стал действительно родным для каждого ребёнка, потому что он служит главнейшим орудием культуры, духовного развития нации, её творчества,  национального самосознания. Как учитель татарского языка и литературы, опираясь на свой многолетний опыт,  я уделяю огромное внимание для решения этих задач, веду систематическую работу по их решению. </w:t>
      </w:r>
    </w:p>
    <w:p w:rsidR="0000770B" w:rsidRPr="002A3E97" w:rsidRDefault="0000770B" w:rsidP="0000770B">
      <w:pPr>
        <w:spacing w:line="360" w:lineRule="auto"/>
        <w:contextualSpacing/>
        <w:jc w:val="both"/>
        <w:rPr>
          <w:rFonts w:ascii="Times New Roman" w:hAnsi="Times New Roman" w:cs="Times New Roman"/>
          <w:sz w:val="28"/>
          <w:szCs w:val="28"/>
        </w:rPr>
      </w:pPr>
      <w:r w:rsidRPr="002A3E97">
        <w:rPr>
          <w:rFonts w:ascii="Times New Roman" w:hAnsi="Times New Roman" w:cs="Times New Roman"/>
          <w:bCs/>
        </w:rPr>
        <w:t xml:space="preserve">       </w:t>
      </w:r>
      <w:r>
        <w:rPr>
          <w:rFonts w:ascii="Times New Roman" w:hAnsi="Times New Roman" w:cs="Times New Roman"/>
          <w:bCs/>
        </w:rPr>
        <w:t xml:space="preserve">     </w:t>
      </w:r>
      <w:r w:rsidRPr="002A3E97">
        <w:rPr>
          <w:rFonts w:ascii="Times New Roman" w:hAnsi="Times New Roman" w:cs="Times New Roman"/>
          <w:sz w:val="28"/>
          <w:szCs w:val="28"/>
        </w:rPr>
        <w:t xml:space="preserve">В школе введены дополнительные часы по углублённому изучению татарского языка. Чтобы реализовать поставленные цели и технологию развития творческих качеств личности, мною была составлена авторская программа по углублённому изучению татарского языка «Развитие речи и грамотности учащихся 5-9 классов». </w:t>
      </w:r>
    </w:p>
    <w:p w:rsidR="0000770B" w:rsidRPr="002A3E97" w:rsidRDefault="0000770B" w:rsidP="0000770B">
      <w:pPr>
        <w:tabs>
          <w:tab w:val="left" w:pos="7380"/>
          <w:tab w:val="left" w:pos="7740"/>
        </w:tabs>
        <w:spacing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2A3E97">
        <w:rPr>
          <w:rFonts w:ascii="Times New Roman" w:hAnsi="Times New Roman" w:cs="Times New Roman"/>
          <w:sz w:val="28"/>
          <w:szCs w:val="28"/>
        </w:rPr>
        <w:t xml:space="preserve"> Основные цели этой программы:</w:t>
      </w:r>
    </w:p>
    <w:p w:rsidR="0000770B" w:rsidRPr="002A3E97" w:rsidRDefault="0000770B" w:rsidP="0000770B">
      <w:pPr>
        <w:pStyle w:val="a3"/>
        <w:numPr>
          <w:ilvl w:val="0"/>
          <w:numId w:val="1"/>
        </w:numPr>
        <w:tabs>
          <w:tab w:val="left" w:pos="7380"/>
          <w:tab w:val="left" w:pos="7740"/>
        </w:tabs>
        <w:spacing w:line="360" w:lineRule="auto"/>
        <w:jc w:val="both"/>
        <w:rPr>
          <w:rFonts w:ascii="Times New Roman" w:hAnsi="Times New Roman" w:cs="Times New Roman"/>
          <w:sz w:val="28"/>
          <w:szCs w:val="28"/>
        </w:rPr>
      </w:pPr>
      <w:r w:rsidRPr="002A3E97">
        <w:rPr>
          <w:rFonts w:ascii="Times New Roman" w:hAnsi="Times New Roman" w:cs="Times New Roman"/>
          <w:sz w:val="28"/>
          <w:szCs w:val="28"/>
        </w:rPr>
        <w:t xml:space="preserve">       1) развитие речи;</w:t>
      </w:r>
    </w:p>
    <w:p w:rsidR="0000770B" w:rsidRPr="002A3E97" w:rsidRDefault="0000770B" w:rsidP="0000770B">
      <w:pPr>
        <w:pStyle w:val="a3"/>
        <w:numPr>
          <w:ilvl w:val="0"/>
          <w:numId w:val="1"/>
        </w:numPr>
        <w:tabs>
          <w:tab w:val="left" w:pos="7380"/>
          <w:tab w:val="left" w:pos="7740"/>
        </w:tabs>
        <w:spacing w:line="360" w:lineRule="auto"/>
        <w:jc w:val="both"/>
        <w:rPr>
          <w:rFonts w:ascii="Times New Roman" w:hAnsi="Times New Roman" w:cs="Times New Roman"/>
          <w:sz w:val="28"/>
          <w:szCs w:val="28"/>
          <w:lang w:val="tt-RU"/>
        </w:rPr>
      </w:pPr>
      <w:r w:rsidRPr="002A3E97">
        <w:rPr>
          <w:rFonts w:ascii="Times New Roman" w:hAnsi="Times New Roman" w:cs="Times New Roman"/>
          <w:sz w:val="28"/>
          <w:szCs w:val="28"/>
        </w:rPr>
        <w:t xml:space="preserve">       2) грамотности;</w:t>
      </w:r>
    </w:p>
    <w:p w:rsidR="0000770B" w:rsidRPr="002A3E97" w:rsidRDefault="0000770B" w:rsidP="0000770B">
      <w:pPr>
        <w:pStyle w:val="a3"/>
        <w:numPr>
          <w:ilvl w:val="0"/>
          <w:numId w:val="1"/>
        </w:numPr>
        <w:tabs>
          <w:tab w:val="left" w:pos="7380"/>
          <w:tab w:val="left" w:pos="7740"/>
        </w:tabs>
        <w:spacing w:line="360" w:lineRule="auto"/>
        <w:jc w:val="both"/>
        <w:rPr>
          <w:rFonts w:ascii="Times New Roman" w:hAnsi="Times New Roman" w:cs="Times New Roman"/>
          <w:sz w:val="28"/>
          <w:szCs w:val="28"/>
          <w:lang w:val="tt-RU"/>
        </w:rPr>
      </w:pPr>
      <w:r w:rsidRPr="002A3E97">
        <w:rPr>
          <w:rFonts w:ascii="Times New Roman" w:hAnsi="Times New Roman" w:cs="Times New Roman"/>
          <w:sz w:val="28"/>
          <w:szCs w:val="28"/>
        </w:rPr>
        <w:t xml:space="preserve">       3) языковых умений  и навыков учащихся;</w:t>
      </w:r>
    </w:p>
    <w:p w:rsidR="0000770B" w:rsidRPr="002A3E97" w:rsidRDefault="0000770B" w:rsidP="0000770B">
      <w:pPr>
        <w:pStyle w:val="a3"/>
        <w:numPr>
          <w:ilvl w:val="0"/>
          <w:numId w:val="1"/>
        </w:numPr>
        <w:tabs>
          <w:tab w:val="left" w:pos="7380"/>
          <w:tab w:val="left" w:pos="7740"/>
        </w:tabs>
        <w:spacing w:line="360" w:lineRule="auto"/>
        <w:jc w:val="both"/>
        <w:rPr>
          <w:rFonts w:ascii="Times New Roman" w:hAnsi="Times New Roman" w:cs="Times New Roman"/>
          <w:sz w:val="28"/>
          <w:szCs w:val="28"/>
          <w:lang w:val="tt-RU"/>
        </w:rPr>
      </w:pPr>
      <w:r w:rsidRPr="002A3E97">
        <w:rPr>
          <w:rFonts w:ascii="Times New Roman" w:hAnsi="Times New Roman" w:cs="Times New Roman"/>
          <w:sz w:val="28"/>
          <w:szCs w:val="28"/>
          <w:lang w:val="tt-RU"/>
        </w:rPr>
        <w:t xml:space="preserve">        4) </w:t>
      </w:r>
      <w:r w:rsidRPr="002A3E97">
        <w:rPr>
          <w:rFonts w:ascii="Times New Roman" w:hAnsi="Times New Roman" w:cs="Times New Roman"/>
          <w:sz w:val="28"/>
          <w:szCs w:val="28"/>
        </w:rPr>
        <w:t>воспитание творческой личности и уважения к национальной культуре.</w:t>
      </w:r>
    </w:p>
    <w:p w:rsidR="0000770B" w:rsidRPr="002A3E97" w:rsidRDefault="0000770B" w:rsidP="0000770B">
      <w:pPr>
        <w:spacing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lang w:val="tt-RU"/>
        </w:rPr>
        <w:t xml:space="preserve">         </w:t>
      </w:r>
      <w:r w:rsidRPr="002A3E97">
        <w:rPr>
          <w:rFonts w:ascii="Times New Roman" w:hAnsi="Times New Roman" w:cs="Times New Roman"/>
          <w:color w:val="002060"/>
          <w:sz w:val="28"/>
          <w:szCs w:val="28"/>
        </w:rPr>
        <w:t xml:space="preserve">         </w:t>
      </w:r>
      <w:r w:rsidRPr="002A3E97">
        <w:rPr>
          <w:rFonts w:ascii="Times New Roman" w:hAnsi="Times New Roman" w:cs="Times New Roman"/>
          <w:sz w:val="28"/>
          <w:szCs w:val="28"/>
        </w:rPr>
        <w:t xml:space="preserve">Исходя из своей методической проблемы («Развитие </w:t>
      </w:r>
      <w:r w:rsidRPr="002A3E97">
        <w:rPr>
          <w:rFonts w:ascii="Times New Roman" w:hAnsi="Times New Roman" w:cs="Times New Roman"/>
          <w:sz w:val="28"/>
          <w:szCs w:val="28"/>
          <w:lang w:val="tt-RU"/>
        </w:rPr>
        <w:t>творческого мышления</w:t>
      </w:r>
      <w:r w:rsidRPr="002A3E97">
        <w:rPr>
          <w:rFonts w:ascii="Times New Roman" w:hAnsi="Times New Roman" w:cs="Times New Roman"/>
          <w:sz w:val="28"/>
          <w:szCs w:val="28"/>
        </w:rPr>
        <w:t xml:space="preserve"> и грамотности учащихся на основе народной педагогики и современных педагогических технологий»),  в своей деятельности опираюсь и на народную педагогику. Народные традиции, обычаи, устное народное творчество как исторический памятник и как конденсатор духовного опыта </w:t>
      </w:r>
      <w:r w:rsidRPr="002A3E97">
        <w:rPr>
          <w:rFonts w:ascii="Times New Roman" w:hAnsi="Times New Roman" w:cs="Times New Roman"/>
          <w:sz w:val="28"/>
          <w:szCs w:val="28"/>
        </w:rPr>
        <w:lastRenderedPageBreak/>
        <w:t xml:space="preserve">народа были и будут нравственной опорой человека, каждого поколения. Учить людей человечности, заботливости, доброте – главные задачи народной педагогики. Поэтому на уроках татарского языка и литературы  широко применяю устное народное творчество. При составлении индивидуальных заданий, самостоятельных работ по татарскому языку использую пословицы, поговорки, загадки, тексты народных песен. Их выбираю, исходя из   темы и цели урока. </w:t>
      </w:r>
    </w:p>
    <w:p w:rsidR="0000770B" w:rsidRPr="002A3E97" w:rsidRDefault="0000770B" w:rsidP="0000770B">
      <w:pPr>
        <w:spacing w:after="0" w:line="360" w:lineRule="auto"/>
        <w:ind w:firstLine="540"/>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   На уроках татарского языка выбираю учебный материал, формы и методы работы, исходя из поставленных целей, а также с учётом уровня подготовки учащихся, создаю обстановку доверительного общения, благодаря которой учащиеся проявляют активность на протяжении всего урока. Комфортная </w:t>
      </w:r>
      <w:proofErr w:type="spellStart"/>
      <w:r w:rsidRPr="002A3E97">
        <w:rPr>
          <w:rFonts w:ascii="Times New Roman" w:hAnsi="Times New Roman" w:cs="Times New Roman"/>
          <w:sz w:val="28"/>
          <w:szCs w:val="28"/>
        </w:rPr>
        <w:t>деятельностная</w:t>
      </w:r>
      <w:proofErr w:type="spellEnd"/>
      <w:r w:rsidRPr="002A3E97">
        <w:rPr>
          <w:rFonts w:ascii="Times New Roman" w:hAnsi="Times New Roman" w:cs="Times New Roman"/>
          <w:sz w:val="28"/>
          <w:szCs w:val="28"/>
        </w:rPr>
        <w:t xml:space="preserve"> среда позволяет детям уверенно рассуждать, </w:t>
      </w:r>
    </w:p>
    <w:p w:rsidR="0000770B" w:rsidRPr="002A3E97" w:rsidRDefault="0000770B" w:rsidP="0000770B">
      <w:p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сравнивать, анализировать, не бояться в ходе работы задавать вопросы, отстаивать своё мнение. Ключевые вопросы для работы в группе и в парах всегда продумываются. Вовлекаю в общую работу всех детей, использую </w:t>
      </w:r>
      <w:proofErr w:type="spellStart"/>
      <w:r w:rsidRPr="002A3E97">
        <w:rPr>
          <w:rFonts w:ascii="Times New Roman" w:hAnsi="Times New Roman" w:cs="Times New Roman"/>
          <w:sz w:val="28"/>
          <w:szCs w:val="28"/>
        </w:rPr>
        <w:t>межпредметную</w:t>
      </w:r>
      <w:proofErr w:type="spellEnd"/>
      <w:r w:rsidRPr="002A3E97">
        <w:rPr>
          <w:rFonts w:ascii="Times New Roman" w:hAnsi="Times New Roman" w:cs="Times New Roman"/>
          <w:sz w:val="28"/>
          <w:szCs w:val="28"/>
        </w:rPr>
        <w:t xml:space="preserve"> связь, переводим трудные слова на русский язык, применяя знания детей русского языка и транслируя навыки на татарский язык. Большое внимание уделяю системной работе над развитием речи, обогащению словарного запаса детей, внимательному отношению к явлениям языка. Приучаю своих учеников самостоятельно выполнять задания, добывать информацию, решать жизненные учебные задачи. Мои ученики активно общаются в группах, дают разные варианты ответов, затем определяют, к какой версии они присоединяются, обосновывая свои ответы. Посовещавшись в группах, приходят к единому мнению. Пошаговое введение учебного материала сопровождается умозаключениями, проговариванием выводов. На каждом этапе  организуется самоконтроль, самопроверка и самооценка. Работая в группах, дети учатся применять полученные знания на практике. На уроках всегда стараюсь создать атмосферу сотрудничества и активного творческого поиска. Домашние задания развивающего характера предлагаются детям дифференцированно. </w:t>
      </w:r>
    </w:p>
    <w:p w:rsidR="0000770B" w:rsidRPr="002A3E97" w:rsidRDefault="0000770B" w:rsidP="0000770B">
      <w:p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lastRenderedPageBreak/>
        <w:t xml:space="preserve">        Надо отметить тот факт: к 11-му выпускному классу учащиеся уже сами предлагают формы работы на уроке, выбирают предложенные  мною опережающие задания по интересам, группами или на пару.   С целью обобщения знаний,  в конце каждой четверти проводятся тестирования и зачеты, включающие </w:t>
      </w:r>
      <w:proofErr w:type="spellStart"/>
      <w:r w:rsidRPr="002A3E97">
        <w:rPr>
          <w:rFonts w:ascii="Times New Roman" w:hAnsi="Times New Roman" w:cs="Times New Roman"/>
          <w:sz w:val="28"/>
          <w:szCs w:val="28"/>
        </w:rPr>
        <w:t>разноуровневые</w:t>
      </w:r>
      <w:proofErr w:type="spellEnd"/>
      <w:r w:rsidRPr="002A3E97">
        <w:rPr>
          <w:rFonts w:ascii="Times New Roman" w:hAnsi="Times New Roman" w:cs="Times New Roman"/>
          <w:sz w:val="28"/>
          <w:szCs w:val="28"/>
        </w:rPr>
        <w:t xml:space="preserve">,  дифференцированные задания. </w:t>
      </w:r>
    </w:p>
    <w:p w:rsidR="0000770B" w:rsidRPr="002A3E97" w:rsidRDefault="0000770B" w:rsidP="0000770B">
      <w:pPr>
        <w:spacing w:after="0" w:line="360" w:lineRule="auto"/>
        <w:contextualSpacing/>
        <w:jc w:val="both"/>
        <w:rPr>
          <w:rFonts w:ascii="Times New Roman" w:hAnsi="Times New Roman" w:cs="Times New Roman"/>
          <w:sz w:val="28"/>
          <w:szCs w:val="28"/>
        </w:rPr>
      </w:pPr>
      <w:r w:rsidRPr="002A3E97">
        <w:rPr>
          <w:rFonts w:ascii="Times New Roman" w:hAnsi="Times New Roman" w:cs="Times New Roman"/>
          <w:sz w:val="28"/>
          <w:szCs w:val="28"/>
        </w:rPr>
        <w:t xml:space="preserve">          В условиях развивающего обучения мною применяются различные типы тестов. Так, например, в тестах, требующих репродуктивных ответов учащихся, проверяются знания различных понятий, определений, правил, предусмотренных программным материалом, которые требуется запомнить и воспроизвести. Другой тип тестов использую для проверки умения выполнять мыслительные операции на основе полученных знаний. Требованиям развивающего обучения наиболее полно отвечает тип тестов, предусматривающий включение заданий на умения учащимися решать новые конкретные задачи на основе полученных сведений. В процессе работы я пришла к такому выводу: тесты школьных достижений проверяют исключительно конкретные знания и наряду с другими методами являются эффективным средством контроля.</w:t>
      </w:r>
    </w:p>
    <w:p w:rsidR="00912B59" w:rsidRDefault="0000770B" w:rsidP="0000770B">
      <w:pPr>
        <w:spacing w:line="360" w:lineRule="auto"/>
        <w:contextualSpacing/>
        <w:jc w:val="both"/>
      </w:pPr>
      <w:r>
        <w:rPr>
          <w:rFonts w:ascii="Times New Roman" w:hAnsi="Times New Roman" w:cs="Times New Roman"/>
          <w:sz w:val="28"/>
          <w:szCs w:val="28"/>
        </w:rPr>
        <w:t xml:space="preserve">          </w:t>
      </w:r>
      <w:r w:rsidRPr="002A3E97">
        <w:rPr>
          <w:rFonts w:ascii="Times New Roman" w:hAnsi="Times New Roman" w:cs="Times New Roman"/>
          <w:sz w:val="28"/>
          <w:szCs w:val="28"/>
        </w:rPr>
        <w:t xml:space="preserve">Эффективность педагогической технологии определяется соответствием конечного </w:t>
      </w:r>
      <w:proofErr w:type="gramStart"/>
      <w:r w:rsidRPr="002A3E97">
        <w:rPr>
          <w:rFonts w:ascii="Times New Roman" w:hAnsi="Times New Roman" w:cs="Times New Roman"/>
          <w:sz w:val="28"/>
          <w:szCs w:val="28"/>
        </w:rPr>
        <w:t>результата</w:t>
      </w:r>
      <w:proofErr w:type="gramEnd"/>
      <w:r w:rsidRPr="002A3E97">
        <w:rPr>
          <w:rFonts w:ascii="Times New Roman" w:hAnsi="Times New Roman" w:cs="Times New Roman"/>
          <w:sz w:val="28"/>
          <w:szCs w:val="28"/>
        </w:rPr>
        <w:t xml:space="preserve"> поставленным целям. </w:t>
      </w:r>
      <w:r>
        <w:rPr>
          <w:rFonts w:ascii="Times New Roman" w:hAnsi="Times New Roman" w:cs="Times New Roman"/>
          <w:sz w:val="28"/>
          <w:szCs w:val="28"/>
        </w:rPr>
        <w:t xml:space="preserve"> </w:t>
      </w:r>
      <w:r w:rsidRPr="002A3E97">
        <w:rPr>
          <w:rFonts w:ascii="Times New Roman" w:hAnsi="Times New Roman" w:cs="Times New Roman"/>
          <w:sz w:val="28"/>
          <w:szCs w:val="28"/>
        </w:rPr>
        <w:t xml:space="preserve">   Результатом системной работы является широкий интерес учащихся к урокам татарского языка и литературы и высокие показатели результативности урочной и внеурочной деятельности, которые служат показателями – индикаторами эффективности системы работы. У учеников богатый словарный запас, красивая речь, они много читают,  умеют  отстаивать свою точку зрения, активно реагируют</w:t>
      </w:r>
      <w:r>
        <w:rPr>
          <w:rFonts w:ascii="Times New Roman" w:hAnsi="Times New Roman" w:cs="Times New Roman"/>
          <w:sz w:val="28"/>
          <w:szCs w:val="28"/>
        </w:rPr>
        <w:t xml:space="preserve"> на созданные учителем ситуации </w:t>
      </w:r>
      <w:r w:rsidRPr="002A3E97">
        <w:rPr>
          <w:rFonts w:ascii="Times New Roman" w:hAnsi="Times New Roman" w:cs="Times New Roman"/>
          <w:sz w:val="28"/>
          <w:szCs w:val="28"/>
        </w:rPr>
        <w:t>эмоциональных переживаний, у них высок уровень включенности в учебную деятельность</w:t>
      </w:r>
      <w:r>
        <w:rPr>
          <w:rFonts w:ascii="Times New Roman" w:hAnsi="Times New Roman" w:cs="Times New Roman"/>
          <w:sz w:val="28"/>
          <w:szCs w:val="28"/>
        </w:rPr>
        <w:t>.</w:t>
      </w:r>
    </w:p>
    <w:sectPr w:rsidR="00912B59" w:rsidSect="0000770B">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5C78AF"/>
    <w:multiLevelType w:val="hybridMultilevel"/>
    <w:tmpl w:val="DB8E709A"/>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useFELayout/>
  </w:compat>
  <w:rsids>
    <w:rsidRoot w:val="0000770B"/>
    <w:rsid w:val="0000770B"/>
    <w:rsid w:val="00912B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70B"/>
    <w:pPr>
      <w:ind w:left="720"/>
      <w:contextualSpacing/>
    </w:pPr>
  </w:style>
  <w:style w:type="character" w:styleId="a4">
    <w:name w:val="Hyperlink"/>
    <w:basedOn w:val="a0"/>
    <w:uiPriority w:val="99"/>
    <w:semiHidden/>
    <w:unhideWhenUsed/>
    <w:rsid w:val="0000770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2805@bk.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1360</Words>
  <Characters>7755</Characters>
  <Application>Microsoft Office Word</Application>
  <DocSecurity>0</DocSecurity>
  <Lines>64</Lines>
  <Paragraphs>18</Paragraphs>
  <ScaleCrop>false</ScaleCrop>
  <Company>Microsoft</Company>
  <LinksUpToDate>false</LinksUpToDate>
  <CharactersWithSpaces>9097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2017-03-27T08:27:00Z</dcterms:created>
  <dcterms:modified xsi:type="dcterms:W3CDTF">2017-03-27T08:43:00Z</dcterms:modified>
</cp:coreProperties>
</file>