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9F" w:rsidRDefault="00507C9F" w:rsidP="00507C9F">
      <w:pPr>
        <w:pStyle w:val="p1"/>
        <w:shd w:val="clear" w:color="auto" w:fill="FFFFFF"/>
        <w:spacing w:before="99" w:beforeAutospacing="0" w:after="99" w:afterAutospacing="0" w:line="360" w:lineRule="auto"/>
        <w:jc w:val="center"/>
        <w:rPr>
          <w:rStyle w:val="s1"/>
          <w:b/>
          <w:bCs/>
          <w:color w:val="000000"/>
          <w:sz w:val="28"/>
          <w:szCs w:val="28"/>
        </w:rPr>
      </w:pPr>
      <w:r w:rsidRPr="00507C9F">
        <w:rPr>
          <w:rStyle w:val="s1"/>
          <w:b/>
          <w:bCs/>
          <w:color w:val="000000"/>
          <w:sz w:val="28"/>
          <w:szCs w:val="28"/>
        </w:rPr>
        <w:t>ПРОЕКТНАЯ И ИССЛЕДОВАТЕЛЬСКАЯ  ДЕЯТЕЛЬНОСТЬ УЧАЩИХСЯ</w:t>
      </w:r>
    </w:p>
    <w:p w:rsidR="00507C9F" w:rsidRPr="00E27F2D" w:rsidRDefault="00507C9F" w:rsidP="00E27F2D">
      <w:pPr>
        <w:pStyle w:val="a3"/>
        <w:spacing w:line="360" w:lineRule="auto"/>
        <w:jc w:val="center"/>
        <w:rPr>
          <w:rFonts w:ascii="Times New Roman" w:hAnsi="Times New Roman"/>
          <w:sz w:val="28"/>
          <w:szCs w:val="28"/>
        </w:rPr>
      </w:pPr>
      <w:r w:rsidRPr="00E27F2D">
        <w:rPr>
          <w:rFonts w:ascii="Times New Roman" w:hAnsi="Times New Roman"/>
          <w:sz w:val="28"/>
          <w:szCs w:val="28"/>
        </w:rPr>
        <w:t>Романова Ирина Васильевна (</w:t>
      </w:r>
      <w:r w:rsidRPr="00E27F2D">
        <w:rPr>
          <w:rFonts w:ascii="Times New Roman" w:hAnsi="Times New Roman"/>
          <w:sz w:val="28"/>
          <w:szCs w:val="28"/>
          <w:lang w:val="en-US"/>
        </w:rPr>
        <w:t>ROM</w:t>
      </w:r>
      <w:r w:rsidRPr="00E27F2D">
        <w:rPr>
          <w:rFonts w:ascii="Times New Roman" w:hAnsi="Times New Roman"/>
          <w:sz w:val="28"/>
          <w:szCs w:val="28"/>
        </w:rPr>
        <w:t>31011971@</w:t>
      </w:r>
      <w:proofErr w:type="spellStart"/>
      <w:r w:rsidRPr="00E27F2D">
        <w:rPr>
          <w:rFonts w:ascii="Times New Roman" w:hAnsi="Times New Roman"/>
          <w:sz w:val="28"/>
          <w:szCs w:val="28"/>
          <w:lang w:val="en-US"/>
        </w:rPr>
        <w:t>yandex</w:t>
      </w:r>
      <w:proofErr w:type="spellEnd"/>
      <w:r w:rsidRPr="00E27F2D">
        <w:rPr>
          <w:rFonts w:ascii="Times New Roman" w:hAnsi="Times New Roman"/>
          <w:sz w:val="28"/>
          <w:szCs w:val="28"/>
        </w:rPr>
        <w:t>.</w:t>
      </w:r>
      <w:proofErr w:type="spellStart"/>
      <w:r w:rsidRPr="00E27F2D">
        <w:rPr>
          <w:rFonts w:ascii="Times New Roman" w:hAnsi="Times New Roman"/>
          <w:sz w:val="28"/>
          <w:szCs w:val="28"/>
          <w:lang w:val="en-US"/>
        </w:rPr>
        <w:t>ru</w:t>
      </w:r>
      <w:proofErr w:type="spellEnd"/>
      <w:r w:rsidRPr="00E27F2D">
        <w:rPr>
          <w:rFonts w:ascii="Times New Roman" w:hAnsi="Times New Roman"/>
          <w:sz w:val="28"/>
          <w:szCs w:val="28"/>
        </w:rPr>
        <w:t>), учитель биологии</w:t>
      </w:r>
    </w:p>
    <w:p w:rsidR="00507C9F" w:rsidRDefault="00507C9F" w:rsidP="00E27F2D">
      <w:pPr>
        <w:pStyle w:val="a3"/>
        <w:spacing w:line="360" w:lineRule="auto"/>
        <w:jc w:val="center"/>
        <w:rPr>
          <w:rFonts w:ascii="Times New Roman" w:hAnsi="Times New Roman"/>
          <w:sz w:val="28"/>
          <w:szCs w:val="28"/>
        </w:rPr>
      </w:pPr>
      <w:r w:rsidRPr="00E27F2D">
        <w:rPr>
          <w:rFonts w:ascii="Times New Roman" w:hAnsi="Times New Roman"/>
          <w:sz w:val="28"/>
          <w:szCs w:val="28"/>
        </w:rPr>
        <w:t>Муниципальное автономное общеобразовательное учреждение:  Средняя общеобразовательная школа №3» г</w:t>
      </w:r>
      <w:proofErr w:type="gramStart"/>
      <w:r w:rsidRPr="00E27F2D">
        <w:rPr>
          <w:rFonts w:ascii="Times New Roman" w:hAnsi="Times New Roman"/>
          <w:sz w:val="28"/>
          <w:szCs w:val="28"/>
        </w:rPr>
        <w:t>.Н</w:t>
      </w:r>
      <w:proofErr w:type="gramEnd"/>
      <w:r w:rsidRPr="00E27F2D">
        <w:rPr>
          <w:rFonts w:ascii="Times New Roman" w:hAnsi="Times New Roman"/>
          <w:sz w:val="28"/>
          <w:szCs w:val="28"/>
        </w:rPr>
        <w:t>урлат РТ (</w:t>
      </w:r>
      <w:r w:rsidR="00E27F2D" w:rsidRPr="00E27F2D">
        <w:rPr>
          <w:rFonts w:ascii="Times New Roman" w:hAnsi="Times New Roman"/>
          <w:sz w:val="28"/>
          <w:szCs w:val="28"/>
        </w:rPr>
        <w:t>МАОУ «СОШ №3» г.Нурлат РТ</w:t>
      </w:r>
    </w:p>
    <w:p w:rsidR="00E27F2D" w:rsidRPr="00E27F2D" w:rsidRDefault="00E27F2D" w:rsidP="00E27F2D">
      <w:pPr>
        <w:pStyle w:val="a3"/>
        <w:spacing w:line="360" w:lineRule="auto"/>
        <w:jc w:val="center"/>
        <w:rPr>
          <w:rFonts w:ascii="Times New Roman" w:hAnsi="Times New Roman"/>
          <w:sz w:val="28"/>
          <w:szCs w:val="28"/>
        </w:rPr>
      </w:pPr>
    </w:p>
    <w:p w:rsidR="00E27F2D" w:rsidRPr="00E27F2D" w:rsidRDefault="00E27F2D" w:rsidP="00E27F2D">
      <w:pPr>
        <w:pStyle w:val="a3"/>
        <w:spacing w:line="360" w:lineRule="auto"/>
        <w:ind w:firstLine="708"/>
        <w:jc w:val="both"/>
        <w:rPr>
          <w:rFonts w:ascii="Times New Roman" w:hAnsi="Times New Roman"/>
          <w:i/>
          <w:sz w:val="28"/>
          <w:szCs w:val="28"/>
        </w:rPr>
      </w:pPr>
      <w:r w:rsidRPr="00E27F2D">
        <w:rPr>
          <w:rFonts w:ascii="Times New Roman" w:hAnsi="Times New Roman"/>
          <w:i/>
          <w:sz w:val="28"/>
          <w:szCs w:val="28"/>
        </w:rPr>
        <w:t>В школах стала популярной проектно-исследовательская работа учащихся.</w:t>
      </w:r>
      <w:r>
        <w:rPr>
          <w:rFonts w:ascii="Times New Roman" w:hAnsi="Times New Roman"/>
          <w:i/>
          <w:sz w:val="28"/>
          <w:szCs w:val="28"/>
        </w:rPr>
        <w:t xml:space="preserve"> </w:t>
      </w:r>
      <w:r w:rsidRPr="00E27F2D">
        <w:rPr>
          <w:rFonts w:ascii="Times New Roman" w:hAnsi="Times New Roman"/>
          <w:i/>
          <w:sz w:val="28"/>
          <w:szCs w:val="28"/>
        </w:rPr>
        <w:t xml:space="preserve">Многие ребята увлекаются такой деятельностью под впечатлением от </w:t>
      </w:r>
      <w:proofErr w:type="gramStart"/>
      <w:r w:rsidRPr="00E27F2D">
        <w:rPr>
          <w:rFonts w:ascii="Times New Roman" w:hAnsi="Times New Roman"/>
          <w:i/>
          <w:sz w:val="28"/>
          <w:szCs w:val="28"/>
        </w:rPr>
        <w:t>прочитанного</w:t>
      </w:r>
      <w:proofErr w:type="gramEnd"/>
      <w:r w:rsidRPr="00E27F2D">
        <w:rPr>
          <w:rFonts w:ascii="Times New Roman" w:hAnsi="Times New Roman"/>
          <w:i/>
          <w:sz w:val="28"/>
          <w:szCs w:val="28"/>
        </w:rPr>
        <w:t>, увиденного, удовлетворяют свой познавательный интерес.</w:t>
      </w:r>
    </w:p>
    <w:p w:rsidR="00E27F2D" w:rsidRPr="00E27F2D" w:rsidRDefault="00E27F2D" w:rsidP="00E27F2D">
      <w:pPr>
        <w:pStyle w:val="a3"/>
        <w:spacing w:line="360" w:lineRule="auto"/>
        <w:jc w:val="both"/>
        <w:rPr>
          <w:rFonts w:ascii="Times New Roman" w:hAnsi="Times New Roman"/>
          <w:i/>
          <w:sz w:val="28"/>
          <w:szCs w:val="28"/>
        </w:rPr>
      </w:pPr>
      <w:r w:rsidRPr="00E27F2D">
        <w:rPr>
          <w:rFonts w:ascii="Times New Roman" w:hAnsi="Times New Roman"/>
          <w:i/>
          <w:sz w:val="28"/>
          <w:szCs w:val="28"/>
        </w:rPr>
        <w:t>Проект всегда направлен на результат. Внешний результат можно увидеть, осмыслить, применить. Внутренний результат-это опыт, знания и умения учащегося, его бесценное достояние.</w:t>
      </w:r>
    </w:p>
    <w:p w:rsidR="00507C9F" w:rsidRPr="00507C9F" w:rsidRDefault="00507C9F" w:rsidP="00507C9F">
      <w:pPr>
        <w:pStyle w:val="p1"/>
        <w:shd w:val="clear" w:color="auto" w:fill="FFFFFF"/>
        <w:spacing w:before="99" w:beforeAutospacing="0" w:after="99" w:afterAutospacing="0" w:line="360" w:lineRule="auto"/>
        <w:jc w:val="center"/>
        <w:rPr>
          <w:rStyle w:val="s1"/>
          <w:b/>
          <w:bCs/>
          <w:color w:val="000000"/>
          <w:sz w:val="28"/>
          <w:szCs w:val="28"/>
        </w:rPr>
      </w:pPr>
    </w:p>
    <w:p w:rsidR="00507C9F" w:rsidRPr="00507C9F" w:rsidRDefault="00507C9F" w:rsidP="00507C9F">
      <w:pPr>
        <w:pStyle w:val="Default"/>
        <w:spacing w:line="360" w:lineRule="auto"/>
        <w:jc w:val="right"/>
        <w:rPr>
          <w:b/>
          <w:bCs/>
          <w:color w:val="auto"/>
          <w:sz w:val="28"/>
          <w:szCs w:val="28"/>
        </w:rPr>
      </w:pPr>
      <w:r w:rsidRPr="00507C9F">
        <w:rPr>
          <w:b/>
          <w:bCs/>
          <w:color w:val="auto"/>
          <w:sz w:val="28"/>
          <w:szCs w:val="28"/>
        </w:rPr>
        <w:t>«В человеке заключено много задатков и наша задача – развивать природные способности и раскры</w:t>
      </w:r>
      <w:r>
        <w:rPr>
          <w:b/>
          <w:bCs/>
          <w:color w:val="auto"/>
          <w:sz w:val="28"/>
          <w:szCs w:val="28"/>
        </w:rPr>
        <w:t>вать свойства человека из самих</w:t>
      </w:r>
      <w:r w:rsidRPr="00507C9F">
        <w:rPr>
          <w:b/>
          <w:bCs/>
          <w:color w:val="auto"/>
          <w:sz w:val="28"/>
          <w:szCs w:val="28"/>
        </w:rPr>
        <w:t xml:space="preserve"> зародышей,  делая так, чтобы человек достигал своего назначения».</w:t>
      </w:r>
    </w:p>
    <w:p w:rsidR="00507C9F" w:rsidRPr="00507C9F" w:rsidRDefault="00507C9F" w:rsidP="00507C9F">
      <w:pPr>
        <w:pStyle w:val="Default"/>
        <w:spacing w:line="360" w:lineRule="auto"/>
        <w:ind w:firstLine="708"/>
        <w:jc w:val="right"/>
        <w:rPr>
          <w:b/>
          <w:bCs/>
          <w:color w:val="auto"/>
          <w:sz w:val="28"/>
          <w:szCs w:val="28"/>
        </w:rPr>
      </w:pPr>
      <w:r w:rsidRPr="00507C9F">
        <w:rPr>
          <w:b/>
          <w:bCs/>
          <w:color w:val="auto"/>
          <w:sz w:val="28"/>
          <w:szCs w:val="28"/>
        </w:rPr>
        <w:t xml:space="preserve"> </w:t>
      </w:r>
      <w:proofErr w:type="spellStart"/>
      <w:r w:rsidRPr="00507C9F">
        <w:rPr>
          <w:b/>
          <w:bCs/>
          <w:color w:val="auto"/>
          <w:sz w:val="28"/>
          <w:szCs w:val="28"/>
        </w:rPr>
        <w:t>Имануил</w:t>
      </w:r>
      <w:proofErr w:type="spellEnd"/>
      <w:r w:rsidRPr="00507C9F">
        <w:rPr>
          <w:b/>
          <w:bCs/>
          <w:color w:val="auto"/>
          <w:sz w:val="28"/>
          <w:szCs w:val="28"/>
        </w:rPr>
        <w:t xml:space="preserve"> Кант. </w:t>
      </w:r>
    </w:p>
    <w:p w:rsidR="00507C9F" w:rsidRPr="00507C9F" w:rsidRDefault="00507C9F" w:rsidP="00E27F2D">
      <w:pPr>
        <w:pStyle w:val="a3"/>
        <w:spacing w:line="360" w:lineRule="auto"/>
        <w:ind w:firstLine="708"/>
        <w:jc w:val="both"/>
        <w:rPr>
          <w:rFonts w:ascii="Times New Roman" w:hAnsi="Times New Roman"/>
          <w:sz w:val="28"/>
          <w:szCs w:val="28"/>
        </w:rPr>
      </w:pPr>
      <w:r w:rsidRPr="00507C9F">
        <w:rPr>
          <w:rFonts w:ascii="Times New Roman" w:hAnsi="Times New Roman"/>
          <w:sz w:val="28"/>
          <w:szCs w:val="28"/>
        </w:rPr>
        <w:t xml:space="preserve">В современных условиях общество предъявляет высокие требования не только к уровню знаний учащихся, но и к умению работать самостоятельно, к способности рассматривать проблему или явление с точки зрения различных наук. </w:t>
      </w:r>
    </w:p>
    <w:p w:rsidR="00507C9F" w:rsidRPr="00507C9F" w:rsidRDefault="00507C9F" w:rsidP="00E27F2D">
      <w:pPr>
        <w:pStyle w:val="a3"/>
        <w:spacing w:line="360" w:lineRule="auto"/>
        <w:ind w:firstLine="708"/>
        <w:jc w:val="both"/>
        <w:rPr>
          <w:rFonts w:ascii="Times New Roman" w:hAnsi="Times New Roman"/>
          <w:sz w:val="28"/>
          <w:szCs w:val="28"/>
        </w:rPr>
      </w:pPr>
      <w:r w:rsidRPr="00507C9F">
        <w:rPr>
          <w:rFonts w:ascii="Times New Roman" w:hAnsi="Times New Roman"/>
          <w:sz w:val="28"/>
          <w:szCs w:val="28"/>
        </w:rPr>
        <w:t xml:space="preserve">Каждое образовательное учреждение стремится обеспечить высокое качество образования, а также необходимый уровень мотивации, здоровья и развития учащихся. Особое место среди других детей занимают одаренные дети. Их результаты в обучении становятся достоянием всей школы, приносят школе успех, повышают ее рейтинг среди других учебных заведений. </w:t>
      </w:r>
    </w:p>
    <w:p w:rsidR="00507C9F" w:rsidRPr="00507C9F" w:rsidRDefault="00507C9F" w:rsidP="00E27F2D">
      <w:pPr>
        <w:pStyle w:val="Default"/>
        <w:spacing w:line="360" w:lineRule="auto"/>
        <w:ind w:firstLine="708"/>
        <w:jc w:val="both"/>
        <w:rPr>
          <w:color w:val="auto"/>
          <w:sz w:val="28"/>
          <w:szCs w:val="28"/>
        </w:rPr>
      </w:pPr>
      <w:r w:rsidRPr="00507C9F">
        <w:rPr>
          <w:sz w:val="28"/>
          <w:szCs w:val="28"/>
        </w:rPr>
        <w:t xml:space="preserve"> Одним из направлений работы с одаренными детьми является проектная и  исследовательская  деятельность.  Сегодня направление этой деятельности является одной из популярнейшей в мире, поскольку позволяет рационально </w:t>
      </w:r>
      <w:r w:rsidRPr="00507C9F">
        <w:rPr>
          <w:sz w:val="28"/>
          <w:szCs w:val="28"/>
        </w:rPr>
        <w:lastRenderedPageBreak/>
        <w:t>сочетать теоретические знания и их практическое применение для решения конкретных проблем  действительности в совместной деятельности учащихся.</w:t>
      </w:r>
      <w:r w:rsidRPr="00507C9F">
        <w:rPr>
          <w:color w:val="auto"/>
          <w:sz w:val="28"/>
          <w:szCs w:val="28"/>
        </w:rPr>
        <w:t xml:space="preserve"> </w:t>
      </w:r>
    </w:p>
    <w:p w:rsidR="00507C9F" w:rsidRPr="00507C9F" w:rsidRDefault="00507C9F" w:rsidP="00507C9F">
      <w:pPr>
        <w:pStyle w:val="a3"/>
        <w:spacing w:line="360" w:lineRule="auto"/>
        <w:ind w:firstLine="708"/>
        <w:jc w:val="both"/>
        <w:rPr>
          <w:rFonts w:ascii="Times New Roman" w:hAnsi="Times New Roman"/>
          <w:sz w:val="28"/>
          <w:szCs w:val="28"/>
        </w:rPr>
      </w:pPr>
      <w:r w:rsidRPr="00507C9F">
        <w:rPr>
          <w:rFonts w:ascii="Times New Roman" w:hAnsi="Times New Roman"/>
          <w:sz w:val="28"/>
          <w:szCs w:val="28"/>
        </w:rPr>
        <w:t>«Все, что я познаю, я знаю, для чего это мне надо и где и как я могу эти знания применить» - вот основной тезис современного метода проектов и исследования.</w:t>
      </w:r>
    </w:p>
    <w:p w:rsidR="00507C9F" w:rsidRPr="00507C9F" w:rsidRDefault="00507C9F" w:rsidP="00507C9F">
      <w:pPr>
        <w:pStyle w:val="Default"/>
        <w:spacing w:line="360" w:lineRule="auto"/>
        <w:ind w:firstLine="708"/>
        <w:jc w:val="both"/>
        <w:rPr>
          <w:color w:val="auto"/>
          <w:sz w:val="28"/>
          <w:szCs w:val="28"/>
        </w:rPr>
      </w:pPr>
      <w:r w:rsidRPr="00507C9F">
        <w:rPr>
          <w:color w:val="auto"/>
          <w:sz w:val="28"/>
          <w:szCs w:val="28"/>
        </w:rPr>
        <w:t xml:space="preserve">Исследовательская деятельность помогает развить у школьников следующие ключевые компетентности: </w:t>
      </w:r>
    </w:p>
    <w:p w:rsidR="00507C9F" w:rsidRPr="00507C9F" w:rsidRDefault="00507C9F" w:rsidP="00507C9F">
      <w:pPr>
        <w:pStyle w:val="Default"/>
        <w:spacing w:line="360" w:lineRule="auto"/>
        <w:jc w:val="both"/>
        <w:rPr>
          <w:color w:val="auto"/>
          <w:sz w:val="28"/>
          <w:szCs w:val="28"/>
        </w:rPr>
      </w:pPr>
      <w:r w:rsidRPr="00507C9F">
        <w:rPr>
          <w:color w:val="auto"/>
          <w:sz w:val="28"/>
          <w:szCs w:val="28"/>
        </w:rPr>
        <w:t>-</w:t>
      </w:r>
      <w:proofErr w:type="spellStart"/>
      <w:r w:rsidRPr="00507C9F">
        <w:rPr>
          <w:color w:val="auto"/>
          <w:sz w:val="28"/>
          <w:szCs w:val="28"/>
        </w:rPr>
        <w:t>автономизационную</w:t>
      </w:r>
      <w:proofErr w:type="spellEnd"/>
      <w:r w:rsidRPr="00507C9F">
        <w:rPr>
          <w:color w:val="auto"/>
          <w:sz w:val="28"/>
          <w:szCs w:val="28"/>
        </w:rPr>
        <w:t xml:space="preserve"> - быть способным к саморазвитию, самоопределению, самообразованию; </w:t>
      </w:r>
    </w:p>
    <w:p w:rsidR="00507C9F" w:rsidRPr="00507C9F" w:rsidRDefault="00507C9F" w:rsidP="00507C9F">
      <w:pPr>
        <w:pStyle w:val="Default"/>
        <w:spacing w:line="360" w:lineRule="auto"/>
        <w:jc w:val="both"/>
        <w:rPr>
          <w:color w:val="auto"/>
          <w:sz w:val="28"/>
          <w:szCs w:val="28"/>
        </w:rPr>
      </w:pPr>
      <w:r w:rsidRPr="00507C9F">
        <w:rPr>
          <w:color w:val="auto"/>
          <w:sz w:val="28"/>
          <w:szCs w:val="28"/>
        </w:rPr>
        <w:t>-</w:t>
      </w:r>
      <w:proofErr w:type="gramStart"/>
      <w:r w:rsidRPr="00507C9F">
        <w:rPr>
          <w:color w:val="auto"/>
          <w:sz w:val="28"/>
          <w:szCs w:val="28"/>
        </w:rPr>
        <w:t>коммуникативную</w:t>
      </w:r>
      <w:proofErr w:type="gramEnd"/>
      <w:r w:rsidRPr="00507C9F">
        <w:rPr>
          <w:color w:val="auto"/>
          <w:sz w:val="28"/>
          <w:szCs w:val="28"/>
        </w:rPr>
        <w:t xml:space="preserve"> - умение вступить в общение; </w:t>
      </w:r>
    </w:p>
    <w:p w:rsidR="00507C9F" w:rsidRPr="00507C9F" w:rsidRDefault="00507C9F" w:rsidP="00507C9F">
      <w:pPr>
        <w:pStyle w:val="Default"/>
        <w:spacing w:line="360" w:lineRule="auto"/>
        <w:jc w:val="both"/>
        <w:rPr>
          <w:color w:val="auto"/>
          <w:sz w:val="28"/>
          <w:szCs w:val="28"/>
        </w:rPr>
      </w:pPr>
      <w:r w:rsidRPr="00507C9F">
        <w:rPr>
          <w:color w:val="auto"/>
          <w:sz w:val="28"/>
          <w:szCs w:val="28"/>
        </w:rPr>
        <w:t>-</w:t>
      </w:r>
      <w:proofErr w:type="gramStart"/>
      <w:r w:rsidRPr="00507C9F">
        <w:rPr>
          <w:color w:val="auto"/>
          <w:sz w:val="28"/>
          <w:szCs w:val="28"/>
        </w:rPr>
        <w:t>информационную</w:t>
      </w:r>
      <w:proofErr w:type="gramEnd"/>
      <w:r w:rsidRPr="00507C9F">
        <w:rPr>
          <w:color w:val="auto"/>
          <w:sz w:val="28"/>
          <w:szCs w:val="28"/>
        </w:rPr>
        <w:t xml:space="preserve"> - владеть информационными технологиями, работать со всеми видами информации; </w:t>
      </w:r>
    </w:p>
    <w:p w:rsidR="00507C9F" w:rsidRPr="00507C9F" w:rsidRDefault="00507C9F" w:rsidP="00507C9F">
      <w:pPr>
        <w:pStyle w:val="Default"/>
        <w:spacing w:line="360" w:lineRule="auto"/>
        <w:jc w:val="both"/>
        <w:rPr>
          <w:color w:val="auto"/>
          <w:sz w:val="28"/>
          <w:szCs w:val="28"/>
        </w:rPr>
      </w:pPr>
      <w:r w:rsidRPr="00507C9F">
        <w:rPr>
          <w:color w:val="auto"/>
          <w:sz w:val="28"/>
          <w:szCs w:val="28"/>
        </w:rPr>
        <w:t>-</w:t>
      </w:r>
      <w:proofErr w:type="gramStart"/>
      <w:r w:rsidRPr="00507C9F">
        <w:rPr>
          <w:color w:val="auto"/>
          <w:sz w:val="28"/>
          <w:szCs w:val="28"/>
        </w:rPr>
        <w:t>продуктивную</w:t>
      </w:r>
      <w:proofErr w:type="gramEnd"/>
      <w:r w:rsidRPr="00507C9F">
        <w:rPr>
          <w:color w:val="auto"/>
          <w:sz w:val="28"/>
          <w:szCs w:val="28"/>
        </w:rPr>
        <w:t xml:space="preserve"> - уметь работать, быть способны</w:t>
      </w:r>
      <w:r>
        <w:rPr>
          <w:color w:val="auto"/>
          <w:sz w:val="28"/>
          <w:szCs w:val="28"/>
        </w:rPr>
        <w:t>м создавать собственный продукт</w:t>
      </w:r>
      <w:r w:rsidRPr="00507C9F">
        <w:rPr>
          <w:color w:val="auto"/>
          <w:sz w:val="28"/>
          <w:szCs w:val="28"/>
        </w:rPr>
        <w:t xml:space="preserve">. </w:t>
      </w:r>
    </w:p>
    <w:p w:rsidR="00507C9F" w:rsidRPr="00507C9F" w:rsidRDefault="00507C9F" w:rsidP="00507C9F">
      <w:pPr>
        <w:pStyle w:val="Default"/>
        <w:spacing w:line="360" w:lineRule="auto"/>
        <w:ind w:firstLine="708"/>
        <w:jc w:val="both"/>
        <w:rPr>
          <w:color w:val="auto"/>
          <w:sz w:val="28"/>
          <w:szCs w:val="28"/>
        </w:rPr>
      </w:pPr>
      <w:r w:rsidRPr="00507C9F">
        <w:rPr>
          <w:color w:val="auto"/>
          <w:sz w:val="28"/>
          <w:szCs w:val="28"/>
        </w:rPr>
        <w:t xml:space="preserve">Основы исследовательской деятельности закладываются на уроках. Самостоятельно и активно разбираться в новом материале учащиеся смогут, если у них возник интерес к исследованию. Для этого нужно систематически предоставлять им возможность участвовать в такой работе на уроке, обучать всем необходимым приемам проведения самостоятельного исследования. Исследовательская деятельность, как никакая другая, позволяет учащимся с признаками одаренности реализовать свои возможности, продемонстрировать весь спектр своих способностей, раскрыть таланты, получить удовольствие от проделанной работы. Исследовательская деятельность имеет творческий характер, и в то же время это один из способов индивидуализации обучения. Непосредственное, длительное по времени общение ученика и учителя позволяет педагогу лучше узнать особенности ума, характера, мышления школьника и в результате предложить ему то - дело, которое для него интересно, значимо. </w:t>
      </w:r>
    </w:p>
    <w:p w:rsidR="00507C9F" w:rsidRPr="00507C9F" w:rsidRDefault="00507C9F" w:rsidP="00507C9F">
      <w:pPr>
        <w:pStyle w:val="Default"/>
        <w:spacing w:line="360" w:lineRule="auto"/>
        <w:ind w:firstLine="708"/>
        <w:jc w:val="both"/>
        <w:rPr>
          <w:color w:val="auto"/>
          <w:sz w:val="28"/>
          <w:szCs w:val="28"/>
        </w:rPr>
      </w:pPr>
      <w:r w:rsidRPr="00507C9F">
        <w:rPr>
          <w:color w:val="auto"/>
          <w:sz w:val="28"/>
          <w:szCs w:val="28"/>
        </w:rPr>
        <w:t xml:space="preserve">Проект - это специально организованный учителем и самостоятельно выполняемый учащимися комплекс действий, где они могут быть </w:t>
      </w:r>
      <w:r w:rsidRPr="00507C9F">
        <w:rPr>
          <w:color w:val="auto"/>
          <w:sz w:val="28"/>
          <w:szCs w:val="28"/>
        </w:rPr>
        <w:lastRenderedPageBreak/>
        <w:t xml:space="preserve">самостоятельными при принятии решения и ответственными за свой выбор, результат труда, создание творческого продукта. </w:t>
      </w:r>
    </w:p>
    <w:p w:rsidR="00507C9F" w:rsidRPr="00507C9F" w:rsidRDefault="00507C9F" w:rsidP="00507C9F">
      <w:pPr>
        <w:pStyle w:val="a3"/>
        <w:spacing w:line="360" w:lineRule="auto"/>
        <w:ind w:firstLine="708"/>
        <w:jc w:val="both"/>
        <w:rPr>
          <w:rFonts w:ascii="Times New Roman" w:hAnsi="Times New Roman"/>
          <w:sz w:val="28"/>
          <w:szCs w:val="28"/>
        </w:rPr>
      </w:pPr>
      <w:r w:rsidRPr="00507C9F">
        <w:rPr>
          <w:rFonts w:ascii="Times New Roman" w:hAnsi="Times New Roman"/>
          <w:sz w:val="28"/>
          <w:szCs w:val="28"/>
        </w:rPr>
        <w:t xml:space="preserve">Одаренные дети, работая над проектами, овладевают методами научной творческой работы и принимают участие в экспериментах, исследованиях, что позволяет им почувствовать уверенность в себе, «не потеряться», самоутвердиться, ощутить радость успеха. </w:t>
      </w:r>
    </w:p>
    <w:p w:rsidR="00507C9F" w:rsidRPr="00507C9F" w:rsidRDefault="00507C9F" w:rsidP="00507C9F">
      <w:pPr>
        <w:pStyle w:val="a3"/>
        <w:spacing w:line="360" w:lineRule="auto"/>
        <w:ind w:firstLine="708"/>
        <w:jc w:val="both"/>
        <w:rPr>
          <w:rFonts w:ascii="Times New Roman" w:hAnsi="Times New Roman"/>
          <w:sz w:val="28"/>
          <w:szCs w:val="28"/>
        </w:rPr>
      </w:pPr>
      <w:r w:rsidRPr="00507C9F">
        <w:rPr>
          <w:rFonts w:ascii="Times New Roman" w:hAnsi="Times New Roman"/>
          <w:sz w:val="28"/>
          <w:szCs w:val="28"/>
        </w:rPr>
        <w:t xml:space="preserve">Занимаясь проектной деятельностью, одаренные дети развивают самостоятельное мышление, умение добывать информацию, прогнозировать, принимать нестандартные ситуации, школьники получают ценный опыт творческой, поисковой деятельности по решению новых проблем, возникающих перед ними. Это требует от них самостоятельного использования ранее усвоенных знаний и умений в новых ситуациях, формирования новых способов деятельности на основе уже известных.  </w:t>
      </w:r>
    </w:p>
    <w:p w:rsidR="00507C9F" w:rsidRPr="00507C9F" w:rsidRDefault="00507C9F" w:rsidP="00507C9F">
      <w:pPr>
        <w:pStyle w:val="a3"/>
        <w:spacing w:line="360" w:lineRule="auto"/>
        <w:ind w:firstLine="708"/>
        <w:jc w:val="both"/>
        <w:rPr>
          <w:rFonts w:ascii="Times New Roman" w:hAnsi="Times New Roman"/>
          <w:sz w:val="28"/>
          <w:szCs w:val="28"/>
        </w:rPr>
      </w:pPr>
      <w:r w:rsidRPr="00507C9F">
        <w:rPr>
          <w:rFonts w:ascii="Times New Roman" w:hAnsi="Times New Roman"/>
          <w:sz w:val="28"/>
          <w:szCs w:val="28"/>
        </w:rPr>
        <w:t xml:space="preserve">Я в этой ситуации выступаю консультантом, координатором проекта, помощником, направляющим поиск решения проблемы. </w:t>
      </w:r>
    </w:p>
    <w:p w:rsidR="00507C9F" w:rsidRPr="00507C9F" w:rsidRDefault="00507C9F" w:rsidP="00507C9F">
      <w:pPr>
        <w:pStyle w:val="Default"/>
        <w:spacing w:line="360" w:lineRule="auto"/>
        <w:ind w:firstLine="360"/>
        <w:jc w:val="both"/>
        <w:rPr>
          <w:color w:val="auto"/>
          <w:sz w:val="28"/>
          <w:szCs w:val="28"/>
        </w:rPr>
      </w:pPr>
      <w:r w:rsidRPr="00507C9F">
        <w:rPr>
          <w:color w:val="auto"/>
          <w:sz w:val="28"/>
          <w:szCs w:val="28"/>
        </w:rPr>
        <w:t xml:space="preserve">     Работа над проектами приводит к следующим результатам: </w:t>
      </w:r>
    </w:p>
    <w:p w:rsidR="00507C9F" w:rsidRPr="00507C9F" w:rsidRDefault="00507C9F" w:rsidP="00507C9F">
      <w:pPr>
        <w:pStyle w:val="Default"/>
        <w:numPr>
          <w:ilvl w:val="0"/>
          <w:numId w:val="1"/>
        </w:numPr>
        <w:spacing w:line="360" w:lineRule="auto"/>
        <w:jc w:val="both"/>
        <w:rPr>
          <w:color w:val="auto"/>
          <w:sz w:val="28"/>
          <w:szCs w:val="28"/>
        </w:rPr>
      </w:pPr>
      <w:r w:rsidRPr="00507C9F">
        <w:rPr>
          <w:color w:val="auto"/>
          <w:sz w:val="28"/>
          <w:szCs w:val="28"/>
        </w:rPr>
        <w:t xml:space="preserve">усиливается учебная мотивация; </w:t>
      </w:r>
    </w:p>
    <w:p w:rsidR="00507C9F" w:rsidRPr="00507C9F" w:rsidRDefault="00507C9F" w:rsidP="00507C9F">
      <w:pPr>
        <w:pStyle w:val="Default"/>
        <w:numPr>
          <w:ilvl w:val="0"/>
          <w:numId w:val="1"/>
        </w:numPr>
        <w:spacing w:line="360" w:lineRule="auto"/>
        <w:jc w:val="both"/>
        <w:rPr>
          <w:color w:val="auto"/>
          <w:sz w:val="28"/>
          <w:szCs w:val="28"/>
        </w:rPr>
      </w:pPr>
      <w:r w:rsidRPr="00507C9F">
        <w:rPr>
          <w:color w:val="auto"/>
          <w:sz w:val="28"/>
          <w:szCs w:val="28"/>
        </w:rPr>
        <w:t xml:space="preserve">повышается успешность обучения и интерес учащихся к предмету; </w:t>
      </w:r>
    </w:p>
    <w:p w:rsidR="00507C9F" w:rsidRPr="00507C9F" w:rsidRDefault="00507C9F" w:rsidP="00507C9F">
      <w:pPr>
        <w:pStyle w:val="Default"/>
        <w:numPr>
          <w:ilvl w:val="0"/>
          <w:numId w:val="1"/>
        </w:numPr>
        <w:spacing w:line="360" w:lineRule="auto"/>
        <w:jc w:val="both"/>
        <w:rPr>
          <w:color w:val="auto"/>
          <w:sz w:val="28"/>
          <w:szCs w:val="28"/>
        </w:rPr>
      </w:pPr>
      <w:r w:rsidRPr="00507C9F">
        <w:rPr>
          <w:color w:val="auto"/>
          <w:sz w:val="28"/>
          <w:szCs w:val="28"/>
        </w:rPr>
        <w:t xml:space="preserve">улучшаются навыки обработки результатов лабораторных исследований; </w:t>
      </w:r>
    </w:p>
    <w:p w:rsidR="00507C9F" w:rsidRPr="00507C9F" w:rsidRDefault="00507C9F" w:rsidP="00507C9F">
      <w:pPr>
        <w:pStyle w:val="Default"/>
        <w:numPr>
          <w:ilvl w:val="0"/>
          <w:numId w:val="1"/>
        </w:numPr>
        <w:spacing w:line="360" w:lineRule="auto"/>
        <w:jc w:val="both"/>
        <w:rPr>
          <w:color w:val="auto"/>
          <w:sz w:val="28"/>
          <w:szCs w:val="28"/>
        </w:rPr>
      </w:pPr>
      <w:r w:rsidRPr="00507C9F">
        <w:rPr>
          <w:color w:val="auto"/>
          <w:sz w:val="28"/>
          <w:szCs w:val="28"/>
        </w:rPr>
        <w:t xml:space="preserve">в процессе интеграции учебной и внеурочной деятельности учащихся расширяется их кругозор; </w:t>
      </w:r>
    </w:p>
    <w:p w:rsidR="00507C9F" w:rsidRPr="00507C9F" w:rsidRDefault="00507C9F" w:rsidP="00507C9F">
      <w:pPr>
        <w:pStyle w:val="Default"/>
        <w:numPr>
          <w:ilvl w:val="0"/>
          <w:numId w:val="1"/>
        </w:numPr>
        <w:spacing w:line="360" w:lineRule="auto"/>
        <w:jc w:val="both"/>
        <w:rPr>
          <w:color w:val="auto"/>
          <w:sz w:val="28"/>
          <w:szCs w:val="28"/>
        </w:rPr>
      </w:pPr>
      <w:r w:rsidRPr="00507C9F">
        <w:rPr>
          <w:color w:val="auto"/>
          <w:sz w:val="28"/>
          <w:szCs w:val="28"/>
        </w:rPr>
        <w:t xml:space="preserve">ребята продвигаются по пути познания себя; </w:t>
      </w:r>
    </w:p>
    <w:p w:rsidR="00507C9F" w:rsidRPr="00507C9F" w:rsidRDefault="00507C9F" w:rsidP="00507C9F">
      <w:pPr>
        <w:pStyle w:val="Default"/>
        <w:numPr>
          <w:ilvl w:val="0"/>
          <w:numId w:val="1"/>
        </w:numPr>
        <w:spacing w:line="360" w:lineRule="auto"/>
        <w:jc w:val="both"/>
        <w:rPr>
          <w:color w:val="auto"/>
          <w:sz w:val="28"/>
          <w:szCs w:val="28"/>
        </w:rPr>
      </w:pPr>
      <w:r w:rsidRPr="00507C9F">
        <w:rPr>
          <w:color w:val="auto"/>
          <w:sz w:val="28"/>
          <w:szCs w:val="28"/>
        </w:rPr>
        <w:t xml:space="preserve">дети становятся более самостоятельными в деятельности по приобретению знаний. </w:t>
      </w:r>
    </w:p>
    <w:p w:rsidR="00507C9F" w:rsidRPr="00507C9F" w:rsidRDefault="00507C9F" w:rsidP="00507C9F">
      <w:pPr>
        <w:pStyle w:val="a3"/>
        <w:spacing w:line="360" w:lineRule="auto"/>
        <w:ind w:left="720"/>
        <w:jc w:val="both"/>
        <w:rPr>
          <w:rFonts w:ascii="Times New Roman" w:hAnsi="Times New Roman"/>
          <w:sz w:val="28"/>
          <w:szCs w:val="28"/>
        </w:rPr>
      </w:pPr>
      <w:r w:rsidRPr="00507C9F">
        <w:rPr>
          <w:rFonts w:ascii="Times New Roman" w:hAnsi="Times New Roman"/>
          <w:sz w:val="28"/>
          <w:szCs w:val="28"/>
        </w:rPr>
        <w:t>Для работы в этом направлении, я веду кружок «Естествоиспытатели».</w:t>
      </w:r>
    </w:p>
    <w:p w:rsidR="00507C9F" w:rsidRPr="00507C9F" w:rsidRDefault="00507C9F" w:rsidP="00507C9F">
      <w:pPr>
        <w:pStyle w:val="a3"/>
        <w:spacing w:line="360" w:lineRule="auto"/>
        <w:jc w:val="both"/>
        <w:rPr>
          <w:rFonts w:ascii="Times New Roman" w:hAnsi="Times New Roman"/>
          <w:sz w:val="28"/>
          <w:szCs w:val="28"/>
        </w:rPr>
      </w:pPr>
      <w:r w:rsidRPr="00507C9F">
        <w:rPr>
          <w:rFonts w:ascii="Times New Roman" w:hAnsi="Times New Roman"/>
          <w:sz w:val="28"/>
          <w:szCs w:val="28"/>
        </w:rPr>
        <w:t xml:space="preserve">В рамках работы этого кружка </w:t>
      </w:r>
      <w:r w:rsidRPr="00507C9F">
        <w:rPr>
          <w:rFonts w:ascii="Times New Roman" w:hAnsi="Times New Roman"/>
          <w:b/>
          <w:sz w:val="28"/>
          <w:szCs w:val="28"/>
        </w:rPr>
        <w:t xml:space="preserve"> </w:t>
      </w:r>
      <w:r w:rsidRPr="00507C9F">
        <w:rPr>
          <w:rFonts w:ascii="Times New Roman" w:hAnsi="Times New Roman"/>
          <w:sz w:val="28"/>
          <w:szCs w:val="28"/>
        </w:rPr>
        <w:t xml:space="preserve"> ученики под моим руководством создают проекты различной направленности. Ежегодно растет количество учащихся, принимающих участие в проектной деятельности.</w:t>
      </w:r>
    </w:p>
    <w:p w:rsidR="00507C9F" w:rsidRPr="00507C9F" w:rsidRDefault="00507C9F" w:rsidP="00507C9F">
      <w:pPr>
        <w:pStyle w:val="a3"/>
        <w:spacing w:line="360" w:lineRule="auto"/>
        <w:ind w:firstLine="360"/>
        <w:jc w:val="both"/>
        <w:rPr>
          <w:rFonts w:ascii="Times New Roman" w:hAnsi="Times New Roman"/>
          <w:sz w:val="28"/>
          <w:szCs w:val="28"/>
        </w:rPr>
      </w:pPr>
      <w:r w:rsidRPr="00507C9F">
        <w:rPr>
          <w:rFonts w:ascii="Times New Roman" w:hAnsi="Times New Roman"/>
          <w:sz w:val="28"/>
          <w:szCs w:val="28"/>
        </w:rPr>
        <w:t xml:space="preserve">    Результатом проектной деятельности является выступление учащихся на конференциях различного уровня: районного, республиканского, </w:t>
      </w:r>
      <w:r w:rsidRPr="00507C9F">
        <w:rPr>
          <w:rFonts w:ascii="Times New Roman" w:hAnsi="Times New Roman"/>
          <w:sz w:val="28"/>
          <w:szCs w:val="28"/>
        </w:rPr>
        <w:lastRenderedPageBreak/>
        <w:t xml:space="preserve">всероссийского. Они принимают активное участие в таких конференциях как: </w:t>
      </w:r>
      <w:proofErr w:type="gramStart"/>
      <w:r w:rsidRPr="00507C9F">
        <w:rPr>
          <w:rFonts w:ascii="Times New Roman" w:hAnsi="Times New Roman"/>
          <w:sz w:val="28"/>
          <w:szCs w:val="28"/>
        </w:rPr>
        <w:t xml:space="preserve">«Дебют в науке», «Я – исследователь», «Паруса науки», «Ломоносовские чтения», «Школьники – науке </w:t>
      </w:r>
      <w:r w:rsidRPr="00507C9F">
        <w:rPr>
          <w:rFonts w:ascii="Times New Roman" w:hAnsi="Times New Roman"/>
          <w:sz w:val="28"/>
          <w:szCs w:val="28"/>
          <w:lang w:val="en-US"/>
        </w:rPr>
        <w:t>XXI</w:t>
      </w:r>
      <w:r w:rsidRPr="00507C9F">
        <w:rPr>
          <w:rFonts w:ascii="Times New Roman" w:hAnsi="Times New Roman"/>
          <w:sz w:val="28"/>
          <w:szCs w:val="28"/>
        </w:rPr>
        <w:t xml:space="preserve"> века», «Юный исследователь», где занимают призовые места.</w:t>
      </w:r>
      <w:proofErr w:type="gramEnd"/>
      <w:r w:rsidRPr="00507C9F">
        <w:rPr>
          <w:rFonts w:ascii="Times New Roman" w:hAnsi="Times New Roman"/>
          <w:sz w:val="28"/>
          <w:szCs w:val="28"/>
        </w:rPr>
        <w:t xml:space="preserve"> (Приложение 1).</w:t>
      </w:r>
    </w:p>
    <w:p w:rsidR="00507C9F" w:rsidRPr="00E27F2D" w:rsidRDefault="00507C9F" w:rsidP="00E27F2D">
      <w:pPr>
        <w:pStyle w:val="a3"/>
        <w:spacing w:line="360" w:lineRule="auto"/>
        <w:ind w:firstLine="360"/>
        <w:jc w:val="both"/>
        <w:rPr>
          <w:rFonts w:ascii="Times New Roman" w:hAnsi="Times New Roman"/>
          <w:sz w:val="28"/>
          <w:szCs w:val="28"/>
        </w:rPr>
      </w:pPr>
      <w:r w:rsidRPr="00507C9F">
        <w:rPr>
          <w:rFonts w:ascii="Times New Roman" w:hAnsi="Times New Roman"/>
          <w:sz w:val="28"/>
          <w:szCs w:val="28"/>
        </w:rPr>
        <w:t>Используя проект как форму  совместной  деятельности детей и взрослых, мы, педагоги, организуем образовательную деятельность интересно, творчески, продуктивно.</w:t>
      </w:r>
    </w:p>
    <w:p w:rsidR="00507C9F" w:rsidRPr="00507C9F" w:rsidRDefault="00507C9F" w:rsidP="00507C9F">
      <w:pPr>
        <w:pStyle w:val="a3"/>
        <w:spacing w:line="360" w:lineRule="auto"/>
        <w:ind w:firstLine="360"/>
        <w:jc w:val="center"/>
        <w:rPr>
          <w:rFonts w:ascii="Times New Roman" w:hAnsi="Times New Roman"/>
          <w:b/>
          <w:sz w:val="28"/>
          <w:szCs w:val="28"/>
        </w:rPr>
      </w:pPr>
      <w:r w:rsidRPr="00507C9F">
        <w:rPr>
          <w:rFonts w:ascii="Times New Roman" w:hAnsi="Times New Roman"/>
          <w:b/>
          <w:sz w:val="28"/>
          <w:szCs w:val="28"/>
        </w:rPr>
        <w:t>Результаты учащихся.</w:t>
      </w:r>
    </w:p>
    <w:tbl>
      <w:tblPr>
        <w:tblStyle w:val="a4"/>
        <w:tblW w:w="10491" w:type="dxa"/>
        <w:tblInd w:w="-318" w:type="dxa"/>
        <w:tblLayout w:type="fixed"/>
        <w:tblLook w:val="04A0"/>
      </w:tblPr>
      <w:tblGrid>
        <w:gridCol w:w="1844"/>
        <w:gridCol w:w="4111"/>
        <w:gridCol w:w="4536"/>
      </w:tblGrid>
      <w:tr w:rsidR="00507C9F" w:rsidRPr="00507C9F" w:rsidTr="00E27F2D">
        <w:tc>
          <w:tcPr>
            <w:tcW w:w="1844" w:type="dxa"/>
          </w:tcPr>
          <w:p w:rsidR="00507C9F" w:rsidRPr="00E27F2D" w:rsidRDefault="00E27F2D" w:rsidP="00E27F2D">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ФИО </w:t>
            </w:r>
            <w:r>
              <w:rPr>
                <w:rFonts w:ascii="Times New Roman" w:hAnsi="Times New Roman" w:cs="Times New Roman"/>
                <w:sz w:val="28"/>
                <w:szCs w:val="28"/>
                <w:lang w:val="en-US"/>
              </w:rPr>
              <w:t xml:space="preserve"> </w:t>
            </w:r>
            <w:r>
              <w:rPr>
                <w:rFonts w:ascii="Times New Roman" w:hAnsi="Times New Roman" w:cs="Times New Roman"/>
                <w:sz w:val="28"/>
                <w:szCs w:val="28"/>
              </w:rPr>
              <w:t>ученика</w:t>
            </w:r>
          </w:p>
        </w:tc>
        <w:tc>
          <w:tcPr>
            <w:tcW w:w="4111" w:type="dxa"/>
          </w:tcPr>
          <w:p w:rsidR="00507C9F" w:rsidRPr="00507C9F" w:rsidRDefault="00507C9F" w:rsidP="00507C9F">
            <w:pPr>
              <w:spacing w:after="120" w:line="360" w:lineRule="auto"/>
              <w:jc w:val="center"/>
              <w:rPr>
                <w:rFonts w:ascii="Times New Roman" w:hAnsi="Times New Roman" w:cs="Times New Roman"/>
                <w:sz w:val="28"/>
                <w:szCs w:val="28"/>
              </w:rPr>
            </w:pPr>
            <w:r w:rsidRPr="00507C9F">
              <w:rPr>
                <w:rFonts w:ascii="Times New Roman" w:hAnsi="Times New Roman" w:cs="Times New Roman"/>
                <w:sz w:val="28"/>
                <w:szCs w:val="28"/>
              </w:rPr>
              <w:t>РТ (результат и грамота, сертификат, диплом)</w:t>
            </w:r>
          </w:p>
        </w:tc>
        <w:tc>
          <w:tcPr>
            <w:tcW w:w="4536" w:type="dxa"/>
          </w:tcPr>
          <w:p w:rsidR="00507C9F" w:rsidRPr="00507C9F" w:rsidRDefault="00507C9F" w:rsidP="00507C9F">
            <w:pPr>
              <w:spacing w:after="120" w:line="360" w:lineRule="auto"/>
              <w:jc w:val="center"/>
              <w:rPr>
                <w:rFonts w:ascii="Times New Roman" w:hAnsi="Times New Roman" w:cs="Times New Roman"/>
                <w:sz w:val="28"/>
                <w:szCs w:val="28"/>
              </w:rPr>
            </w:pPr>
            <w:r w:rsidRPr="00507C9F">
              <w:rPr>
                <w:rFonts w:ascii="Times New Roman" w:hAnsi="Times New Roman" w:cs="Times New Roman"/>
                <w:sz w:val="28"/>
                <w:szCs w:val="28"/>
              </w:rPr>
              <w:t>РФ и Международные (результат и грамота, сертификат, диплом)</w:t>
            </w:r>
          </w:p>
        </w:tc>
      </w:tr>
      <w:tr w:rsidR="00507C9F" w:rsidRPr="00507C9F" w:rsidTr="00E27F2D">
        <w:tc>
          <w:tcPr>
            <w:tcW w:w="1844" w:type="dxa"/>
          </w:tcPr>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rPr>
              <w:t xml:space="preserve">Семочкина Анастасия </w:t>
            </w:r>
          </w:p>
        </w:tc>
        <w:tc>
          <w:tcPr>
            <w:tcW w:w="4111" w:type="dxa"/>
          </w:tcPr>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lang w:val="en-US"/>
              </w:rPr>
              <w:t>XVII</w:t>
            </w:r>
            <w:r w:rsidRPr="00507C9F">
              <w:rPr>
                <w:rFonts w:ascii="Times New Roman" w:hAnsi="Times New Roman"/>
                <w:sz w:val="28"/>
                <w:szCs w:val="28"/>
              </w:rPr>
              <w:t xml:space="preserve"> Республиканский фестиваль исследовательских работ учащихся 9 -11 классов «Паруса науки», диплом </w:t>
            </w:r>
            <w:r w:rsidRPr="00507C9F">
              <w:rPr>
                <w:rFonts w:ascii="Times New Roman" w:hAnsi="Times New Roman"/>
                <w:sz w:val="28"/>
                <w:szCs w:val="28"/>
                <w:lang w:val="en-US"/>
              </w:rPr>
              <w:t>II</w:t>
            </w:r>
            <w:r w:rsidRPr="00507C9F">
              <w:rPr>
                <w:rFonts w:ascii="Times New Roman" w:hAnsi="Times New Roman"/>
                <w:sz w:val="28"/>
                <w:szCs w:val="28"/>
              </w:rPr>
              <w:t xml:space="preserve"> степени 23 апреля 2016г.</w:t>
            </w:r>
          </w:p>
        </w:tc>
        <w:tc>
          <w:tcPr>
            <w:tcW w:w="4536" w:type="dxa"/>
          </w:tcPr>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rPr>
              <w:t>Центр творчества Мои таланты,</w:t>
            </w:r>
          </w:p>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rPr>
              <w:t>Всероссийский конкурс: Детские исследовательские и научные работы, проекты, диплом 1 место</w:t>
            </w:r>
          </w:p>
        </w:tc>
      </w:tr>
      <w:tr w:rsidR="00507C9F" w:rsidRPr="00507C9F" w:rsidTr="00E27F2D">
        <w:tc>
          <w:tcPr>
            <w:tcW w:w="1844" w:type="dxa"/>
          </w:tcPr>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rPr>
              <w:t>Семочкина Анастасия</w:t>
            </w:r>
          </w:p>
        </w:tc>
        <w:tc>
          <w:tcPr>
            <w:tcW w:w="4111" w:type="dxa"/>
          </w:tcPr>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rPr>
              <w:t xml:space="preserve">Конкурс научно – исследовательских и творческих работ «Нобелевские надежды КНИТУ – 2016», </w:t>
            </w:r>
            <w:r>
              <w:rPr>
                <w:rFonts w:ascii="Times New Roman" w:hAnsi="Times New Roman"/>
                <w:sz w:val="28"/>
                <w:szCs w:val="28"/>
              </w:rPr>
              <w:t>диплом 2 место</w:t>
            </w:r>
          </w:p>
        </w:tc>
        <w:tc>
          <w:tcPr>
            <w:tcW w:w="4536" w:type="dxa"/>
          </w:tcPr>
          <w:p w:rsidR="00507C9F" w:rsidRPr="00507C9F" w:rsidRDefault="00507C9F" w:rsidP="00507C9F">
            <w:pPr>
              <w:pStyle w:val="a3"/>
              <w:spacing w:line="360" w:lineRule="auto"/>
              <w:rPr>
                <w:rFonts w:ascii="Times New Roman" w:hAnsi="Times New Roman"/>
                <w:sz w:val="28"/>
                <w:szCs w:val="28"/>
              </w:rPr>
            </w:pPr>
          </w:p>
        </w:tc>
      </w:tr>
      <w:tr w:rsidR="00507C9F" w:rsidRPr="00507C9F" w:rsidTr="00E27F2D">
        <w:tc>
          <w:tcPr>
            <w:tcW w:w="1844" w:type="dxa"/>
          </w:tcPr>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rPr>
              <w:t>Романова Елена</w:t>
            </w:r>
          </w:p>
        </w:tc>
        <w:tc>
          <w:tcPr>
            <w:tcW w:w="4111" w:type="dxa"/>
          </w:tcPr>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lang w:val="en-US"/>
              </w:rPr>
              <w:t>VII</w:t>
            </w:r>
            <w:r w:rsidRPr="00507C9F">
              <w:rPr>
                <w:rFonts w:ascii="Times New Roman" w:hAnsi="Times New Roman"/>
                <w:sz w:val="28"/>
                <w:szCs w:val="28"/>
              </w:rPr>
              <w:t xml:space="preserve"> Республиканский конкурс исследовательских работ и проектов школьников «Дебют в науке», сертификат.</w:t>
            </w:r>
          </w:p>
        </w:tc>
        <w:tc>
          <w:tcPr>
            <w:tcW w:w="4536" w:type="dxa"/>
          </w:tcPr>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rPr>
              <w:t>Центр творчества Мои таланты,</w:t>
            </w:r>
          </w:p>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rPr>
              <w:t>Всероссийский конкурс: Детские исследовательские и научные работы, проекты, диплом 2 место</w:t>
            </w:r>
          </w:p>
        </w:tc>
      </w:tr>
      <w:tr w:rsidR="00507C9F" w:rsidRPr="00507C9F" w:rsidTr="00E27F2D">
        <w:tc>
          <w:tcPr>
            <w:tcW w:w="1844" w:type="dxa"/>
          </w:tcPr>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rPr>
              <w:t>Романова Елена</w:t>
            </w:r>
          </w:p>
        </w:tc>
        <w:tc>
          <w:tcPr>
            <w:tcW w:w="4111" w:type="dxa"/>
          </w:tcPr>
          <w:p w:rsidR="00507C9F" w:rsidRPr="00507C9F" w:rsidRDefault="00507C9F" w:rsidP="00507C9F">
            <w:pPr>
              <w:pStyle w:val="a3"/>
              <w:spacing w:line="360" w:lineRule="auto"/>
              <w:rPr>
                <w:rFonts w:ascii="Times New Roman" w:hAnsi="Times New Roman"/>
                <w:sz w:val="28"/>
                <w:szCs w:val="28"/>
              </w:rPr>
            </w:pPr>
            <w:r w:rsidRPr="00507C9F">
              <w:rPr>
                <w:rFonts w:ascii="Times New Roman" w:hAnsi="Times New Roman"/>
                <w:sz w:val="28"/>
                <w:szCs w:val="28"/>
                <w:lang w:val="en-US"/>
              </w:rPr>
              <w:t>VII</w:t>
            </w:r>
            <w:r w:rsidRPr="00507C9F">
              <w:rPr>
                <w:rFonts w:ascii="Times New Roman" w:hAnsi="Times New Roman"/>
                <w:sz w:val="28"/>
                <w:szCs w:val="28"/>
              </w:rPr>
              <w:t xml:space="preserve"> Республиканская НПК учащихся 5-8 классов «Ломоносовские чтения», грамота победителя</w:t>
            </w:r>
          </w:p>
        </w:tc>
        <w:tc>
          <w:tcPr>
            <w:tcW w:w="4536" w:type="dxa"/>
          </w:tcPr>
          <w:p w:rsidR="00507C9F" w:rsidRPr="003140FA" w:rsidRDefault="003140FA" w:rsidP="00507C9F">
            <w:pPr>
              <w:pStyle w:val="a3"/>
              <w:spacing w:line="360" w:lineRule="auto"/>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Международный конкурс научно – исследовательских и творческих работ учащихся «Старт в науку», диплом </w:t>
            </w:r>
            <w:r>
              <w:rPr>
                <w:rFonts w:ascii="Times New Roman" w:hAnsi="Times New Roman"/>
                <w:sz w:val="28"/>
                <w:szCs w:val="28"/>
                <w:lang w:val="en-US"/>
              </w:rPr>
              <w:t>III</w:t>
            </w:r>
            <w:r>
              <w:rPr>
                <w:rFonts w:ascii="Times New Roman" w:hAnsi="Times New Roman"/>
                <w:sz w:val="28"/>
                <w:szCs w:val="28"/>
              </w:rPr>
              <w:t xml:space="preserve"> степени</w:t>
            </w:r>
          </w:p>
        </w:tc>
      </w:tr>
    </w:tbl>
    <w:p w:rsidR="00507C9F" w:rsidRPr="00507C9F" w:rsidRDefault="00507C9F" w:rsidP="00507C9F">
      <w:pPr>
        <w:pStyle w:val="a3"/>
        <w:spacing w:line="360" w:lineRule="auto"/>
        <w:jc w:val="both"/>
        <w:rPr>
          <w:rFonts w:ascii="Times New Roman" w:hAnsi="Times New Roman"/>
          <w:sz w:val="28"/>
          <w:szCs w:val="28"/>
        </w:rPr>
      </w:pPr>
    </w:p>
    <w:p w:rsidR="00E27F2D" w:rsidRDefault="00E27F2D" w:rsidP="00507C9F">
      <w:pPr>
        <w:pStyle w:val="a3"/>
        <w:spacing w:line="360" w:lineRule="auto"/>
        <w:ind w:firstLine="360"/>
        <w:jc w:val="both"/>
        <w:rPr>
          <w:rFonts w:ascii="Times New Roman" w:hAnsi="Times New Roman"/>
          <w:sz w:val="28"/>
          <w:szCs w:val="28"/>
        </w:rPr>
      </w:pPr>
    </w:p>
    <w:p w:rsidR="00507C9F" w:rsidRPr="00507C9F" w:rsidRDefault="00507C9F" w:rsidP="00E27F2D">
      <w:pPr>
        <w:pStyle w:val="a3"/>
        <w:spacing w:line="360" w:lineRule="auto"/>
        <w:ind w:firstLine="360"/>
        <w:jc w:val="center"/>
        <w:rPr>
          <w:rFonts w:ascii="Times New Roman" w:hAnsi="Times New Roman"/>
          <w:sz w:val="28"/>
          <w:szCs w:val="28"/>
        </w:rPr>
      </w:pPr>
      <w:r w:rsidRPr="00507C9F">
        <w:rPr>
          <w:rFonts w:ascii="Times New Roman" w:hAnsi="Times New Roman"/>
          <w:sz w:val="28"/>
          <w:szCs w:val="28"/>
        </w:rPr>
        <w:lastRenderedPageBreak/>
        <w:t>Список использованных источников.</w:t>
      </w:r>
    </w:p>
    <w:p w:rsidR="00507C9F" w:rsidRPr="00507C9F" w:rsidRDefault="00507C9F" w:rsidP="00507C9F">
      <w:pPr>
        <w:pStyle w:val="a3"/>
        <w:numPr>
          <w:ilvl w:val="0"/>
          <w:numId w:val="2"/>
        </w:numPr>
        <w:spacing w:line="360" w:lineRule="auto"/>
        <w:jc w:val="both"/>
        <w:rPr>
          <w:rFonts w:ascii="Times New Roman" w:hAnsi="Times New Roman"/>
          <w:sz w:val="28"/>
          <w:szCs w:val="28"/>
        </w:rPr>
      </w:pPr>
      <w:r w:rsidRPr="00507C9F">
        <w:rPr>
          <w:rFonts w:ascii="Times New Roman" w:hAnsi="Times New Roman"/>
          <w:sz w:val="28"/>
          <w:szCs w:val="28"/>
        </w:rPr>
        <w:t>Лопатина М.А.</w:t>
      </w:r>
      <w:r>
        <w:rPr>
          <w:rFonts w:ascii="Times New Roman" w:hAnsi="Times New Roman"/>
          <w:sz w:val="28"/>
          <w:szCs w:val="28"/>
        </w:rPr>
        <w:t xml:space="preserve"> Р</w:t>
      </w:r>
      <w:r w:rsidRPr="00507C9F">
        <w:rPr>
          <w:rFonts w:ascii="Times New Roman" w:hAnsi="Times New Roman"/>
          <w:sz w:val="28"/>
          <w:szCs w:val="28"/>
        </w:rPr>
        <w:t>абота с одаренными учащимися // Завуч. 1966. №6.</w:t>
      </w:r>
    </w:p>
    <w:p w:rsidR="00507C9F" w:rsidRPr="00507C9F" w:rsidRDefault="00507C9F" w:rsidP="00507C9F">
      <w:pPr>
        <w:pStyle w:val="a3"/>
        <w:numPr>
          <w:ilvl w:val="0"/>
          <w:numId w:val="2"/>
        </w:numPr>
        <w:spacing w:line="360" w:lineRule="auto"/>
        <w:jc w:val="both"/>
        <w:rPr>
          <w:rFonts w:ascii="Times New Roman" w:hAnsi="Times New Roman"/>
          <w:sz w:val="28"/>
          <w:szCs w:val="28"/>
        </w:rPr>
      </w:pPr>
      <w:r w:rsidRPr="00507C9F">
        <w:rPr>
          <w:rFonts w:ascii="Times New Roman" w:hAnsi="Times New Roman"/>
          <w:sz w:val="28"/>
          <w:szCs w:val="28"/>
        </w:rPr>
        <w:t>Поливанова К.Н. Проектная деятельность школьников: пос. для учителя/ Поливанова К.Н. – М.: Просвещение, 2008.</w:t>
      </w:r>
    </w:p>
    <w:p w:rsidR="00507C9F" w:rsidRPr="00507C9F" w:rsidRDefault="00507C9F" w:rsidP="00507C9F">
      <w:pPr>
        <w:pStyle w:val="a3"/>
        <w:numPr>
          <w:ilvl w:val="0"/>
          <w:numId w:val="2"/>
        </w:numPr>
        <w:spacing w:line="360" w:lineRule="auto"/>
        <w:jc w:val="both"/>
        <w:rPr>
          <w:rFonts w:ascii="Times New Roman" w:hAnsi="Times New Roman"/>
          <w:sz w:val="28"/>
          <w:szCs w:val="28"/>
        </w:rPr>
      </w:pPr>
      <w:r w:rsidRPr="00507C9F">
        <w:rPr>
          <w:rFonts w:ascii="Times New Roman" w:hAnsi="Times New Roman"/>
          <w:sz w:val="28"/>
          <w:szCs w:val="28"/>
        </w:rPr>
        <w:t>Сергеев И.С. Как организовать проектную деятельность учащихся: практическое пособие для работников образовательных учреждений. М.: АРКТИ, 2003.</w:t>
      </w:r>
    </w:p>
    <w:p w:rsidR="00507C9F" w:rsidRPr="00507C9F" w:rsidRDefault="00507C9F" w:rsidP="00507C9F">
      <w:pPr>
        <w:pStyle w:val="a3"/>
        <w:numPr>
          <w:ilvl w:val="0"/>
          <w:numId w:val="2"/>
        </w:numPr>
        <w:spacing w:line="360" w:lineRule="auto"/>
        <w:jc w:val="both"/>
        <w:rPr>
          <w:rFonts w:ascii="Times New Roman" w:hAnsi="Times New Roman"/>
          <w:sz w:val="28"/>
          <w:szCs w:val="28"/>
        </w:rPr>
      </w:pPr>
      <w:proofErr w:type="spellStart"/>
      <w:r w:rsidRPr="00507C9F">
        <w:rPr>
          <w:rFonts w:ascii="Times New Roman" w:hAnsi="Times New Roman"/>
          <w:sz w:val="28"/>
          <w:szCs w:val="28"/>
        </w:rPr>
        <w:t>Ступницкая</w:t>
      </w:r>
      <w:proofErr w:type="spellEnd"/>
      <w:r w:rsidRPr="00507C9F">
        <w:rPr>
          <w:rFonts w:ascii="Times New Roman" w:hAnsi="Times New Roman"/>
          <w:sz w:val="28"/>
          <w:szCs w:val="28"/>
        </w:rPr>
        <w:t xml:space="preserve"> М.А. Организация работы над проектом. Лекция №3. Педагогический университет «Первое сентября», 2011.</w:t>
      </w:r>
    </w:p>
    <w:p w:rsidR="007E7305" w:rsidRPr="00507C9F" w:rsidRDefault="007E7305" w:rsidP="00507C9F">
      <w:pPr>
        <w:spacing w:line="360" w:lineRule="auto"/>
        <w:rPr>
          <w:sz w:val="28"/>
          <w:szCs w:val="28"/>
        </w:rPr>
      </w:pPr>
    </w:p>
    <w:sectPr w:rsidR="007E7305" w:rsidRPr="00507C9F" w:rsidSect="00507C9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5EF5"/>
    <w:multiLevelType w:val="hybridMultilevel"/>
    <w:tmpl w:val="C710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0524D3"/>
    <w:multiLevelType w:val="hybridMultilevel"/>
    <w:tmpl w:val="15D85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C9F"/>
    <w:rsid w:val="003140FA"/>
    <w:rsid w:val="00507C9F"/>
    <w:rsid w:val="007E7305"/>
    <w:rsid w:val="00E27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7C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
    <w:name w:val="p1"/>
    <w:basedOn w:val="a"/>
    <w:rsid w:val="00507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07C9F"/>
  </w:style>
  <w:style w:type="paragraph" w:customStyle="1" w:styleId="p10">
    <w:name w:val="p10"/>
    <w:basedOn w:val="a"/>
    <w:rsid w:val="00507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507C9F"/>
  </w:style>
  <w:style w:type="paragraph" w:styleId="a3">
    <w:name w:val="No Spacing"/>
    <w:uiPriority w:val="1"/>
    <w:qFormat/>
    <w:rsid w:val="00507C9F"/>
    <w:pPr>
      <w:spacing w:after="0" w:line="240" w:lineRule="auto"/>
    </w:pPr>
    <w:rPr>
      <w:rFonts w:ascii="Calibri" w:eastAsia="Times New Roman" w:hAnsi="Calibri" w:cs="Times New Roman"/>
      <w:lang w:eastAsia="ru-RU"/>
    </w:rPr>
  </w:style>
  <w:style w:type="table" w:styleId="a4">
    <w:name w:val="Table Grid"/>
    <w:basedOn w:val="a1"/>
    <w:uiPriority w:val="59"/>
    <w:rsid w:val="00507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507C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2017-03-12T12:55:00Z</dcterms:created>
  <dcterms:modified xsi:type="dcterms:W3CDTF">2017-03-12T13:19:00Z</dcterms:modified>
</cp:coreProperties>
</file>