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E63" w:rsidRPr="00805803" w:rsidRDefault="00737E63" w:rsidP="00805803">
      <w:pPr>
        <w:spacing w:line="360" w:lineRule="auto"/>
        <w:jc w:val="center"/>
        <w:rPr>
          <w:sz w:val="28"/>
          <w:szCs w:val="28"/>
          <w:lang w:val="tt-RU"/>
        </w:rPr>
      </w:pPr>
      <w:r w:rsidRPr="00805803">
        <w:rPr>
          <w:sz w:val="28"/>
          <w:szCs w:val="28"/>
          <w:lang w:val="tt-RU"/>
        </w:rPr>
        <w:t>КАЮМ НАСЫЙРИНЫҢ МИРАСЫН</w:t>
      </w:r>
    </w:p>
    <w:p w:rsidR="00737E63" w:rsidRPr="00805803" w:rsidRDefault="00737E63" w:rsidP="00805803">
      <w:pPr>
        <w:spacing w:line="360" w:lineRule="auto"/>
        <w:jc w:val="center"/>
        <w:rPr>
          <w:sz w:val="28"/>
          <w:szCs w:val="28"/>
          <w:lang w:val="tt-RU"/>
        </w:rPr>
      </w:pPr>
      <w:r w:rsidRPr="00805803">
        <w:rPr>
          <w:sz w:val="28"/>
          <w:szCs w:val="28"/>
          <w:lang w:val="tt-RU"/>
        </w:rPr>
        <w:t>УКЫТУ – ТӘРБИЯ ПРОЦЕССЫНДА ФАЙДАЛАНУ</w:t>
      </w:r>
    </w:p>
    <w:p w:rsidR="00737E63" w:rsidRPr="00805803" w:rsidRDefault="00737E63" w:rsidP="00805803">
      <w:pPr>
        <w:pStyle w:val="a6"/>
        <w:tabs>
          <w:tab w:val="left" w:pos="720"/>
        </w:tabs>
        <w:spacing w:line="360" w:lineRule="auto"/>
        <w:ind w:firstLine="567"/>
        <w:jc w:val="center"/>
        <w:rPr>
          <w:szCs w:val="28"/>
        </w:rPr>
      </w:pPr>
      <w:proofErr w:type="spellStart"/>
      <w:r w:rsidRPr="00805803">
        <w:rPr>
          <w:szCs w:val="28"/>
        </w:rPr>
        <w:t>Заляева</w:t>
      </w:r>
      <w:proofErr w:type="spellEnd"/>
      <w:r w:rsidRPr="00805803">
        <w:rPr>
          <w:szCs w:val="28"/>
          <w:lang w:val="tt-RU"/>
        </w:rPr>
        <w:t xml:space="preserve"> Аниса Мухаметовна</w:t>
      </w:r>
      <w:r w:rsidRPr="00805803">
        <w:rPr>
          <w:szCs w:val="28"/>
        </w:rPr>
        <w:t xml:space="preserve"> (</w:t>
      </w:r>
      <w:bookmarkStart w:id="0" w:name="clb790259"/>
      <w:r w:rsidR="00076201" w:rsidRPr="00805803">
        <w:rPr>
          <w:szCs w:val="28"/>
        </w:rPr>
        <w:fldChar w:fldCharType="begin"/>
      </w:r>
      <w:r w:rsidRPr="00805803">
        <w:rPr>
          <w:szCs w:val="28"/>
        </w:rPr>
        <w:instrText xml:space="preserve"> HYPERLINK "https://e.mail.ru/messages/inbox/" </w:instrText>
      </w:r>
      <w:r w:rsidR="00076201" w:rsidRPr="00805803">
        <w:rPr>
          <w:szCs w:val="28"/>
        </w:rPr>
        <w:fldChar w:fldCharType="separate"/>
      </w:r>
      <w:r w:rsidRPr="00805803">
        <w:rPr>
          <w:rStyle w:val="a3"/>
          <w:color w:val="000000"/>
          <w:szCs w:val="28"/>
          <w:bdr w:val="none" w:sz="0" w:space="0" w:color="auto" w:frame="1"/>
          <w:shd w:val="clear" w:color="auto" w:fill="FFFFFF"/>
        </w:rPr>
        <w:t>anisaarsk@mail.ru</w:t>
      </w:r>
      <w:r w:rsidR="00076201" w:rsidRPr="00805803">
        <w:rPr>
          <w:szCs w:val="28"/>
        </w:rPr>
        <w:fldChar w:fldCharType="end"/>
      </w:r>
      <w:bookmarkEnd w:id="0"/>
      <w:r w:rsidRPr="00805803">
        <w:rPr>
          <w:szCs w:val="28"/>
        </w:rPr>
        <w:t>)</w:t>
      </w:r>
    </w:p>
    <w:p w:rsidR="00737E63" w:rsidRPr="00805803" w:rsidRDefault="00737E63" w:rsidP="00805803">
      <w:pPr>
        <w:pStyle w:val="a4"/>
        <w:spacing w:line="360" w:lineRule="auto"/>
        <w:jc w:val="center"/>
        <w:rPr>
          <w:rStyle w:val="a8"/>
          <w:rFonts w:ascii="Times New Roman" w:hAnsi="Times New Roman"/>
          <w:b w:val="0"/>
          <w:sz w:val="28"/>
          <w:szCs w:val="28"/>
        </w:rPr>
      </w:pPr>
      <w:r w:rsidRPr="00805803">
        <w:rPr>
          <w:rStyle w:val="a8"/>
          <w:rFonts w:ascii="Times New Roman" w:hAnsi="Times New Roman"/>
          <w:b w:val="0"/>
          <w:sz w:val="28"/>
          <w:szCs w:val="28"/>
        </w:rPr>
        <w:t xml:space="preserve">МБОУ «Арская средняя общеобразовательная школа №1 </w:t>
      </w:r>
      <w:proofErr w:type="spellStart"/>
      <w:r w:rsidRPr="00805803">
        <w:rPr>
          <w:rStyle w:val="a8"/>
          <w:rFonts w:ascii="Times New Roman" w:hAnsi="Times New Roman"/>
          <w:b w:val="0"/>
          <w:sz w:val="28"/>
          <w:szCs w:val="28"/>
        </w:rPr>
        <w:t>им.В.Ф.Ежкова</w:t>
      </w:r>
      <w:proofErr w:type="spellEnd"/>
    </w:p>
    <w:p w:rsidR="00737E63" w:rsidRPr="00805803" w:rsidRDefault="00737E63" w:rsidP="00805803">
      <w:pPr>
        <w:pStyle w:val="a4"/>
        <w:spacing w:line="360" w:lineRule="auto"/>
        <w:jc w:val="center"/>
        <w:rPr>
          <w:rStyle w:val="a8"/>
          <w:rFonts w:ascii="Times New Roman" w:hAnsi="Times New Roman"/>
          <w:b w:val="0"/>
          <w:sz w:val="28"/>
          <w:szCs w:val="28"/>
        </w:rPr>
      </w:pPr>
      <w:r w:rsidRPr="00805803">
        <w:rPr>
          <w:rStyle w:val="a8"/>
          <w:rFonts w:ascii="Times New Roman" w:hAnsi="Times New Roman"/>
          <w:b w:val="0"/>
          <w:sz w:val="28"/>
          <w:szCs w:val="28"/>
        </w:rPr>
        <w:t xml:space="preserve"> с углубленным изучением отдельных предметов»</w:t>
      </w:r>
    </w:p>
    <w:p w:rsidR="00EB7A36" w:rsidRPr="00805803" w:rsidRDefault="00737E63" w:rsidP="00805803">
      <w:pPr>
        <w:spacing w:line="360" w:lineRule="auto"/>
        <w:jc w:val="center"/>
        <w:rPr>
          <w:color w:val="000000"/>
          <w:sz w:val="28"/>
          <w:szCs w:val="28"/>
          <w:lang w:val="tt-RU"/>
        </w:rPr>
      </w:pPr>
      <w:r w:rsidRPr="00805803">
        <w:rPr>
          <w:rStyle w:val="a8"/>
          <w:b w:val="0"/>
          <w:sz w:val="28"/>
          <w:szCs w:val="28"/>
        </w:rPr>
        <w:t>Арского района Республики Татарстан</w:t>
      </w:r>
      <w:r w:rsidR="00EB7A36" w:rsidRPr="00805803">
        <w:rPr>
          <w:rStyle w:val="a8"/>
          <w:b w:val="0"/>
          <w:sz w:val="28"/>
          <w:szCs w:val="28"/>
          <w:lang w:val="tt-RU"/>
        </w:rPr>
        <w:t xml:space="preserve"> (</w:t>
      </w:r>
      <w:r w:rsidR="00EB7A36" w:rsidRPr="00805803">
        <w:rPr>
          <w:color w:val="000000"/>
          <w:sz w:val="28"/>
          <w:szCs w:val="28"/>
        </w:rPr>
        <w:t xml:space="preserve">МБОУ "АСОШ №1 </w:t>
      </w:r>
      <w:proofErr w:type="spellStart"/>
      <w:r w:rsidR="00EB7A36" w:rsidRPr="00805803">
        <w:rPr>
          <w:color w:val="000000"/>
          <w:sz w:val="28"/>
          <w:szCs w:val="28"/>
        </w:rPr>
        <w:t>им.В.Ф.Ежкова</w:t>
      </w:r>
      <w:proofErr w:type="spellEnd"/>
      <w:r w:rsidR="00EB7A36" w:rsidRPr="00805803">
        <w:rPr>
          <w:color w:val="000000"/>
          <w:sz w:val="28"/>
          <w:szCs w:val="28"/>
        </w:rPr>
        <w:t xml:space="preserve"> с УИОП"</w:t>
      </w:r>
      <w:r w:rsidR="00EB7A36" w:rsidRPr="00805803">
        <w:rPr>
          <w:color w:val="000000"/>
          <w:sz w:val="28"/>
          <w:szCs w:val="28"/>
          <w:lang w:val="tt-RU"/>
        </w:rPr>
        <w:t>)</w:t>
      </w:r>
    </w:p>
    <w:p w:rsidR="006359D6" w:rsidRPr="00805803" w:rsidRDefault="006359D6" w:rsidP="00805803">
      <w:pPr>
        <w:pStyle w:val="2"/>
        <w:shd w:val="clear" w:color="auto" w:fill="auto"/>
        <w:spacing w:line="360" w:lineRule="auto"/>
        <w:ind w:left="142" w:right="20" w:firstLine="566"/>
        <w:rPr>
          <w:rFonts w:ascii="Times New Roman" w:hAnsi="Times New Roman" w:cs="Times New Roman"/>
          <w:i/>
          <w:color w:val="000000"/>
          <w:sz w:val="28"/>
          <w:szCs w:val="28"/>
          <w:lang w:val="tt-RU" w:eastAsia="tt-RU" w:bidi="tt-RU"/>
        </w:rPr>
      </w:pPr>
      <w:r w:rsidRPr="00805803">
        <w:rPr>
          <w:rFonts w:ascii="Times New Roman" w:hAnsi="Times New Roman" w:cs="Times New Roman"/>
          <w:i/>
          <w:color w:val="000000"/>
          <w:sz w:val="28"/>
          <w:szCs w:val="28"/>
          <w:lang w:val="tt-RU" w:eastAsia="tt-RU" w:bidi="tt-RU"/>
        </w:rPr>
        <w:t>Киң колачлы мәгърифәтче галим Каюм Насыйри туган теле</w:t>
      </w:r>
      <w:r w:rsidRPr="00805803">
        <w:rPr>
          <w:rFonts w:ascii="Times New Roman" w:hAnsi="Times New Roman" w:cs="Times New Roman"/>
          <w:i/>
          <w:color w:val="000000"/>
          <w:sz w:val="28"/>
          <w:szCs w:val="28"/>
          <w:lang w:val="tt-RU" w:eastAsia="tt-RU" w:bidi="tt-RU"/>
        </w:rPr>
        <w:softHyphen/>
        <w:t>безне, халык телен үстерүдә, эшкәртүдә һәм аны камилләштерүдә зур көч куйды. Бу күренекле педагогның иң зур хезмәтләренең берсе — аның тел өлкәсендәге эшчәнлеге. Бу өлкәдә ул бик кат</w:t>
      </w:r>
      <w:r w:rsidRPr="00805803">
        <w:rPr>
          <w:rFonts w:ascii="Times New Roman" w:hAnsi="Times New Roman" w:cs="Times New Roman"/>
          <w:i/>
          <w:color w:val="000000"/>
          <w:sz w:val="28"/>
          <w:szCs w:val="28"/>
          <w:lang w:val="tt-RU" w:eastAsia="tt-RU" w:bidi="tt-RU"/>
        </w:rPr>
        <w:softHyphen/>
        <w:t>лаулы һәм күп яклы хезмәтләр башкарды. Ул татар теленең әдәби һәм фән теле була алуын, шуңа хакы һәм сәләте барлыгын исбат итте. Аның башка телләрдән ар</w:t>
      </w:r>
      <w:r w:rsidR="00805803">
        <w:rPr>
          <w:rFonts w:ascii="Times New Roman" w:hAnsi="Times New Roman" w:cs="Times New Roman"/>
          <w:i/>
          <w:color w:val="000000"/>
          <w:sz w:val="28"/>
          <w:szCs w:val="28"/>
          <w:lang w:val="tt-RU" w:eastAsia="tt-RU" w:bidi="tt-RU"/>
        </w:rPr>
        <w:t>тта торуын фәкать эшл</w:t>
      </w:r>
      <w:r w:rsidRPr="00805803">
        <w:rPr>
          <w:rFonts w:ascii="Times New Roman" w:hAnsi="Times New Roman" w:cs="Times New Roman"/>
          <w:i/>
          <w:color w:val="000000"/>
          <w:sz w:val="28"/>
          <w:szCs w:val="28"/>
          <w:lang w:val="tt-RU" w:eastAsia="tt-RU" w:bidi="tt-RU"/>
        </w:rPr>
        <w:t>әнмәгәнлегеннән генә күрде. Аны практик һәм фәнни эшкәртү юлында үтә кыю һәм зур эшчәнлек күрсәтте. К. Насыйри тел гыйлеме һәм сүзлекләр төзү буенча шулкадәр катлаулы һәм кирәкле, мөһим эшләрне башкарды, бу өлкәдә ул тотынмаган, хезмәт күр</w:t>
      </w:r>
      <w:r w:rsidRPr="00805803">
        <w:rPr>
          <w:rFonts w:ascii="Times New Roman" w:hAnsi="Times New Roman" w:cs="Times New Roman"/>
          <w:i/>
          <w:color w:val="000000"/>
          <w:sz w:val="28"/>
          <w:szCs w:val="28"/>
          <w:lang w:val="tt-RU" w:eastAsia="tt-RU" w:bidi="tt-RU"/>
        </w:rPr>
        <w:softHyphen/>
        <w:t>сәтмәгән бер генә тармак та юктыр.</w:t>
      </w:r>
    </w:p>
    <w:p w:rsidR="00737E63" w:rsidRPr="00805803" w:rsidRDefault="00737E63" w:rsidP="00805803">
      <w:pPr>
        <w:spacing w:line="360" w:lineRule="auto"/>
        <w:ind w:firstLine="708"/>
        <w:jc w:val="both"/>
        <w:rPr>
          <w:sz w:val="28"/>
          <w:szCs w:val="28"/>
          <w:lang w:val="tt-RU"/>
        </w:rPr>
      </w:pPr>
      <w:r w:rsidRPr="00805803">
        <w:rPr>
          <w:sz w:val="28"/>
          <w:szCs w:val="28"/>
          <w:lang w:val="tt-RU"/>
        </w:rPr>
        <w:t xml:space="preserve">К.Насыйри этнография, фольклор, тарих һәм археология фәннәре буенча материаллар туплау өченбик күп авылларга экспедицияләргә чыккан: укытучылар белән әңгәмәләр үткәргән, аларга методик ярдәм күрсәткән. Ул гади укытучыдан күренекле галим-педагог дәрәҗәсенә күтәрелгән, 35 ел гомерен педагогикага биргән. </w:t>
      </w:r>
    </w:p>
    <w:p w:rsidR="006359D6" w:rsidRPr="00805803" w:rsidRDefault="006359D6" w:rsidP="00805803">
      <w:pPr>
        <w:spacing w:line="360" w:lineRule="auto"/>
        <w:ind w:firstLine="708"/>
        <w:jc w:val="both"/>
        <w:rPr>
          <w:sz w:val="28"/>
          <w:szCs w:val="28"/>
          <w:lang w:val="tt-RU"/>
        </w:rPr>
      </w:pPr>
      <w:r w:rsidRPr="00805803">
        <w:rPr>
          <w:sz w:val="28"/>
          <w:szCs w:val="28"/>
          <w:lang w:val="tt-RU"/>
        </w:rPr>
        <w:t>Узган гасырның 60 нчы елларында мәйданга чыккан күренекле шәхесләребез һәм педогогларыбыз арасында Каюм Насыйри аеруча зур урын алып тора. Ул үзенең бөтен барлыгын, томышын һәм талантын гади хезмәт кешесен аң-белем ягыннан күтәрүгә бирде.</w:t>
      </w:r>
    </w:p>
    <w:p w:rsidR="00737E63" w:rsidRPr="00805803" w:rsidRDefault="00737E63" w:rsidP="00805803">
      <w:pPr>
        <w:spacing w:line="360" w:lineRule="auto"/>
        <w:ind w:firstLine="708"/>
        <w:jc w:val="both"/>
        <w:rPr>
          <w:rStyle w:val="a8"/>
          <w:b w:val="0"/>
          <w:sz w:val="28"/>
          <w:szCs w:val="28"/>
          <w:lang w:val="tt-RU"/>
        </w:rPr>
      </w:pPr>
      <w:r w:rsidRPr="00805803">
        <w:rPr>
          <w:color w:val="000000"/>
          <w:sz w:val="28"/>
          <w:szCs w:val="28"/>
          <w:shd w:val="clear" w:color="auto" w:fill="FFFFFF"/>
          <w:lang w:val="tt-RU"/>
        </w:rPr>
        <w:t xml:space="preserve">К.Насыйри нәрсә генә турында язмасын, һәрвакытта да ул үз халкы арасында белем һәм грамоталылыкны тарату, турылыклы алмашчылар тәрбияләү турында уйлаган. Дусларны да, барыннан бигрәк, акылына карап сайларга киңәш бирә: дусларны байлыкларына карап сайлама, </w:t>
      </w:r>
      <w:r w:rsidRPr="00805803">
        <w:rPr>
          <w:color w:val="000000"/>
          <w:sz w:val="28"/>
          <w:szCs w:val="28"/>
          <w:shd w:val="clear" w:color="auto" w:fill="FFFFFF"/>
          <w:lang w:val="tt-RU"/>
        </w:rPr>
        <w:lastRenderedPageBreak/>
        <w:t xml:space="preserve">һәркем дә баеп китәргә мөмкин: үзеңә иптәшкә акыллы, белемле кешеләрне сайларга куша. Яшьләрдә Туган илгә мәхәббәт, кыюлык, батырлык, тапкырлык,хезмәт сөючәнлек,дөреслек,күркәмлек кебек әхлак сыйфатларын тәрбияләргә киңәш иткән. Туган ил төшенчәсен аның хезмәт сөйгән халкы, табигать матурлыгы, җир байлыгы белән бәйләп күрсәткән. Туган ил, Ватан һәр кешенең йөрәгенә якын булырга тиеш. </w:t>
      </w:r>
      <w:r w:rsidRPr="00805803">
        <w:rPr>
          <w:rStyle w:val="a8"/>
          <w:b w:val="0"/>
          <w:sz w:val="28"/>
          <w:szCs w:val="28"/>
          <w:lang w:val="tt-RU"/>
        </w:rPr>
        <w:t>«</w:t>
      </w:r>
      <w:r w:rsidRPr="00805803">
        <w:rPr>
          <w:color w:val="000000"/>
          <w:sz w:val="28"/>
          <w:szCs w:val="28"/>
          <w:shd w:val="clear" w:color="auto" w:fill="FFFFFF"/>
          <w:lang w:val="tt-RU"/>
        </w:rPr>
        <w:t>Этика турында кыскартылган китап</w:t>
      </w:r>
      <w:r w:rsidRPr="00805803">
        <w:rPr>
          <w:rStyle w:val="a8"/>
          <w:b w:val="0"/>
          <w:sz w:val="28"/>
          <w:szCs w:val="28"/>
          <w:lang w:val="tt-RU"/>
        </w:rPr>
        <w:t>»</w:t>
      </w:r>
      <w:r w:rsidRPr="00805803">
        <w:rPr>
          <w:color w:val="000000"/>
          <w:sz w:val="28"/>
          <w:szCs w:val="28"/>
          <w:shd w:val="clear" w:color="auto" w:fill="FFFFFF"/>
          <w:lang w:val="tt-RU"/>
        </w:rPr>
        <w:t>та тәҗрибәле кешенең</w:t>
      </w:r>
      <w:r w:rsidRPr="00805803">
        <w:rPr>
          <w:color w:val="000000"/>
          <w:sz w:val="28"/>
          <w:szCs w:val="28"/>
          <w:lang w:val="tt-RU"/>
        </w:rPr>
        <w:t xml:space="preserve"> </w:t>
      </w:r>
      <w:r w:rsidRPr="00805803">
        <w:rPr>
          <w:color w:val="000000"/>
          <w:sz w:val="28"/>
          <w:szCs w:val="28"/>
          <w:shd w:val="clear" w:color="auto" w:fill="FFFFFF"/>
          <w:lang w:val="tt-RU"/>
        </w:rPr>
        <w:t xml:space="preserve">үз-үзеңне тәрбияләү өлкәсендәге киңәшләрен биргән: </w:t>
      </w:r>
      <w:r w:rsidRPr="00805803">
        <w:rPr>
          <w:rStyle w:val="a8"/>
          <w:b w:val="0"/>
          <w:sz w:val="28"/>
          <w:szCs w:val="28"/>
          <w:lang w:val="tt-RU"/>
        </w:rPr>
        <w:t>«</w:t>
      </w:r>
      <w:r w:rsidRPr="00805803">
        <w:rPr>
          <w:color w:val="000000"/>
          <w:sz w:val="28"/>
          <w:szCs w:val="28"/>
          <w:shd w:val="clear" w:color="auto" w:fill="FFFFFF"/>
          <w:lang w:val="tt-RU"/>
        </w:rPr>
        <w:t>Ашаган, эчкән, йоклаган кеше (хайван да шулай эшли) түгел, ә әдәпле итеп сөйләшә, уйлый, эш итә белгән кеше генә чын кеше була ала</w:t>
      </w:r>
      <w:r w:rsidRPr="00805803">
        <w:rPr>
          <w:rStyle w:val="a8"/>
          <w:b w:val="0"/>
          <w:sz w:val="28"/>
          <w:szCs w:val="28"/>
          <w:lang w:val="tt-RU"/>
        </w:rPr>
        <w:t>»</w:t>
      </w:r>
      <w:r w:rsidRPr="00805803">
        <w:rPr>
          <w:color w:val="000000"/>
          <w:sz w:val="28"/>
          <w:szCs w:val="28"/>
          <w:shd w:val="clear" w:color="auto" w:fill="FFFFFF"/>
          <w:lang w:val="tt-RU"/>
        </w:rPr>
        <w:t>. Милләтләр арасындагы бәйләнешне, халыклар арасындагы дуслыкны ныгыту өчен көрәшкән. Халыклар арасындагы дуслыкның әһәмиятен бик яхшы аңлаган. Рус халкына хөрмәт һәм ышаныч белән караган. Ул татар халкының гаделлек, намуслык сыйфатларын мактый. Руслар белән татарлар арасындагы дуслык элемтәләрен ныгыту өчен ул русларны үз халкының мәдәнияте белән таныштырган. Үз халкыңны алдау, икейөзлелек сыйфатларыннан балаларны сакларга кирәклеген әйтә. Гуманизм һәм киң күңеллелек - тәрбияле кешенең иң әһәмиятле сыйфатлары икәненә басым ясый.</w:t>
      </w:r>
      <w:r w:rsidRPr="00805803">
        <w:rPr>
          <w:color w:val="000000"/>
          <w:sz w:val="28"/>
          <w:szCs w:val="28"/>
          <w:lang w:val="tt-RU"/>
        </w:rPr>
        <w:br/>
      </w:r>
      <w:r w:rsidRPr="00805803">
        <w:rPr>
          <w:rStyle w:val="a8"/>
          <w:b w:val="0"/>
          <w:sz w:val="28"/>
          <w:szCs w:val="28"/>
          <w:lang w:val="tt-RU"/>
        </w:rPr>
        <w:t>Галим шәхес тәрбияләү проблемасына зур игътибар биргән. Үзенең әсәрләрендә « Барлык кешеләр белән дә яхшы мөгаләмәдә бул, алар белән ягымлы сөйләш, яхшылык эшлә...,»  «әгәр синнән берәр әйбер сорасалар, аны кызганма, бүләк ит..., саран булма», - дигән. Башка әсәрләрендә дә яхшылыкны кызганма, көчеңнән килгәнчә, халыкка хезмәт ит дип кабатлый.</w:t>
      </w:r>
    </w:p>
    <w:p w:rsidR="006862C6" w:rsidRPr="00805803" w:rsidRDefault="00737E63" w:rsidP="00805803">
      <w:pPr>
        <w:spacing w:line="360" w:lineRule="auto"/>
        <w:ind w:firstLine="708"/>
        <w:jc w:val="both"/>
        <w:rPr>
          <w:sz w:val="28"/>
          <w:szCs w:val="28"/>
          <w:lang w:val="tt-RU"/>
        </w:rPr>
      </w:pPr>
      <w:r w:rsidRPr="00805803">
        <w:rPr>
          <w:sz w:val="28"/>
          <w:szCs w:val="28"/>
          <w:lang w:val="tt-RU"/>
        </w:rPr>
        <w:t xml:space="preserve">Татар халкына туган телен өйрәнүдә аның фәнни хезмәтләре зур әһәмияткә ия булдылар.1898-1899 нчы елларда Каюм Насыйри тарафыннан төзелгән ике томлы </w:t>
      </w:r>
      <w:r w:rsidRPr="00805803">
        <w:rPr>
          <w:rStyle w:val="a8"/>
          <w:b w:val="0"/>
          <w:sz w:val="28"/>
          <w:szCs w:val="28"/>
          <w:lang w:val="tt-RU"/>
        </w:rPr>
        <w:t>«Татар теленең аңлатмалы сүзлеге» татар теленең никадәр бай икәнен күрсәтте.</w:t>
      </w:r>
      <w:r w:rsidRPr="00805803">
        <w:rPr>
          <w:sz w:val="28"/>
          <w:szCs w:val="28"/>
          <w:lang w:val="tt-RU"/>
        </w:rPr>
        <w:t xml:space="preserve"> </w:t>
      </w:r>
    </w:p>
    <w:p w:rsidR="00737E63" w:rsidRPr="00805803" w:rsidRDefault="00737E63" w:rsidP="00805803">
      <w:pPr>
        <w:spacing w:line="360" w:lineRule="auto"/>
        <w:ind w:firstLine="708"/>
        <w:jc w:val="both"/>
        <w:rPr>
          <w:rStyle w:val="a8"/>
          <w:b w:val="0"/>
          <w:sz w:val="28"/>
          <w:szCs w:val="28"/>
          <w:lang w:val="tt-RU"/>
        </w:rPr>
      </w:pPr>
      <w:r w:rsidRPr="00805803">
        <w:rPr>
          <w:sz w:val="28"/>
          <w:szCs w:val="28"/>
          <w:lang w:val="tt-RU"/>
        </w:rPr>
        <w:t xml:space="preserve">Татар телендә укучылар өчен берничә дәреслек яза. 1892 елда дөрес язу һәм орфография кагыйдәләрен үз эченә алган  </w:t>
      </w:r>
      <w:r w:rsidRPr="00805803">
        <w:rPr>
          <w:rStyle w:val="a8"/>
          <w:b w:val="0"/>
          <w:sz w:val="28"/>
          <w:szCs w:val="28"/>
          <w:lang w:val="tt-RU"/>
        </w:rPr>
        <w:t>«Кагыйдәләр китабы</w:t>
      </w:r>
      <w:r w:rsidRPr="00805803">
        <w:rPr>
          <w:sz w:val="28"/>
          <w:szCs w:val="28"/>
          <w:lang w:val="tt-RU"/>
        </w:rPr>
        <w:t xml:space="preserve"> » басылып чыга. Бу хезмәтендә ул: </w:t>
      </w:r>
      <w:r w:rsidRPr="00805803">
        <w:rPr>
          <w:rStyle w:val="a8"/>
          <w:b w:val="0"/>
          <w:sz w:val="28"/>
          <w:szCs w:val="28"/>
          <w:lang w:val="tt-RU"/>
        </w:rPr>
        <w:t xml:space="preserve">«Һәрбер культуралы кешенең ике төрле </w:t>
      </w:r>
      <w:r w:rsidRPr="00805803">
        <w:rPr>
          <w:rStyle w:val="a8"/>
          <w:b w:val="0"/>
          <w:sz w:val="28"/>
          <w:szCs w:val="28"/>
          <w:lang w:val="tt-RU"/>
        </w:rPr>
        <w:lastRenderedPageBreak/>
        <w:t>теле була: шуларның берсе – анасыннан сөт имгән вакытта өйрәнгән тел, икенчеме – укытучыдан укыганда – гыйлем һәм фән терминнары белән ачылган тел ...</w:t>
      </w:r>
      <w:r w:rsidRPr="00805803">
        <w:rPr>
          <w:sz w:val="28"/>
          <w:szCs w:val="28"/>
          <w:lang w:val="tt-RU"/>
        </w:rPr>
        <w:t>»,</w:t>
      </w:r>
      <w:r w:rsidRPr="00805803">
        <w:rPr>
          <w:rStyle w:val="a8"/>
          <w:b w:val="0"/>
          <w:sz w:val="28"/>
          <w:szCs w:val="28"/>
          <w:lang w:val="tt-RU"/>
        </w:rPr>
        <w:t>–</w:t>
      </w:r>
      <w:r w:rsidRPr="00805803">
        <w:rPr>
          <w:sz w:val="28"/>
          <w:szCs w:val="28"/>
          <w:lang w:val="tt-RU"/>
        </w:rPr>
        <w:t xml:space="preserve">дип яза. Белем алуда укучыларның активлыгын, аңлылыгын таләп иткән. Ул: </w:t>
      </w:r>
      <w:r w:rsidRPr="00805803">
        <w:rPr>
          <w:rStyle w:val="a8"/>
          <w:b w:val="0"/>
          <w:sz w:val="28"/>
          <w:szCs w:val="28"/>
          <w:lang w:val="tt-RU"/>
        </w:rPr>
        <w:t xml:space="preserve">«Дәрестә нәрсә генә өйрәнсәң дә белемсез һәм аңламыйча китмә; белмәсәң укытучыдан сора, иптәшләреңнән дә сорарга оялма!» – дигән. </w:t>
      </w:r>
    </w:p>
    <w:p w:rsidR="00737E63" w:rsidRPr="00805803" w:rsidRDefault="00737E63" w:rsidP="00805803">
      <w:pPr>
        <w:spacing w:line="360" w:lineRule="auto"/>
        <w:jc w:val="both"/>
        <w:rPr>
          <w:rStyle w:val="a8"/>
          <w:b w:val="0"/>
          <w:sz w:val="28"/>
          <w:szCs w:val="28"/>
          <w:lang w:val="tt-RU"/>
        </w:rPr>
      </w:pPr>
      <w:r w:rsidRPr="00805803">
        <w:rPr>
          <w:rStyle w:val="a8"/>
          <w:b w:val="0"/>
          <w:sz w:val="28"/>
          <w:szCs w:val="28"/>
          <w:lang w:val="tt-RU"/>
        </w:rPr>
        <w:tab/>
        <w:t>Аның педагогик хезмәтләрендә дициплина һәм тәртип мәсьәләләре дә үзәктә тора. Өлкәннәрне хөрмәт итү, кечкенәләргә игътибарлы булу, әдәплелек, кунакчыллык – бу сыйфатлар бүгенге көндә дә актуаль. Балаларның өстәл артында утыру кагыйдәләренә дә туктала: «Беренче булып ашый башлама, зур кисәкләрне авызыңа алма, кеше тәлинкәсенә карама, иң яхшысын гына сайлап алма, ашаганда ризыкның гаебен эзләмә» - дип яза «Кабуснамә» әсәрендә.</w:t>
      </w:r>
    </w:p>
    <w:p w:rsidR="00737E63" w:rsidRPr="00805803" w:rsidRDefault="00737E63" w:rsidP="00805803">
      <w:pPr>
        <w:spacing w:line="360" w:lineRule="auto"/>
        <w:jc w:val="both"/>
        <w:rPr>
          <w:rStyle w:val="a8"/>
          <w:b w:val="0"/>
          <w:sz w:val="28"/>
          <w:szCs w:val="28"/>
          <w:lang w:val="tt-RU"/>
        </w:rPr>
      </w:pPr>
      <w:r w:rsidRPr="00805803">
        <w:rPr>
          <w:rStyle w:val="a8"/>
          <w:b w:val="0"/>
          <w:sz w:val="28"/>
          <w:szCs w:val="28"/>
          <w:lang w:val="tt-RU"/>
        </w:rPr>
        <w:tab/>
        <w:t>«Кырык вәзир кыйссасы», «Әбүгалисина кыйссасы», «Фәвакиһел җөләса», « Гөлрах һәм Камәрҗан әкиятләре» әсәрләрен бүгенге көндә дә укучылар яратып укыйлар. Бу әсәрләрдәге образ һәм темаларны халык авыз иҗатыннан  сайлап ала. Халык җырлары, табышмаклар, мәкальләр, әкиятләр, әйтемнәр балаларның уйлау сәләтләрен үстерә, аларны тапкыр. Җитез булырга өйрәтә.</w:t>
      </w:r>
      <w:r w:rsidR="006862C6" w:rsidRPr="00805803">
        <w:rPr>
          <w:rStyle w:val="a8"/>
          <w:b w:val="0"/>
          <w:sz w:val="28"/>
          <w:szCs w:val="28"/>
          <w:lang w:val="tt-RU"/>
        </w:rPr>
        <w:t xml:space="preserve"> «Кырык бакча»китабындагы  «Акылны сынау» бүлегендә балаларның аңын һәм тапкырлыгын үстерү өчен халык мәсьәләләрен кулланган, төрле башваткычларны керткән.</w:t>
      </w:r>
    </w:p>
    <w:p w:rsidR="00737E63" w:rsidRPr="00805803" w:rsidRDefault="00737E63" w:rsidP="00805803">
      <w:pPr>
        <w:spacing w:line="360" w:lineRule="auto"/>
        <w:jc w:val="both"/>
        <w:rPr>
          <w:rStyle w:val="a8"/>
          <w:b w:val="0"/>
          <w:sz w:val="28"/>
          <w:szCs w:val="28"/>
          <w:lang w:val="tt-RU"/>
        </w:rPr>
      </w:pPr>
      <w:r w:rsidRPr="00805803">
        <w:rPr>
          <w:rStyle w:val="a8"/>
          <w:b w:val="0"/>
          <w:sz w:val="28"/>
          <w:szCs w:val="28"/>
          <w:lang w:val="tt-RU"/>
        </w:rPr>
        <w:tab/>
      </w:r>
    </w:p>
    <w:p w:rsidR="00737E63" w:rsidRPr="00805803" w:rsidRDefault="00737E63" w:rsidP="00805803">
      <w:pPr>
        <w:spacing w:line="360" w:lineRule="auto"/>
        <w:jc w:val="both"/>
        <w:rPr>
          <w:rStyle w:val="a8"/>
          <w:b w:val="0"/>
          <w:sz w:val="28"/>
          <w:szCs w:val="28"/>
          <w:lang w:val="tt-RU"/>
        </w:rPr>
      </w:pPr>
    </w:p>
    <w:p w:rsidR="00737E63" w:rsidRPr="00805803" w:rsidRDefault="00737E63" w:rsidP="00805803">
      <w:pPr>
        <w:spacing w:line="360" w:lineRule="auto"/>
        <w:jc w:val="both"/>
        <w:rPr>
          <w:rStyle w:val="a8"/>
          <w:b w:val="0"/>
          <w:sz w:val="28"/>
          <w:szCs w:val="28"/>
          <w:lang w:val="tt-RU"/>
        </w:rPr>
      </w:pPr>
    </w:p>
    <w:p w:rsidR="00737E63" w:rsidRPr="00805803" w:rsidRDefault="00737E63" w:rsidP="00805803">
      <w:pPr>
        <w:spacing w:line="360" w:lineRule="auto"/>
        <w:jc w:val="both"/>
        <w:rPr>
          <w:rStyle w:val="a8"/>
          <w:b w:val="0"/>
          <w:sz w:val="28"/>
          <w:szCs w:val="28"/>
          <w:lang w:val="tt-RU"/>
        </w:rPr>
      </w:pPr>
    </w:p>
    <w:p w:rsidR="00737E63" w:rsidRPr="00805803" w:rsidRDefault="00737E63" w:rsidP="00805803">
      <w:pPr>
        <w:spacing w:line="360" w:lineRule="auto"/>
        <w:jc w:val="both"/>
        <w:rPr>
          <w:rStyle w:val="a8"/>
          <w:b w:val="0"/>
          <w:sz w:val="28"/>
          <w:szCs w:val="28"/>
          <w:lang w:val="tt-RU"/>
        </w:rPr>
      </w:pPr>
    </w:p>
    <w:p w:rsidR="00737E63" w:rsidRPr="00805803" w:rsidRDefault="00737E63" w:rsidP="00805803">
      <w:pPr>
        <w:spacing w:line="360" w:lineRule="auto"/>
        <w:jc w:val="both"/>
        <w:rPr>
          <w:rStyle w:val="a8"/>
          <w:b w:val="0"/>
          <w:sz w:val="28"/>
          <w:szCs w:val="28"/>
          <w:lang w:val="tt-RU"/>
        </w:rPr>
      </w:pPr>
      <w:r w:rsidRPr="00805803">
        <w:rPr>
          <w:rStyle w:val="a8"/>
          <w:b w:val="0"/>
          <w:sz w:val="28"/>
          <w:szCs w:val="28"/>
          <w:lang w:val="tt-RU"/>
        </w:rPr>
        <w:tab/>
      </w:r>
    </w:p>
    <w:p w:rsidR="00737E63" w:rsidRPr="00805803" w:rsidRDefault="00737E63" w:rsidP="00805803">
      <w:pPr>
        <w:spacing w:line="360" w:lineRule="auto"/>
        <w:jc w:val="both"/>
        <w:rPr>
          <w:rStyle w:val="a8"/>
          <w:b w:val="0"/>
          <w:sz w:val="28"/>
          <w:szCs w:val="28"/>
          <w:lang w:val="tt-RU"/>
        </w:rPr>
      </w:pPr>
      <w:r w:rsidRPr="00805803">
        <w:rPr>
          <w:rStyle w:val="a8"/>
          <w:b w:val="0"/>
          <w:sz w:val="28"/>
          <w:szCs w:val="28"/>
          <w:lang w:val="tt-RU"/>
        </w:rPr>
        <w:tab/>
      </w:r>
    </w:p>
    <w:p w:rsidR="00737E63" w:rsidRPr="00805803" w:rsidRDefault="00737E63" w:rsidP="00805803">
      <w:pPr>
        <w:spacing w:line="360" w:lineRule="auto"/>
        <w:ind w:firstLine="708"/>
        <w:jc w:val="both"/>
        <w:rPr>
          <w:sz w:val="28"/>
          <w:szCs w:val="28"/>
          <w:lang w:val="tt-RU"/>
        </w:rPr>
      </w:pPr>
    </w:p>
    <w:p w:rsidR="00737E63" w:rsidRPr="00805803" w:rsidRDefault="00737E63" w:rsidP="00805803">
      <w:pPr>
        <w:spacing w:line="360" w:lineRule="auto"/>
        <w:rPr>
          <w:sz w:val="28"/>
          <w:szCs w:val="28"/>
          <w:lang w:val="tt-RU"/>
        </w:rPr>
      </w:pPr>
    </w:p>
    <w:p w:rsidR="00086848" w:rsidRPr="00805803" w:rsidRDefault="00086848" w:rsidP="00805803">
      <w:pPr>
        <w:spacing w:line="360" w:lineRule="auto"/>
        <w:rPr>
          <w:sz w:val="28"/>
          <w:szCs w:val="28"/>
          <w:lang w:val="tt-RU"/>
        </w:rPr>
      </w:pPr>
    </w:p>
    <w:sectPr w:rsidR="00086848" w:rsidRPr="00805803" w:rsidSect="00587E9A">
      <w:pgSz w:w="11906" w:h="16838"/>
      <w:pgMar w:top="719" w:right="1416"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737E63"/>
    <w:rsid w:val="00076201"/>
    <w:rsid w:val="00086848"/>
    <w:rsid w:val="001B1D2F"/>
    <w:rsid w:val="006359D6"/>
    <w:rsid w:val="006862C6"/>
    <w:rsid w:val="00737E63"/>
    <w:rsid w:val="00805803"/>
    <w:rsid w:val="00D24A54"/>
    <w:rsid w:val="00EB7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E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37E63"/>
    <w:rPr>
      <w:color w:val="0000FF"/>
      <w:u w:val="single"/>
    </w:rPr>
  </w:style>
  <w:style w:type="paragraph" w:styleId="a4">
    <w:name w:val="No Spacing"/>
    <w:link w:val="a5"/>
    <w:uiPriority w:val="1"/>
    <w:qFormat/>
    <w:rsid w:val="00737E63"/>
    <w:pPr>
      <w:spacing w:after="0" w:line="240" w:lineRule="auto"/>
    </w:pPr>
  </w:style>
  <w:style w:type="character" w:customStyle="1" w:styleId="a5">
    <w:name w:val="Без интервала Знак"/>
    <w:basedOn w:val="a0"/>
    <w:link w:val="a4"/>
    <w:uiPriority w:val="1"/>
    <w:rsid w:val="00737E63"/>
  </w:style>
  <w:style w:type="paragraph" w:styleId="a6">
    <w:name w:val="Body Text"/>
    <w:basedOn w:val="a"/>
    <w:link w:val="a7"/>
    <w:unhideWhenUsed/>
    <w:rsid w:val="00737E63"/>
    <w:pPr>
      <w:jc w:val="both"/>
    </w:pPr>
    <w:rPr>
      <w:sz w:val="28"/>
    </w:rPr>
  </w:style>
  <w:style w:type="character" w:customStyle="1" w:styleId="a7">
    <w:name w:val="Основной текст Знак"/>
    <w:basedOn w:val="a0"/>
    <w:link w:val="a6"/>
    <w:rsid w:val="00737E63"/>
    <w:rPr>
      <w:rFonts w:ascii="Times New Roman" w:eastAsia="Times New Roman" w:hAnsi="Times New Roman" w:cs="Times New Roman"/>
      <w:sz w:val="28"/>
      <w:szCs w:val="24"/>
      <w:lang w:eastAsia="ru-RU"/>
    </w:rPr>
  </w:style>
  <w:style w:type="character" w:styleId="a8">
    <w:name w:val="Strong"/>
    <w:basedOn w:val="a0"/>
    <w:uiPriority w:val="22"/>
    <w:qFormat/>
    <w:rsid w:val="00737E63"/>
    <w:rPr>
      <w:rFonts w:cs="Times New Roman"/>
      <w:b/>
      <w:bCs/>
    </w:rPr>
  </w:style>
  <w:style w:type="character" w:customStyle="1" w:styleId="a9">
    <w:name w:val="Основной текст_"/>
    <w:basedOn w:val="a0"/>
    <w:link w:val="2"/>
    <w:rsid w:val="006359D6"/>
    <w:rPr>
      <w:rFonts w:ascii="Microsoft Sans Serif" w:eastAsia="Microsoft Sans Serif" w:hAnsi="Microsoft Sans Serif" w:cs="Microsoft Sans Serif"/>
      <w:sz w:val="19"/>
      <w:szCs w:val="19"/>
      <w:shd w:val="clear" w:color="auto" w:fill="FFFFFF"/>
    </w:rPr>
  </w:style>
  <w:style w:type="paragraph" w:customStyle="1" w:styleId="2">
    <w:name w:val="Основной текст2"/>
    <w:basedOn w:val="a"/>
    <w:link w:val="a9"/>
    <w:rsid w:val="006359D6"/>
    <w:pPr>
      <w:widowControl w:val="0"/>
      <w:shd w:val="clear" w:color="auto" w:fill="FFFFFF"/>
      <w:spacing w:line="226" w:lineRule="exact"/>
      <w:jc w:val="both"/>
    </w:pPr>
    <w:rPr>
      <w:rFonts w:ascii="Microsoft Sans Serif" w:eastAsia="Microsoft Sans Serif" w:hAnsi="Microsoft Sans Serif" w:cs="Microsoft Sans Serif"/>
      <w:sz w:val="19"/>
      <w:szCs w:val="19"/>
      <w:lang w:eastAsia="en-US"/>
    </w:rPr>
  </w:style>
</w:styles>
</file>

<file path=word/webSettings.xml><?xml version="1.0" encoding="utf-8"?>
<w:webSettings xmlns:r="http://schemas.openxmlformats.org/officeDocument/2006/relationships" xmlns:w="http://schemas.openxmlformats.org/wordprocessingml/2006/main">
  <w:divs>
    <w:div w:id="195378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Азат</dc:creator>
  <cp:lastModifiedBy>Азат</cp:lastModifiedBy>
  <cp:revision>2</cp:revision>
  <dcterms:created xsi:type="dcterms:W3CDTF">2016-04-23T15:37:00Z</dcterms:created>
  <dcterms:modified xsi:type="dcterms:W3CDTF">2016-04-23T16:15:00Z</dcterms:modified>
</cp:coreProperties>
</file>