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0D" w:rsidRDefault="00F859A3" w:rsidP="006420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01E0">
        <w:rPr>
          <w:rFonts w:ascii="Times New Roman" w:hAnsi="Times New Roman"/>
          <w:b/>
          <w:sz w:val="28"/>
          <w:szCs w:val="28"/>
        </w:rPr>
        <w:t>ФОРМИРОВАНИЕ РЕЧЕВОГО ЭТИКЕТА У ДЕТЕЙ ДОШКОЛЬНОГО ВОЗРАСТА С ЗПР</w:t>
      </w:r>
    </w:p>
    <w:p w:rsidR="0064200D" w:rsidRPr="003E4330" w:rsidRDefault="0064200D" w:rsidP="0064200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Хамадшина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Екатерина Вячеславовна, воспитатель</w:t>
      </w:r>
    </w:p>
    <w:p w:rsidR="0064200D" w:rsidRPr="003E4330" w:rsidRDefault="0064200D" w:rsidP="0064200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«</w:t>
      </w:r>
      <w:proofErr w:type="spellStart"/>
      <w:r w:rsidRPr="00642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Бэлэкэч</w:t>
      </w:r>
      <w:proofErr w:type="spellEnd"/>
      <w:r w:rsidRPr="00642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642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Высокогорского</w:t>
      </w:r>
      <w:proofErr w:type="spellEnd"/>
      <w:r w:rsidRPr="00642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3E43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студентка 3 курса </w:t>
      </w:r>
      <w:r w:rsidRPr="006420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64200D">
        <w:rPr>
          <w:rFonts w:ascii="Times New Roman" w:hAnsi="Times New Roman"/>
          <w:sz w:val="28"/>
          <w:szCs w:val="28"/>
        </w:rPr>
        <w:t>гр.17.1-219</w:t>
      </w:r>
      <w:proofErr w:type="gramStart"/>
      <w:r w:rsidRPr="0064200D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ИПО КФУ</w:t>
      </w:r>
    </w:p>
    <w:p w:rsidR="0064200D" w:rsidRDefault="0064200D" w:rsidP="0064200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Габдрахманова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Рашида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Габдельбакиевна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5" w:history="1">
        <w:r w:rsidRPr="00FC7B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rashgabdra</w:t>
        </w:r>
        <w:r w:rsidRPr="00FC7B8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FC7B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FC7B8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FC7B8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</w:p>
    <w:p w:rsidR="0064200D" w:rsidRPr="00FC7B83" w:rsidRDefault="0064200D" w:rsidP="0064200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к.п.н., доцент</w:t>
      </w:r>
    </w:p>
    <w:p w:rsidR="0064200D" w:rsidRPr="00FC7B83" w:rsidRDefault="0064200D" w:rsidP="0064200D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Федеральное государственное автономное учреждение высшего профессионального образования "</w:t>
      </w:r>
      <w:proofErr w:type="gram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Казанский</w:t>
      </w:r>
      <w:proofErr w:type="gram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(Приволжский) федеральный университет" (ФГАОУ ВПО КФУ)</w:t>
      </w:r>
    </w:p>
    <w:p w:rsidR="0064200D" w:rsidRDefault="0064200D" w:rsidP="00790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00D">
        <w:rPr>
          <w:rFonts w:ascii="Times New Roman" w:hAnsi="Times New Roman"/>
          <w:b/>
          <w:sz w:val="28"/>
          <w:szCs w:val="28"/>
        </w:rPr>
        <w:t>Аннотация</w:t>
      </w:r>
    </w:p>
    <w:p w:rsidR="005E2E78" w:rsidRPr="007901E0" w:rsidRDefault="005E2E78" w:rsidP="005E2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901E0">
        <w:rPr>
          <w:rFonts w:ascii="Times New Roman" w:hAnsi="Times New Roman"/>
          <w:sz w:val="28"/>
          <w:szCs w:val="28"/>
        </w:rPr>
        <w:t xml:space="preserve">ультурно-речевое воспитание детей с ЗПР  имеет большую социальную значимость. Чем раньше начнется культурно-речевое обучение ребенка, тем больше возможностей для прочного овладения разносторонними коммуникативными умениями. </w:t>
      </w:r>
    </w:p>
    <w:p w:rsidR="005E2E78" w:rsidRPr="0064200D" w:rsidRDefault="005E2E78" w:rsidP="00790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59A3" w:rsidRPr="007901E0" w:rsidRDefault="00F859A3" w:rsidP="00790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 xml:space="preserve">В разные эпохи существовали определенные формы общения, которые являлись символом принадлежности к тому или иному слою общества. Если сказать одним словом, то эти формы общения называются этикетом. Этикет – это некий свод правил, норм поведения и общения. </w:t>
      </w:r>
    </w:p>
    <w:p w:rsidR="00F859A3" w:rsidRPr="007901E0" w:rsidRDefault="00F859A3" w:rsidP="00790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>Примером того, как  может меняться публичный этикет в истории, могут служить самые переломные моменты. Как многим уже известно, Петр Великий прославлял в России европейские манеры поведения, тогда в Россию только пришла другая эпоха, и этикет стал одной из внешних форм проявления глубинных внутренних изменений страны. Аналогичная смена этикета произошла после Февральской и Октябрьской революций 1917 года. Господа и дамы ушли в прошлое, остались одни товарищи, и простонародные манеры поведения вошли в быт всех без исключения слоев населения. Таким образом, можно сказать, что этикет является показателем состояния развития культуры общества.</w:t>
      </w:r>
    </w:p>
    <w:p w:rsidR="00422F9F" w:rsidRPr="007901E0" w:rsidRDefault="00F859A3" w:rsidP="00422F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lastRenderedPageBreak/>
        <w:t>В последнее время роль этикета в нашем обществе как части поведенческой культуры возрастает</w:t>
      </w:r>
      <w:proofErr w:type="gramStart"/>
      <w:r w:rsidR="00C1306D">
        <w:rPr>
          <w:rFonts w:ascii="Times New Roman" w:hAnsi="Times New Roman"/>
          <w:sz w:val="28"/>
          <w:szCs w:val="28"/>
        </w:rPr>
        <w:t>.</w:t>
      </w:r>
      <w:proofErr w:type="gramEnd"/>
      <w:r w:rsidRPr="007901E0">
        <w:rPr>
          <w:rFonts w:ascii="Times New Roman" w:hAnsi="Times New Roman"/>
          <w:sz w:val="28"/>
          <w:szCs w:val="28"/>
        </w:rPr>
        <w:t xml:space="preserve"> Самым важным средством общения людей является речь. О людях судят по тому, что и как они говорят, как преподносят окружающим свои мысли, чувства, впечатления, знания. Словесным выражением уважительного отношения друг к другу является речевой этикет. Он помогает отстоять свою точку зрения, не обидев при этом другого, не задевая самолюбия оппонента, и воздействует на самочувствие людей, предотвращая тем самым негативные переживания. </w:t>
      </w:r>
    </w:p>
    <w:p w:rsidR="00F859A3" w:rsidRPr="007901E0" w:rsidRDefault="00F859A3" w:rsidP="00790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 xml:space="preserve">Чем раньше начнется культурно-речевое обучение ребенка, тем больше возможностей для прочного овладения разносторонними коммуникативными умениями. </w:t>
      </w:r>
    </w:p>
    <w:p w:rsidR="00F859A3" w:rsidRPr="007901E0" w:rsidRDefault="00F859A3" w:rsidP="00790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>Известно, что ребенок овладевает речью постепенно, усваивая словарь родного языка, развивая свой фонематический слух, и лишь затем овладевает различными грамматическими формами и связной речью.</w:t>
      </w:r>
    </w:p>
    <w:p w:rsidR="00F859A3" w:rsidRPr="007901E0" w:rsidRDefault="00F859A3" w:rsidP="00790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>Прежде всего, ребенок усваивает те нормы родного языка, которые имеют место в его окружении. Это могут быть и культурная речь, и ненормативная лексика, что стало очень частым в наше время. Поэтому очень важно, чтобы были  изучены условия формирования родной речи, в которую входит этикет: здороваться при встрече, прощаться, обращаться с просьбой, благодарить за помощь или угощение. Это и есть основы этикета в младшем дошкольном возрасте, которые становятся фундаментом усвоения основных правил речевого этикета. Имеется противоречие между тем, что требуют от ребенка взрослые в рамках речевого этикета, и тем, что ребенок слышит в обыденной жизни. Такое противоречие разрешается путем создания условий для формирования речевого этикета у старших дошкольников.</w:t>
      </w:r>
    </w:p>
    <w:p w:rsidR="00F859A3" w:rsidRPr="007901E0" w:rsidRDefault="00F859A3" w:rsidP="00790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>Под речевым этикетом понимаются регулирующие правила речевого поведения, система национально специфичных стереотипных, устойчивых формул общения, принятых и предписанных обществом для установления контакта собеседников, поддержания и прерывания контакта в избранной тональности.</w:t>
      </w:r>
    </w:p>
    <w:p w:rsidR="00F859A3" w:rsidRPr="007901E0" w:rsidRDefault="00F859A3" w:rsidP="00790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lastRenderedPageBreak/>
        <w:t xml:space="preserve">Основу речевого этикета составляют речевые формулы, характер которых зависит от особенностей общения. Любой акт общения имеет начало, основную часть и заключительную часть. </w:t>
      </w:r>
    </w:p>
    <w:p w:rsidR="00F859A3" w:rsidRPr="007901E0" w:rsidRDefault="00F859A3" w:rsidP="00790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 xml:space="preserve">Формулы речевого этикета разделяются на 3 основные группы: </w:t>
      </w:r>
    </w:p>
    <w:p w:rsidR="00F859A3" w:rsidRPr="00BA0821" w:rsidRDefault="00F859A3" w:rsidP="00BA082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821">
        <w:rPr>
          <w:rFonts w:ascii="Times New Roman" w:hAnsi="Times New Roman"/>
          <w:sz w:val="28"/>
          <w:szCs w:val="28"/>
        </w:rPr>
        <w:t>речевые формулы для начала общения,</w:t>
      </w:r>
    </w:p>
    <w:p w:rsidR="00F859A3" w:rsidRPr="00BA0821" w:rsidRDefault="00F859A3" w:rsidP="00BA082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821">
        <w:rPr>
          <w:rFonts w:ascii="Times New Roman" w:hAnsi="Times New Roman"/>
          <w:sz w:val="28"/>
          <w:szCs w:val="28"/>
        </w:rPr>
        <w:t xml:space="preserve">речевые формулы, применяемые в процессе общения, </w:t>
      </w:r>
    </w:p>
    <w:p w:rsidR="00F859A3" w:rsidRPr="00BA0821" w:rsidRDefault="00F859A3" w:rsidP="00BA082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821">
        <w:rPr>
          <w:rFonts w:ascii="Times New Roman" w:hAnsi="Times New Roman"/>
          <w:sz w:val="28"/>
          <w:szCs w:val="28"/>
        </w:rPr>
        <w:t>речевые формулы для окончания общения.</w:t>
      </w:r>
    </w:p>
    <w:p w:rsidR="00F859A3" w:rsidRPr="007901E0" w:rsidRDefault="00F859A3" w:rsidP="00790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 xml:space="preserve"> Так же можно выделить три уровня усвоения речевого этикета, как для взрослых, так и для детей любого возраста:</w:t>
      </w:r>
    </w:p>
    <w:p w:rsidR="00F859A3" w:rsidRPr="007901E0" w:rsidRDefault="00F859A3" w:rsidP="007901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>Знание речевых формулировок приветствия, введения в общение, различных фраз для продолжения или прекращения общения.</w:t>
      </w:r>
    </w:p>
    <w:p w:rsidR="00F859A3" w:rsidRPr="007901E0" w:rsidRDefault="00F859A3" w:rsidP="007901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>Автоматическое использование общепринятых формулировок в свободном течении общения.</w:t>
      </w:r>
    </w:p>
    <w:p w:rsidR="00F859A3" w:rsidRPr="007901E0" w:rsidRDefault="00F859A3" w:rsidP="007901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 xml:space="preserve">Невозможность перехода на более низкий уровень вежливости и культуры общения. </w:t>
      </w:r>
    </w:p>
    <w:p w:rsidR="00F859A3" w:rsidRPr="007901E0" w:rsidRDefault="00BA0821" w:rsidP="00790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22F9F">
        <w:rPr>
          <w:rFonts w:ascii="Times New Roman" w:hAnsi="Times New Roman"/>
          <w:sz w:val="28"/>
          <w:szCs w:val="28"/>
        </w:rPr>
        <w:t>ногие вопросы</w:t>
      </w:r>
      <w:r>
        <w:rPr>
          <w:rFonts w:ascii="Times New Roman" w:hAnsi="Times New Roman"/>
          <w:sz w:val="28"/>
          <w:szCs w:val="28"/>
        </w:rPr>
        <w:t>, связанные речевым этикетом,</w:t>
      </w:r>
      <w:r w:rsidRPr="00422F9F">
        <w:rPr>
          <w:rFonts w:ascii="Times New Roman" w:hAnsi="Times New Roman"/>
          <w:sz w:val="28"/>
          <w:szCs w:val="28"/>
        </w:rPr>
        <w:t xml:space="preserve"> остаются недостаточно разработанными. Среди них вопрос изучения коммуникативной деятельности у дошкольников с ЗПР. </w:t>
      </w:r>
      <w:r w:rsidR="00F859A3" w:rsidRPr="007901E0">
        <w:rPr>
          <w:rFonts w:ascii="Times New Roman" w:hAnsi="Times New Roman"/>
          <w:sz w:val="28"/>
          <w:szCs w:val="28"/>
        </w:rPr>
        <w:t xml:space="preserve">У дошкольников с ЗПР неполноценны все предпосылки, которые необходимы для формирования и развития процесса общения. Не сформированы познавательная и речевая активность, а так же речемыслительная деятельность и все виды речевой деятельности и ее компоненты. Это проявляется в неумении полно и четко отвечать на вопросы, спрашивать, высказываться в присутствии окружающих, слушать других, продолжать начатый разговор. Дети с задержкой психического развития имеют тягу к контакту с детьми </w:t>
      </w:r>
      <w:proofErr w:type="gramStart"/>
      <w:r w:rsidR="00F859A3" w:rsidRPr="007901E0">
        <w:rPr>
          <w:rFonts w:ascii="Times New Roman" w:hAnsi="Times New Roman"/>
          <w:sz w:val="28"/>
          <w:szCs w:val="28"/>
        </w:rPr>
        <w:t>более младшего</w:t>
      </w:r>
      <w:proofErr w:type="gramEnd"/>
      <w:r w:rsidR="00F859A3" w:rsidRPr="007901E0">
        <w:rPr>
          <w:rFonts w:ascii="Times New Roman" w:hAnsi="Times New Roman"/>
          <w:sz w:val="28"/>
          <w:szCs w:val="28"/>
        </w:rPr>
        <w:t xml:space="preserve"> возраста, которые лучше их принимают. А у некоторых детей возникает страх перед детским коллективом, и они избегают его. </w:t>
      </w:r>
    </w:p>
    <w:p w:rsidR="00F859A3" w:rsidRPr="007901E0" w:rsidRDefault="00F859A3" w:rsidP="007901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 xml:space="preserve">Уровень развития речевого этикета у детей дошкольного возраста </w:t>
      </w:r>
      <w:r w:rsidR="00422F9F">
        <w:rPr>
          <w:rFonts w:ascii="Times New Roman" w:hAnsi="Times New Roman"/>
          <w:sz w:val="28"/>
          <w:szCs w:val="28"/>
        </w:rPr>
        <w:t>можно измерить</w:t>
      </w:r>
      <w:r w:rsidRPr="007901E0">
        <w:rPr>
          <w:rFonts w:ascii="Times New Roman" w:hAnsi="Times New Roman"/>
          <w:sz w:val="28"/>
          <w:szCs w:val="28"/>
        </w:rPr>
        <w:t xml:space="preserve"> по четырем показателям: </w:t>
      </w:r>
    </w:p>
    <w:p w:rsidR="00F859A3" w:rsidRPr="007901E0" w:rsidRDefault="00F859A3" w:rsidP="007901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 xml:space="preserve">знание этикетных формул приветствия, прощания и общения между </w:t>
      </w:r>
      <w:r w:rsidRPr="007901E0">
        <w:rPr>
          <w:rFonts w:ascii="Times New Roman" w:hAnsi="Times New Roman"/>
          <w:sz w:val="28"/>
          <w:szCs w:val="28"/>
        </w:rPr>
        <w:lastRenderedPageBreak/>
        <w:t>взрослыми и детьми, детьми и сверстниками в русле проявления вежливости;</w:t>
      </w:r>
    </w:p>
    <w:p w:rsidR="00F859A3" w:rsidRPr="007901E0" w:rsidRDefault="00F859A3" w:rsidP="007901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>действия и поступки детей, выражающие знаки внимания к взрослым и сверстникам: предложить стул пришедшему в группу сотруднику (старшей медсестре, заведующей, другим воспитателям), открыть дверь помощнице воспитателя, когда она несет пищу к завтраку или обеду, уступить место девочке со стороны мальчиков, исполнить просьбу о помощи со стороны взрослых и детей.</w:t>
      </w:r>
    </w:p>
    <w:p w:rsidR="00F859A3" w:rsidRPr="007901E0" w:rsidRDefault="00F859A3" w:rsidP="007901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>навыки сервировки стола (дежурные накрывают на столы, расставляют тарелки и чашки, салфетницы, раскладывают столовые приборы);</w:t>
      </w:r>
    </w:p>
    <w:p w:rsidR="00F859A3" w:rsidRPr="007901E0" w:rsidRDefault="00F859A3" w:rsidP="007901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1E0">
        <w:rPr>
          <w:rFonts w:ascii="Times New Roman" w:hAnsi="Times New Roman"/>
          <w:sz w:val="28"/>
          <w:szCs w:val="28"/>
        </w:rPr>
        <w:t xml:space="preserve">поведение за столом во время приема пищи, умение пользоваться ложкой и вилкой, салфеткой, аккуратный прием пищи в зависимости от ее вида, уборка посуды за собой после еды. </w:t>
      </w:r>
    </w:p>
    <w:p w:rsidR="00F859A3" w:rsidRPr="00422F9F" w:rsidRDefault="004D5641" w:rsidP="00BA0821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и другие критерии для измерения уровня</w:t>
      </w:r>
      <w:r w:rsidRPr="007901E0">
        <w:rPr>
          <w:rFonts w:ascii="Times New Roman" w:hAnsi="Times New Roman"/>
          <w:sz w:val="28"/>
          <w:szCs w:val="28"/>
        </w:rPr>
        <w:t xml:space="preserve"> развития речевого этикета у детей дошкольного возраста </w:t>
      </w:r>
      <w:r>
        <w:rPr>
          <w:rFonts w:ascii="Times New Roman" w:hAnsi="Times New Roman"/>
          <w:sz w:val="28"/>
          <w:szCs w:val="28"/>
        </w:rPr>
        <w:t>с ЗПР, т.к. уже н</w:t>
      </w:r>
      <w:r w:rsidR="00422F9F" w:rsidRPr="00422F9F">
        <w:rPr>
          <w:rFonts w:ascii="Times New Roman" w:hAnsi="Times New Roman"/>
          <w:sz w:val="28"/>
          <w:szCs w:val="28"/>
        </w:rPr>
        <w:t>акоплен большой опыт организации коррективно-развивающей помощи детям, которые  испытывают трудности в усвоении образовательной программы</w:t>
      </w:r>
      <w:r w:rsidR="00BA0821">
        <w:rPr>
          <w:rFonts w:ascii="Times New Roman" w:hAnsi="Times New Roman"/>
          <w:sz w:val="28"/>
          <w:szCs w:val="28"/>
        </w:rPr>
        <w:t>, они описаны в психолого-педагогической литературе</w:t>
      </w:r>
      <w:r w:rsidR="00422F9F" w:rsidRPr="00422F9F">
        <w:rPr>
          <w:rFonts w:ascii="Times New Roman" w:hAnsi="Times New Roman"/>
          <w:sz w:val="28"/>
          <w:szCs w:val="28"/>
        </w:rPr>
        <w:t xml:space="preserve">. </w:t>
      </w:r>
    </w:p>
    <w:sectPr w:rsidR="00F859A3" w:rsidRPr="00422F9F" w:rsidSect="007901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Schoolbook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7A"/>
    <w:multiLevelType w:val="hybridMultilevel"/>
    <w:tmpl w:val="0A829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508BD"/>
    <w:multiLevelType w:val="hybridMultilevel"/>
    <w:tmpl w:val="EED87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E23671"/>
    <w:multiLevelType w:val="hybridMultilevel"/>
    <w:tmpl w:val="761ED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A078D7"/>
    <w:multiLevelType w:val="hybridMultilevel"/>
    <w:tmpl w:val="5E9053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7E4463"/>
    <w:multiLevelType w:val="hybridMultilevel"/>
    <w:tmpl w:val="8F0E72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FF1669B"/>
    <w:multiLevelType w:val="hybridMultilevel"/>
    <w:tmpl w:val="39BAF4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F2231CD"/>
    <w:multiLevelType w:val="multilevel"/>
    <w:tmpl w:val="8B56DE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9A3"/>
    <w:rsid w:val="00422F9F"/>
    <w:rsid w:val="004D5641"/>
    <w:rsid w:val="005169E4"/>
    <w:rsid w:val="005E2E78"/>
    <w:rsid w:val="0064200D"/>
    <w:rsid w:val="007901E0"/>
    <w:rsid w:val="00816564"/>
    <w:rsid w:val="008D6A19"/>
    <w:rsid w:val="00B4686A"/>
    <w:rsid w:val="00BA0821"/>
    <w:rsid w:val="00BC6C60"/>
    <w:rsid w:val="00C1306D"/>
    <w:rsid w:val="00F8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0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2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hgabd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699</Words>
  <Characters>5615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Рашида</cp:lastModifiedBy>
  <cp:revision>6</cp:revision>
  <dcterms:created xsi:type="dcterms:W3CDTF">2015-03-27T20:18:00Z</dcterms:created>
  <dcterms:modified xsi:type="dcterms:W3CDTF">2015-04-03T04:13:00Z</dcterms:modified>
</cp:coreProperties>
</file>