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22" w:rsidRPr="005413F0" w:rsidRDefault="007B0D22" w:rsidP="005413F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413F0">
        <w:rPr>
          <w:rFonts w:ascii="Times New Roman" w:hAnsi="Times New Roman" w:cs="Times New Roman"/>
          <w:sz w:val="28"/>
          <w:szCs w:val="28"/>
        </w:rPr>
        <w:t>ФОРМИРОВАНИЕ ПРОФЕССИОНАЛЬНЫХ КОМПЕТЕНЦИЙ У ОБУЧАЮЩИХСЯ СТРОИТЕЛЬНОГО КОЛЛЕДЖА.</w:t>
      </w:r>
      <w:proofErr w:type="gramEnd"/>
    </w:p>
    <w:p w:rsidR="00161613" w:rsidRDefault="007B0D22" w:rsidP="00161613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3F0">
        <w:rPr>
          <w:rFonts w:ascii="Times New Roman" w:hAnsi="Times New Roman" w:cs="Times New Roman"/>
          <w:sz w:val="28"/>
          <w:szCs w:val="28"/>
        </w:rPr>
        <w:t>Трофимова Наиля Наилевна (</w:t>
      </w:r>
      <w:proofErr w:type="spellStart"/>
      <w:r w:rsidRPr="005413F0">
        <w:rPr>
          <w:rFonts w:ascii="Times New Roman" w:hAnsi="Times New Roman" w:cs="Times New Roman"/>
          <w:sz w:val="28"/>
          <w:szCs w:val="28"/>
          <w:lang w:val="en-US"/>
        </w:rPr>
        <w:t>nailya</w:t>
      </w:r>
      <w:proofErr w:type="spellEnd"/>
      <w:r w:rsidRPr="005413F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413F0">
        <w:rPr>
          <w:rFonts w:ascii="Times New Roman" w:hAnsi="Times New Roman" w:cs="Times New Roman"/>
          <w:sz w:val="28"/>
          <w:szCs w:val="28"/>
          <w:lang w:val="en-US"/>
        </w:rPr>
        <w:t>trofimova</w:t>
      </w:r>
      <w:proofErr w:type="spellEnd"/>
      <w:r w:rsidRPr="005413F0">
        <w:rPr>
          <w:rFonts w:ascii="Times New Roman" w:hAnsi="Times New Roman" w:cs="Times New Roman"/>
          <w:sz w:val="28"/>
          <w:szCs w:val="28"/>
        </w:rPr>
        <w:t>@</w:t>
      </w:r>
      <w:r w:rsidRPr="005413F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413F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413F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413F0">
        <w:rPr>
          <w:rFonts w:ascii="Times New Roman" w:hAnsi="Times New Roman" w:cs="Times New Roman"/>
          <w:sz w:val="28"/>
          <w:szCs w:val="28"/>
        </w:rPr>
        <w:t>)</w:t>
      </w:r>
      <w:r w:rsidR="00161613" w:rsidRPr="001616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613" w:rsidRPr="00161613" w:rsidRDefault="00161613" w:rsidP="00161613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1613">
        <w:rPr>
          <w:rFonts w:ascii="Times New Roman" w:hAnsi="Times New Roman" w:cs="Times New Roman"/>
          <w:sz w:val="28"/>
          <w:szCs w:val="28"/>
        </w:rPr>
        <w:t xml:space="preserve">мастер производственного обучения, </w:t>
      </w:r>
    </w:p>
    <w:p w:rsidR="00161613" w:rsidRPr="00161613" w:rsidRDefault="00161613" w:rsidP="00161613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Зайдуллин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Андреевич</w:t>
      </w:r>
      <w:proofErr w:type="gramEnd"/>
      <w:r w:rsidRPr="00161613">
        <w:rPr>
          <w:rFonts w:ascii="Times New Roman" w:hAnsi="Times New Roman" w:cs="Times New Roman"/>
          <w:sz w:val="28"/>
          <w:szCs w:val="28"/>
        </w:rPr>
        <w:t xml:space="preserve"> обучающ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161613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61613">
        <w:rPr>
          <w:rFonts w:ascii="Times New Roman" w:hAnsi="Times New Roman" w:cs="Times New Roman"/>
          <w:sz w:val="28"/>
          <w:szCs w:val="28"/>
        </w:rPr>
        <w:t xml:space="preserve"> курса</w:t>
      </w:r>
    </w:p>
    <w:p w:rsidR="007B0D22" w:rsidRPr="005413F0" w:rsidRDefault="007B0D22" w:rsidP="00161613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3F0">
        <w:rPr>
          <w:rFonts w:ascii="Times New Roman" w:hAnsi="Times New Roman" w:cs="Times New Roman"/>
          <w:sz w:val="28"/>
          <w:szCs w:val="28"/>
        </w:rPr>
        <w:t>Государственное автономное образовательное учреждение среднего профессионального образования «Набережночелнинский строительный колледж» (ГАОУ СПО НЧСК)</w:t>
      </w:r>
    </w:p>
    <w:p w:rsidR="00161613" w:rsidRPr="00161613" w:rsidRDefault="00161613" w:rsidP="00161613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1613">
        <w:rPr>
          <w:rFonts w:ascii="Times New Roman" w:hAnsi="Times New Roman" w:cs="Times New Roman"/>
          <w:sz w:val="28"/>
          <w:szCs w:val="28"/>
        </w:rPr>
        <w:t xml:space="preserve">города Набережные Челны Республика Татарстан </w:t>
      </w:r>
    </w:p>
    <w:p w:rsidR="00161613" w:rsidRDefault="00161613" w:rsidP="00161613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1613">
        <w:rPr>
          <w:rFonts w:ascii="Times New Roman" w:hAnsi="Times New Roman" w:cs="Times New Roman"/>
          <w:sz w:val="28"/>
          <w:szCs w:val="28"/>
        </w:rPr>
        <w:t>(ГАОУ СПО «Набережночелнинский строительный колледж»)</w:t>
      </w:r>
    </w:p>
    <w:p w:rsidR="001A76D6" w:rsidRPr="005413F0" w:rsidRDefault="001A76D6" w:rsidP="005413F0">
      <w:pPr>
        <w:widowControl w:val="0"/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B372BB" w:rsidRPr="005413F0" w:rsidRDefault="00B372BB" w:rsidP="005413F0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13F0">
        <w:rPr>
          <w:rFonts w:ascii="Times New Roman" w:hAnsi="Times New Roman" w:cs="Times New Roman"/>
          <w:sz w:val="28"/>
          <w:szCs w:val="28"/>
        </w:rPr>
        <w:t>Высокие темпы изменений, происходящих в России и в мире, глобали</w:t>
      </w:r>
      <w:r w:rsidR="001A76D6" w:rsidRPr="005413F0">
        <w:rPr>
          <w:rFonts w:ascii="Times New Roman" w:hAnsi="Times New Roman" w:cs="Times New Roman"/>
          <w:sz w:val="28"/>
          <w:szCs w:val="28"/>
        </w:rPr>
        <w:t xml:space="preserve">зация, неизбежно усиливающаяся </w:t>
      </w:r>
      <w:r w:rsidRPr="005413F0">
        <w:rPr>
          <w:rFonts w:ascii="Times New Roman" w:hAnsi="Times New Roman" w:cs="Times New Roman"/>
          <w:sz w:val="28"/>
          <w:szCs w:val="28"/>
        </w:rPr>
        <w:t xml:space="preserve">включенность российского общества </w:t>
      </w:r>
      <w:r w:rsidR="00B87565" w:rsidRPr="005413F0">
        <w:rPr>
          <w:rFonts w:ascii="Times New Roman" w:hAnsi="Times New Roman" w:cs="Times New Roman"/>
          <w:sz w:val="28"/>
          <w:szCs w:val="28"/>
        </w:rPr>
        <w:t xml:space="preserve">в </w:t>
      </w:r>
      <w:r w:rsidRPr="005413F0">
        <w:rPr>
          <w:rFonts w:ascii="Times New Roman" w:hAnsi="Times New Roman" w:cs="Times New Roman"/>
          <w:sz w:val="28"/>
          <w:szCs w:val="28"/>
        </w:rPr>
        <w:t>общемировые процессы, стремительный техно</w:t>
      </w:r>
      <w:r w:rsidR="001A76D6" w:rsidRPr="005413F0">
        <w:rPr>
          <w:rFonts w:ascii="Times New Roman" w:hAnsi="Times New Roman" w:cs="Times New Roman"/>
          <w:sz w:val="28"/>
          <w:szCs w:val="28"/>
        </w:rPr>
        <w:t>логический</w:t>
      </w:r>
      <w:r w:rsidRPr="005413F0">
        <w:rPr>
          <w:rFonts w:ascii="Times New Roman" w:hAnsi="Times New Roman" w:cs="Times New Roman"/>
          <w:sz w:val="28"/>
          <w:szCs w:val="28"/>
        </w:rPr>
        <w:t xml:space="preserve"> прогресс влекут за собой растущую потребность в высококвалифицированных и профессионально компетентных специалистах. </w:t>
      </w:r>
      <w:proofErr w:type="gramStart"/>
      <w:r w:rsidRPr="005413F0">
        <w:rPr>
          <w:rFonts w:ascii="Times New Roman" w:hAnsi="Times New Roman" w:cs="Times New Roman"/>
          <w:sz w:val="28"/>
          <w:szCs w:val="28"/>
        </w:rPr>
        <w:t>В соответствии с запросами складывающегося в России рынка труда и рабочей силы, а также потребностями личности «Комплекс мероприятий по реализации приоритетных направлений развития образовательной системы Российской Федерации на пе</w:t>
      </w:r>
      <w:r w:rsidR="001A76D6" w:rsidRPr="005413F0">
        <w:rPr>
          <w:rFonts w:ascii="Times New Roman" w:hAnsi="Times New Roman" w:cs="Times New Roman"/>
          <w:sz w:val="28"/>
          <w:szCs w:val="28"/>
        </w:rPr>
        <w:t xml:space="preserve">риод </w:t>
      </w:r>
      <w:r w:rsidRPr="005413F0">
        <w:rPr>
          <w:rFonts w:ascii="Times New Roman" w:hAnsi="Times New Roman" w:cs="Times New Roman"/>
          <w:sz w:val="28"/>
          <w:szCs w:val="28"/>
        </w:rPr>
        <w:t>до 2010 года» определяет основные цели профессионального образования как повышение качества профессионального образования, обес</w:t>
      </w:r>
      <w:r w:rsidR="001A76D6" w:rsidRPr="005413F0">
        <w:rPr>
          <w:rFonts w:ascii="Times New Roman" w:hAnsi="Times New Roman" w:cs="Times New Roman"/>
          <w:sz w:val="28"/>
          <w:szCs w:val="28"/>
        </w:rPr>
        <w:t xml:space="preserve">печение доступности </w:t>
      </w:r>
      <w:r w:rsidRPr="005413F0">
        <w:rPr>
          <w:rFonts w:ascii="Times New Roman" w:hAnsi="Times New Roman" w:cs="Times New Roman"/>
          <w:sz w:val="28"/>
          <w:szCs w:val="28"/>
        </w:rPr>
        <w:t>качественного общего образования, развитие современной системы непрерывного профессионального образования, повышение инвестиционной привлекательности сферы образования, переход на</w:t>
      </w:r>
      <w:proofErr w:type="gramEnd"/>
      <w:r w:rsidRPr="005413F0">
        <w:rPr>
          <w:rFonts w:ascii="Times New Roman" w:hAnsi="Times New Roman" w:cs="Times New Roman"/>
          <w:sz w:val="28"/>
          <w:szCs w:val="28"/>
        </w:rPr>
        <w:t xml:space="preserve"> принципы подушевого финансирования и формирование эффективног</w:t>
      </w:r>
      <w:r w:rsidR="005B47E6" w:rsidRPr="005413F0">
        <w:rPr>
          <w:rFonts w:ascii="Times New Roman" w:hAnsi="Times New Roman" w:cs="Times New Roman"/>
          <w:sz w:val="28"/>
          <w:szCs w:val="28"/>
        </w:rPr>
        <w:t>о рынка образовательных услуг [3, с.19</w:t>
      </w:r>
      <w:r w:rsidRPr="005413F0">
        <w:rPr>
          <w:rFonts w:ascii="Times New Roman" w:hAnsi="Times New Roman" w:cs="Times New Roman"/>
          <w:sz w:val="28"/>
          <w:szCs w:val="28"/>
        </w:rPr>
        <w:t>].</w:t>
      </w:r>
    </w:p>
    <w:p w:rsidR="001A76D6" w:rsidRPr="005413F0" w:rsidRDefault="00B372BB" w:rsidP="005413F0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13F0">
        <w:rPr>
          <w:rFonts w:ascii="Times New Roman" w:hAnsi="Times New Roman" w:cs="Times New Roman"/>
          <w:sz w:val="28"/>
          <w:szCs w:val="28"/>
        </w:rPr>
        <w:t>Становление будущего специалиста включает в себя разви</w:t>
      </w:r>
      <w:r w:rsidR="001A76D6" w:rsidRPr="005413F0">
        <w:rPr>
          <w:rFonts w:ascii="Times New Roman" w:hAnsi="Times New Roman" w:cs="Times New Roman"/>
          <w:sz w:val="28"/>
          <w:szCs w:val="28"/>
        </w:rPr>
        <w:t xml:space="preserve">тие </w:t>
      </w:r>
      <w:r w:rsidRPr="005413F0">
        <w:rPr>
          <w:rFonts w:ascii="Times New Roman" w:hAnsi="Times New Roman" w:cs="Times New Roman"/>
          <w:sz w:val="28"/>
          <w:szCs w:val="28"/>
        </w:rPr>
        <w:t xml:space="preserve">его как личности. В обществе возникает потребность в непрерывном совершенствовании системы подготовки квалифицированных кадров, необходимость создания целостной концепции профессионализации, </w:t>
      </w:r>
      <w:r w:rsidRPr="005413F0">
        <w:rPr>
          <w:rFonts w:ascii="Times New Roman" w:hAnsi="Times New Roman" w:cs="Times New Roman"/>
          <w:sz w:val="28"/>
          <w:szCs w:val="28"/>
        </w:rPr>
        <w:lastRenderedPageBreak/>
        <w:t>выявление форм, в которых она происходит. Главное внимание следует сконцентрировать на личности специалиста, так как от того, какой смысл имеет для него профессия, как он относится к другим людям, к себе, зависит успешность профессионализации. В системе образования впервые на первое место ставятся и</w:t>
      </w:r>
      <w:r w:rsidR="001A76D6" w:rsidRPr="005413F0">
        <w:rPr>
          <w:rFonts w:ascii="Times New Roman" w:hAnsi="Times New Roman" w:cs="Times New Roman"/>
          <w:sz w:val="28"/>
          <w:szCs w:val="28"/>
        </w:rPr>
        <w:t xml:space="preserve">нтересы личности: в Законе «Об </w:t>
      </w:r>
      <w:r w:rsidRPr="005413F0">
        <w:rPr>
          <w:rFonts w:ascii="Times New Roman" w:hAnsi="Times New Roman" w:cs="Times New Roman"/>
          <w:sz w:val="28"/>
          <w:szCs w:val="28"/>
        </w:rPr>
        <w:t>образовании» провозглаша</w:t>
      </w:r>
      <w:r w:rsidR="001A76D6" w:rsidRPr="005413F0">
        <w:rPr>
          <w:rFonts w:ascii="Times New Roman" w:hAnsi="Times New Roman" w:cs="Times New Roman"/>
          <w:sz w:val="28"/>
          <w:szCs w:val="28"/>
        </w:rPr>
        <w:t xml:space="preserve">ются «гуманистический характер </w:t>
      </w:r>
      <w:r w:rsidRPr="005413F0">
        <w:rPr>
          <w:rFonts w:ascii="Times New Roman" w:hAnsi="Times New Roman" w:cs="Times New Roman"/>
          <w:sz w:val="28"/>
          <w:szCs w:val="28"/>
        </w:rPr>
        <w:t>образования, приоритет свободного развития человека»</w:t>
      </w:r>
      <w:r w:rsidR="0084392C" w:rsidRPr="005413F0">
        <w:rPr>
          <w:rFonts w:ascii="Times New Roman" w:hAnsi="Times New Roman" w:cs="Times New Roman"/>
          <w:sz w:val="28"/>
          <w:szCs w:val="28"/>
        </w:rPr>
        <w:t xml:space="preserve"> [1, 12</w:t>
      </w:r>
      <w:r w:rsidRPr="005413F0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B372BB" w:rsidRPr="005413F0" w:rsidRDefault="00B372BB" w:rsidP="005413F0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13F0">
        <w:rPr>
          <w:rFonts w:ascii="Times New Roman" w:hAnsi="Times New Roman" w:cs="Times New Roman"/>
          <w:sz w:val="28"/>
          <w:szCs w:val="28"/>
        </w:rPr>
        <w:t>Поэтому профессиональное образование должно быть и личностно ориентированным. Это означает, по нашему мнению, понимание личностью того, что образование должно оказывать влияние на возможность наиболее пол</w:t>
      </w:r>
      <w:r w:rsidR="001A76D6" w:rsidRPr="005413F0">
        <w:rPr>
          <w:rFonts w:ascii="Times New Roman" w:hAnsi="Times New Roman" w:cs="Times New Roman"/>
          <w:sz w:val="28"/>
          <w:szCs w:val="28"/>
        </w:rPr>
        <w:t xml:space="preserve">ной самореализации жизни и на </w:t>
      </w:r>
      <w:r w:rsidRPr="005413F0">
        <w:rPr>
          <w:rFonts w:ascii="Times New Roman" w:hAnsi="Times New Roman" w:cs="Times New Roman"/>
          <w:sz w:val="28"/>
          <w:szCs w:val="28"/>
        </w:rPr>
        <w:t>эффективность основной деятельности человека.</w:t>
      </w:r>
    </w:p>
    <w:p w:rsidR="00CF36FA" w:rsidRPr="005413F0" w:rsidRDefault="00B372BB" w:rsidP="005413F0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13F0">
        <w:rPr>
          <w:rFonts w:ascii="Times New Roman" w:hAnsi="Times New Roman" w:cs="Times New Roman"/>
          <w:sz w:val="28"/>
          <w:szCs w:val="28"/>
        </w:rPr>
        <w:t>Для с</w:t>
      </w:r>
      <w:r w:rsidR="001A76D6" w:rsidRPr="005413F0">
        <w:rPr>
          <w:rFonts w:ascii="Times New Roman" w:hAnsi="Times New Roman" w:cs="Times New Roman"/>
          <w:sz w:val="28"/>
          <w:szCs w:val="28"/>
        </w:rPr>
        <w:t xml:space="preserve">тудента – будущего специалиста </w:t>
      </w:r>
      <w:r w:rsidRPr="005413F0">
        <w:rPr>
          <w:rFonts w:ascii="Times New Roman" w:hAnsi="Times New Roman" w:cs="Times New Roman"/>
          <w:sz w:val="28"/>
          <w:szCs w:val="28"/>
        </w:rPr>
        <w:t xml:space="preserve">основной деятельностью является его учеба, которая рассматривается им как средство приобретения специальности. В ходе учебной деятельности студент приобретает и укрепляет такие качества, которые помогут ему стать специалистом высокого класса и, следовательно, достичь высокого уровня самореализации в жизни. Успешностью учебной деятельности обуславливается в будущем эффективность профессиональной деятельности выпускника, т.е. образование, его личностная значимость для студента, его качество потенциально влияют на успешность будущей профессиональной </w:t>
      </w:r>
      <w:r w:rsidR="00B87565" w:rsidRPr="005413F0">
        <w:rPr>
          <w:rFonts w:ascii="Times New Roman" w:hAnsi="Times New Roman" w:cs="Times New Roman"/>
          <w:sz w:val="28"/>
          <w:szCs w:val="28"/>
        </w:rPr>
        <w:t>компетентности</w:t>
      </w:r>
      <w:r w:rsidRPr="005413F0">
        <w:rPr>
          <w:rFonts w:ascii="Times New Roman" w:hAnsi="Times New Roman" w:cs="Times New Roman"/>
          <w:sz w:val="28"/>
          <w:szCs w:val="28"/>
        </w:rPr>
        <w:t xml:space="preserve"> студента. </w:t>
      </w:r>
    </w:p>
    <w:p w:rsidR="00CF36FA" w:rsidRPr="005413F0" w:rsidRDefault="00CF36FA" w:rsidP="005413F0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13F0">
        <w:rPr>
          <w:rFonts w:ascii="Times New Roman" w:hAnsi="Times New Roman" w:cs="Times New Roman"/>
          <w:sz w:val="28"/>
          <w:szCs w:val="28"/>
        </w:rPr>
        <w:t xml:space="preserve">Понятия компетентность, компетентностный подход в образовании получили широкое распространение с 1960-1970 гг. в западной, а в конце 1980-х гг. в отечественной литературе. Авторы Толкового словаря под редакцией Д.И. Ушакова объясняют компетентность как осведомленность, авторитетность, компетенция </w:t>
      </w:r>
      <w:r w:rsidR="001A76D6" w:rsidRPr="005413F0">
        <w:rPr>
          <w:rFonts w:ascii="Times New Roman" w:hAnsi="Times New Roman" w:cs="Times New Roman"/>
          <w:sz w:val="28"/>
          <w:szCs w:val="28"/>
        </w:rPr>
        <w:t>–</w:t>
      </w:r>
      <w:r w:rsidRPr="005413F0">
        <w:rPr>
          <w:rFonts w:ascii="Times New Roman" w:hAnsi="Times New Roman" w:cs="Times New Roman"/>
          <w:sz w:val="28"/>
          <w:szCs w:val="28"/>
        </w:rPr>
        <w:t xml:space="preserve"> «круг вопросов, явлений, в которых данное лицо обладает авторитетностью, познанием, опытом, круг полномочий».</w:t>
      </w:r>
    </w:p>
    <w:p w:rsidR="00CF36FA" w:rsidRPr="005413F0" w:rsidRDefault="00CF36FA" w:rsidP="005413F0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13F0">
        <w:rPr>
          <w:rFonts w:ascii="Times New Roman" w:hAnsi="Times New Roman" w:cs="Times New Roman"/>
          <w:sz w:val="28"/>
          <w:szCs w:val="28"/>
        </w:rPr>
        <w:t xml:space="preserve">Целесообразность введения понятия профессиональная компетентность обусловлена широтой его содержания, интегративной характеристикой, объединяющей такие понятия как профессионализм, квалификация, </w:t>
      </w:r>
      <w:r w:rsidRPr="005413F0">
        <w:rPr>
          <w:rFonts w:ascii="Times New Roman" w:hAnsi="Times New Roman" w:cs="Times New Roman"/>
          <w:sz w:val="28"/>
          <w:szCs w:val="28"/>
        </w:rPr>
        <w:lastRenderedPageBreak/>
        <w:t>профессиональные способности.</w:t>
      </w:r>
    </w:p>
    <w:p w:rsidR="00CF36FA" w:rsidRPr="005413F0" w:rsidRDefault="00CF36FA" w:rsidP="005413F0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13F0">
        <w:rPr>
          <w:rFonts w:ascii="Times New Roman" w:hAnsi="Times New Roman" w:cs="Times New Roman"/>
          <w:sz w:val="28"/>
          <w:szCs w:val="28"/>
        </w:rPr>
        <w:t xml:space="preserve">В педагогической науке понятие профессиональная компетентность рассматривается как: </w:t>
      </w:r>
    </w:p>
    <w:p w:rsidR="00CF36FA" w:rsidRPr="005413F0" w:rsidRDefault="001A76D6" w:rsidP="005413F0">
      <w:pPr>
        <w:pStyle w:val="a3"/>
        <w:widowControl w:val="0"/>
        <w:spacing w:after="0" w:line="360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13F0">
        <w:rPr>
          <w:rFonts w:ascii="Times New Roman" w:hAnsi="Times New Roman" w:cs="Times New Roman"/>
          <w:sz w:val="28"/>
          <w:szCs w:val="28"/>
        </w:rPr>
        <w:t xml:space="preserve">– </w:t>
      </w:r>
      <w:r w:rsidR="00CF36FA" w:rsidRPr="005413F0">
        <w:rPr>
          <w:rFonts w:ascii="Times New Roman" w:hAnsi="Times New Roman" w:cs="Times New Roman"/>
          <w:sz w:val="28"/>
          <w:szCs w:val="28"/>
        </w:rPr>
        <w:t xml:space="preserve">совокупность знаний, умений, определяющих результативность труда; </w:t>
      </w:r>
    </w:p>
    <w:p w:rsidR="00CF36FA" w:rsidRPr="005413F0" w:rsidRDefault="001A76D6" w:rsidP="005413F0">
      <w:pPr>
        <w:pStyle w:val="a3"/>
        <w:widowControl w:val="0"/>
        <w:spacing w:after="0" w:line="360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13F0">
        <w:rPr>
          <w:rFonts w:ascii="Times New Roman" w:hAnsi="Times New Roman" w:cs="Times New Roman"/>
          <w:sz w:val="28"/>
          <w:szCs w:val="28"/>
        </w:rPr>
        <w:t xml:space="preserve">– </w:t>
      </w:r>
      <w:r w:rsidR="00CF36FA" w:rsidRPr="005413F0">
        <w:rPr>
          <w:rFonts w:ascii="Times New Roman" w:hAnsi="Times New Roman" w:cs="Times New Roman"/>
          <w:sz w:val="28"/>
          <w:szCs w:val="28"/>
        </w:rPr>
        <w:t xml:space="preserve">объем навыков выполнения задачи; </w:t>
      </w:r>
    </w:p>
    <w:p w:rsidR="00CF36FA" w:rsidRPr="005413F0" w:rsidRDefault="001A76D6" w:rsidP="005413F0">
      <w:pPr>
        <w:pStyle w:val="a3"/>
        <w:widowControl w:val="0"/>
        <w:spacing w:after="0" w:line="360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13F0">
        <w:rPr>
          <w:rFonts w:ascii="Times New Roman" w:hAnsi="Times New Roman" w:cs="Times New Roman"/>
          <w:sz w:val="28"/>
          <w:szCs w:val="28"/>
        </w:rPr>
        <w:t xml:space="preserve">– </w:t>
      </w:r>
      <w:r w:rsidR="00CF36FA" w:rsidRPr="005413F0">
        <w:rPr>
          <w:rFonts w:ascii="Times New Roman" w:hAnsi="Times New Roman" w:cs="Times New Roman"/>
          <w:sz w:val="28"/>
          <w:szCs w:val="28"/>
        </w:rPr>
        <w:t xml:space="preserve">комбинация личностных качеств и свойств; </w:t>
      </w:r>
    </w:p>
    <w:p w:rsidR="00CF36FA" w:rsidRPr="005413F0" w:rsidRDefault="001A76D6" w:rsidP="005413F0">
      <w:pPr>
        <w:pStyle w:val="a3"/>
        <w:widowControl w:val="0"/>
        <w:spacing w:after="0" w:line="360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13F0">
        <w:rPr>
          <w:rFonts w:ascii="Times New Roman" w:hAnsi="Times New Roman" w:cs="Times New Roman"/>
          <w:sz w:val="28"/>
          <w:szCs w:val="28"/>
        </w:rPr>
        <w:t xml:space="preserve">– </w:t>
      </w:r>
      <w:r w:rsidR="00CF36FA" w:rsidRPr="005413F0">
        <w:rPr>
          <w:rFonts w:ascii="Times New Roman" w:hAnsi="Times New Roman" w:cs="Times New Roman"/>
          <w:sz w:val="28"/>
          <w:szCs w:val="28"/>
        </w:rPr>
        <w:t xml:space="preserve">комплекс знаний и профессионально значимых личностных качеств; </w:t>
      </w:r>
    </w:p>
    <w:p w:rsidR="00CF36FA" w:rsidRPr="005413F0" w:rsidRDefault="001A76D6" w:rsidP="005413F0">
      <w:pPr>
        <w:pStyle w:val="a3"/>
        <w:widowControl w:val="0"/>
        <w:spacing w:after="0" w:line="360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13F0">
        <w:rPr>
          <w:rFonts w:ascii="Times New Roman" w:hAnsi="Times New Roman" w:cs="Times New Roman"/>
          <w:sz w:val="28"/>
          <w:szCs w:val="28"/>
        </w:rPr>
        <w:t xml:space="preserve">– </w:t>
      </w:r>
      <w:r w:rsidR="00CF36FA" w:rsidRPr="005413F0">
        <w:rPr>
          <w:rFonts w:ascii="Times New Roman" w:hAnsi="Times New Roman" w:cs="Times New Roman"/>
          <w:sz w:val="28"/>
          <w:szCs w:val="28"/>
        </w:rPr>
        <w:t xml:space="preserve">единство теоретической и практической готовности к труду; </w:t>
      </w:r>
    </w:p>
    <w:p w:rsidR="00CF36FA" w:rsidRPr="005413F0" w:rsidRDefault="001A76D6" w:rsidP="005413F0">
      <w:pPr>
        <w:pStyle w:val="a3"/>
        <w:widowControl w:val="0"/>
        <w:spacing w:after="0" w:line="360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13F0">
        <w:rPr>
          <w:rFonts w:ascii="Times New Roman" w:hAnsi="Times New Roman" w:cs="Times New Roman"/>
          <w:sz w:val="28"/>
          <w:szCs w:val="28"/>
        </w:rPr>
        <w:t xml:space="preserve">– </w:t>
      </w:r>
      <w:r w:rsidR="00CF36FA" w:rsidRPr="005413F0">
        <w:rPr>
          <w:rFonts w:ascii="Times New Roman" w:hAnsi="Times New Roman" w:cs="Times New Roman"/>
          <w:sz w:val="28"/>
          <w:szCs w:val="28"/>
        </w:rPr>
        <w:t>способность осуществлять культуросообразные виды действий.</w:t>
      </w:r>
      <w:r w:rsidR="005B47E6" w:rsidRPr="005413F0">
        <w:rPr>
          <w:rFonts w:ascii="Times New Roman" w:hAnsi="Times New Roman" w:cs="Times New Roman"/>
          <w:sz w:val="28"/>
          <w:szCs w:val="28"/>
        </w:rPr>
        <w:t>[2, с.82].</w:t>
      </w:r>
    </w:p>
    <w:p w:rsidR="00CF36FA" w:rsidRPr="005413F0" w:rsidRDefault="00CF36FA" w:rsidP="005413F0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13F0">
        <w:rPr>
          <w:rFonts w:ascii="Times New Roman" w:hAnsi="Times New Roman" w:cs="Times New Roman"/>
          <w:sz w:val="28"/>
          <w:szCs w:val="28"/>
        </w:rPr>
        <w:t xml:space="preserve">Компетентностный подход выдвигает на первое место не информированность </w:t>
      </w:r>
      <w:r w:rsidR="00E2147F" w:rsidRPr="005413F0">
        <w:rPr>
          <w:rFonts w:ascii="Times New Roman" w:hAnsi="Times New Roman" w:cs="Times New Roman"/>
          <w:sz w:val="28"/>
          <w:szCs w:val="28"/>
        </w:rPr>
        <w:t>студента</w:t>
      </w:r>
      <w:r w:rsidRPr="005413F0">
        <w:rPr>
          <w:rFonts w:ascii="Times New Roman" w:hAnsi="Times New Roman" w:cs="Times New Roman"/>
          <w:sz w:val="28"/>
          <w:szCs w:val="28"/>
        </w:rPr>
        <w:t>, а умение разрешать проблемы.</w:t>
      </w:r>
    </w:p>
    <w:p w:rsidR="00E2147F" w:rsidRPr="005413F0" w:rsidRDefault="00475C91" w:rsidP="005413F0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13F0">
        <w:rPr>
          <w:rFonts w:ascii="Times New Roman" w:hAnsi="Times New Roman" w:cs="Times New Roman"/>
          <w:sz w:val="28"/>
          <w:szCs w:val="28"/>
        </w:rPr>
        <w:t>Выпускник строительного колледжа в условиях жесткой конкуренции на рынке труда может быть сегодня успешным в профессиональном плане, если будет обладать профессионализмом, компетентностью, профессиональной мобильностью, умением адаптироваться к быстро меняющимся условиям, сформированными ключевыми и базовыми пр</w:t>
      </w:r>
      <w:r w:rsidR="00E2147F" w:rsidRPr="005413F0">
        <w:rPr>
          <w:rFonts w:ascii="Times New Roman" w:hAnsi="Times New Roman" w:cs="Times New Roman"/>
          <w:sz w:val="28"/>
          <w:szCs w:val="28"/>
        </w:rPr>
        <w:t xml:space="preserve">офессиональными компетенциями. </w:t>
      </w:r>
    </w:p>
    <w:p w:rsidR="00A00A9B" w:rsidRPr="005413F0" w:rsidRDefault="00A00A9B" w:rsidP="005413F0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13F0">
        <w:rPr>
          <w:rFonts w:ascii="Times New Roman" w:hAnsi="Times New Roman" w:cs="Times New Roman"/>
          <w:sz w:val="28"/>
          <w:szCs w:val="28"/>
        </w:rPr>
        <w:t>В системе СПО и НПО есть определенные проблемы, связанные с тем, что они оторван</w:t>
      </w:r>
      <w:r w:rsidR="007303B1" w:rsidRPr="005413F0">
        <w:rPr>
          <w:rFonts w:ascii="Times New Roman" w:hAnsi="Times New Roman" w:cs="Times New Roman"/>
          <w:sz w:val="28"/>
          <w:szCs w:val="28"/>
        </w:rPr>
        <w:t>ы</w:t>
      </w:r>
      <w:r w:rsidRPr="005413F0">
        <w:rPr>
          <w:rFonts w:ascii="Times New Roman" w:hAnsi="Times New Roman" w:cs="Times New Roman"/>
          <w:sz w:val="28"/>
          <w:szCs w:val="28"/>
        </w:rPr>
        <w:t xml:space="preserve"> от практики. Кроме того, сейчас очень быстро изменяется содержание трудовой деятельности. Раньше можно было себе позволить ситуацию, когда человек пять лет учится, затем три года адаптируется, после чего он становится специалистом и может быть им до пенсии, потому что ничего не изменится.</w:t>
      </w:r>
    </w:p>
    <w:p w:rsidR="003A4340" w:rsidRPr="005413F0" w:rsidRDefault="00A00A9B" w:rsidP="005413F0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13F0">
        <w:rPr>
          <w:rFonts w:ascii="Times New Roman" w:hAnsi="Times New Roman" w:cs="Times New Roman"/>
          <w:sz w:val="28"/>
          <w:szCs w:val="28"/>
        </w:rPr>
        <w:t xml:space="preserve">Лучший критерий качества подготовки – карьера выпускников. А добиться этого можно в том случае, если мы готовим тех специалистов, которые востребованы. </w:t>
      </w:r>
      <w:r w:rsidR="00B372BB" w:rsidRPr="005413F0">
        <w:rPr>
          <w:rFonts w:ascii="Times New Roman" w:hAnsi="Times New Roman" w:cs="Times New Roman"/>
          <w:sz w:val="28"/>
          <w:szCs w:val="28"/>
        </w:rPr>
        <w:t>Важным условием</w:t>
      </w:r>
      <w:r w:rsidR="001735D3" w:rsidRPr="005413F0">
        <w:rPr>
          <w:rFonts w:ascii="Times New Roman" w:hAnsi="Times New Roman" w:cs="Times New Roman"/>
          <w:sz w:val="28"/>
          <w:szCs w:val="28"/>
        </w:rPr>
        <w:t xml:space="preserve"> </w:t>
      </w:r>
      <w:r w:rsidR="007303B1" w:rsidRPr="005413F0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1735D3" w:rsidRPr="005413F0">
        <w:rPr>
          <w:rFonts w:ascii="Times New Roman" w:hAnsi="Times New Roman" w:cs="Times New Roman"/>
          <w:sz w:val="28"/>
          <w:szCs w:val="28"/>
        </w:rPr>
        <w:t>в</w:t>
      </w:r>
      <w:r w:rsidR="003A4340" w:rsidRPr="005413F0">
        <w:rPr>
          <w:rFonts w:ascii="Times New Roman" w:hAnsi="Times New Roman" w:cs="Times New Roman"/>
          <w:sz w:val="28"/>
          <w:szCs w:val="28"/>
        </w:rPr>
        <w:t xml:space="preserve">озможность выпускникам проходить практику по специальности на строительном предприятии. В процессе такого сотрудничества происходит втягивание студента в строительный процесс, закрепление на производстве. Во время практики происходит не только ознакомление будущего специалиста с реальным </w:t>
      </w:r>
      <w:r w:rsidR="003A4340" w:rsidRPr="005413F0">
        <w:rPr>
          <w:rFonts w:ascii="Times New Roman" w:hAnsi="Times New Roman" w:cs="Times New Roman"/>
          <w:sz w:val="28"/>
          <w:szCs w:val="28"/>
        </w:rPr>
        <w:lastRenderedPageBreak/>
        <w:t>процессом строительства, но и в хорошем смысле слова привязывание студента к предприятию.</w:t>
      </w:r>
    </w:p>
    <w:p w:rsidR="00A746D3" w:rsidRPr="005413F0" w:rsidRDefault="00A746D3" w:rsidP="005413F0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13F0">
        <w:rPr>
          <w:rFonts w:ascii="Times New Roman" w:hAnsi="Times New Roman" w:cs="Times New Roman"/>
          <w:sz w:val="28"/>
          <w:szCs w:val="28"/>
        </w:rPr>
        <w:t xml:space="preserve">Каким же сегодня должен быть наш выпускник? В первую очередь – это человек конкурентоспособный, готовый к полноценной деятельности и саморазвитию в профессиональной и социальной </w:t>
      </w:r>
      <w:proofErr w:type="gramStart"/>
      <w:r w:rsidRPr="005413F0">
        <w:rPr>
          <w:rFonts w:ascii="Times New Roman" w:hAnsi="Times New Roman" w:cs="Times New Roman"/>
          <w:sz w:val="28"/>
          <w:szCs w:val="28"/>
        </w:rPr>
        <w:t>сферах</w:t>
      </w:r>
      <w:proofErr w:type="gramEnd"/>
      <w:r w:rsidR="00CF36FA" w:rsidRPr="005413F0">
        <w:rPr>
          <w:rFonts w:ascii="Times New Roman" w:hAnsi="Times New Roman" w:cs="Times New Roman"/>
          <w:sz w:val="28"/>
          <w:szCs w:val="28"/>
        </w:rPr>
        <w:t xml:space="preserve">, умеющий применять на практике свои профессиональные </w:t>
      </w:r>
      <w:r w:rsidR="00E2147F" w:rsidRPr="005413F0">
        <w:rPr>
          <w:rFonts w:ascii="Times New Roman" w:hAnsi="Times New Roman" w:cs="Times New Roman"/>
          <w:sz w:val="28"/>
          <w:szCs w:val="28"/>
        </w:rPr>
        <w:t>компетенции</w:t>
      </w:r>
      <w:r w:rsidRPr="005413F0">
        <w:rPr>
          <w:rFonts w:ascii="Times New Roman" w:hAnsi="Times New Roman" w:cs="Times New Roman"/>
          <w:sz w:val="28"/>
          <w:szCs w:val="28"/>
        </w:rPr>
        <w:t>. Поэтому одно из основных требований в современном под</w:t>
      </w:r>
      <w:r w:rsidR="00E2147F" w:rsidRPr="005413F0">
        <w:rPr>
          <w:rFonts w:ascii="Times New Roman" w:hAnsi="Times New Roman" w:cs="Times New Roman"/>
          <w:sz w:val="28"/>
          <w:szCs w:val="28"/>
        </w:rPr>
        <w:t xml:space="preserve">ходе к формированию специалиста </w:t>
      </w:r>
      <w:r w:rsidRPr="005413F0">
        <w:rPr>
          <w:rFonts w:ascii="Times New Roman" w:hAnsi="Times New Roman" w:cs="Times New Roman"/>
          <w:sz w:val="28"/>
          <w:szCs w:val="28"/>
        </w:rPr>
        <w:t>-</w:t>
      </w:r>
      <w:r w:rsidR="00E2147F" w:rsidRPr="005413F0">
        <w:rPr>
          <w:rFonts w:ascii="Times New Roman" w:hAnsi="Times New Roman" w:cs="Times New Roman"/>
          <w:sz w:val="28"/>
          <w:szCs w:val="28"/>
        </w:rPr>
        <w:t xml:space="preserve"> </w:t>
      </w:r>
      <w:r w:rsidRPr="005413F0">
        <w:rPr>
          <w:rFonts w:ascii="Times New Roman" w:hAnsi="Times New Roman" w:cs="Times New Roman"/>
          <w:sz w:val="28"/>
          <w:szCs w:val="28"/>
        </w:rPr>
        <w:t>воспитание творческой личности, ориентированной на продуктивную деятельность.</w:t>
      </w:r>
      <w:r w:rsidR="000D4653" w:rsidRPr="005413F0">
        <w:rPr>
          <w:rFonts w:ascii="Times New Roman" w:hAnsi="Times New Roman" w:cs="Times New Roman"/>
          <w:sz w:val="28"/>
          <w:szCs w:val="28"/>
        </w:rPr>
        <w:t>[4, с.182].</w:t>
      </w:r>
    </w:p>
    <w:p w:rsidR="00A746D3" w:rsidRPr="005413F0" w:rsidRDefault="00CF36FA" w:rsidP="005413F0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13F0">
        <w:rPr>
          <w:rFonts w:ascii="Times New Roman" w:hAnsi="Times New Roman" w:cs="Times New Roman"/>
          <w:sz w:val="28"/>
          <w:szCs w:val="28"/>
        </w:rPr>
        <w:t>Все без исключения работники НПО и СПО должны приложить максимум усилий дл</w:t>
      </w:r>
      <w:r w:rsidR="00A746D3" w:rsidRPr="005413F0">
        <w:rPr>
          <w:rFonts w:ascii="Times New Roman" w:hAnsi="Times New Roman" w:cs="Times New Roman"/>
          <w:sz w:val="28"/>
          <w:szCs w:val="28"/>
        </w:rPr>
        <w:t>я достижения этой цели. Но первоочередная роль в этом процессе отведена мастеру производственного обучения.</w:t>
      </w:r>
    </w:p>
    <w:p w:rsidR="00A746D3" w:rsidRPr="005413F0" w:rsidRDefault="00A746D3" w:rsidP="005413F0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13F0">
        <w:rPr>
          <w:rFonts w:ascii="Times New Roman" w:hAnsi="Times New Roman" w:cs="Times New Roman"/>
          <w:sz w:val="28"/>
          <w:szCs w:val="28"/>
        </w:rPr>
        <w:t>Компетенция мастера производственного обучения во многом зависит от наличия психолого-педагогических знаний, владения методикой обучения, умелого использования эффективных технологий, искусством передачи и трансформации опыта, от эффективной оценки своих сильных и слабых сторон, от способности совершенствовать личностные и профессиональные качества.</w:t>
      </w:r>
    </w:p>
    <w:p w:rsidR="00A746D3" w:rsidRPr="005413F0" w:rsidRDefault="00A746D3" w:rsidP="005413F0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13F0">
        <w:rPr>
          <w:rFonts w:ascii="Times New Roman" w:hAnsi="Times New Roman" w:cs="Times New Roman"/>
          <w:sz w:val="28"/>
          <w:szCs w:val="28"/>
        </w:rPr>
        <w:t xml:space="preserve">При рассмотрении компетенции мастера производственного обучения следует </w:t>
      </w:r>
      <w:r w:rsidR="00E20136" w:rsidRPr="005413F0">
        <w:rPr>
          <w:rFonts w:ascii="Times New Roman" w:hAnsi="Times New Roman" w:cs="Times New Roman"/>
          <w:sz w:val="28"/>
          <w:szCs w:val="28"/>
        </w:rPr>
        <w:t>выделить,</w:t>
      </w:r>
      <w:r w:rsidRPr="005413F0">
        <w:rPr>
          <w:rFonts w:ascii="Times New Roman" w:hAnsi="Times New Roman" w:cs="Times New Roman"/>
          <w:sz w:val="28"/>
          <w:szCs w:val="28"/>
        </w:rPr>
        <w:t xml:space="preserve"> прежде </w:t>
      </w:r>
      <w:r w:rsidR="00E20136" w:rsidRPr="005413F0">
        <w:rPr>
          <w:rFonts w:ascii="Times New Roman" w:hAnsi="Times New Roman" w:cs="Times New Roman"/>
          <w:sz w:val="28"/>
          <w:szCs w:val="28"/>
        </w:rPr>
        <w:t>всего,</w:t>
      </w:r>
      <w:r w:rsidRPr="005413F0">
        <w:rPr>
          <w:rFonts w:ascii="Times New Roman" w:hAnsi="Times New Roman" w:cs="Times New Roman"/>
          <w:sz w:val="28"/>
          <w:szCs w:val="28"/>
        </w:rPr>
        <w:t xml:space="preserve"> ведущий фактор. Это мотивация мастера производственного обучения к профессиональной деятельности: потребность в самоутверждении, в изучении запросов учащихся, отсутствие удовлетворенности результатами своего труда.</w:t>
      </w:r>
    </w:p>
    <w:p w:rsidR="00A746D3" w:rsidRPr="005413F0" w:rsidRDefault="00A746D3" w:rsidP="005413F0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13F0">
        <w:rPr>
          <w:rFonts w:ascii="Times New Roman" w:hAnsi="Times New Roman" w:cs="Times New Roman"/>
          <w:sz w:val="28"/>
          <w:szCs w:val="28"/>
        </w:rPr>
        <w:t>Последующие факторы:</w:t>
      </w:r>
    </w:p>
    <w:p w:rsidR="00A746D3" w:rsidRPr="005413F0" w:rsidRDefault="00E2147F" w:rsidP="005413F0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13F0">
        <w:rPr>
          <w:rFonts w:ascii="Times New Roman" w:hAnsi="Times New Roman" w:cs="Times New Roman"/>
          <w:sz w:val="28"/>
          <w:szCs w:val="28"/>
        </w:rPr>
        <w:t xml:space="preserve">– </w:t>
      </w:r>
      <w:r w:rsidR="00A746D3" w:rsidRPr="005413F0">
        <w:rPr>
          <w:rFonts w:ascii="Times New Roman" w:hAnsi="Times New Roman" w:cs="Times New Roman"/>
          <w:sz w:val="28"/>
          <w:szCs w:val="28"/>
        </w:rPr>
        <w:t xml:space="preserve">деятельность мастера, направленная на развитие мыслительных функций учащихся, их интеллектуальных способностей; </w:t>
      </w:r>
    </w:p>
    <w:p w:rsidR="00A746D3" w:rsidRPr="005413F0" w:rsidRDefault="00E2147F" w:rsidP="005413F0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13F0">
        <w:rPr>
          <w:rFonts w:ascii="Times New Roman" w:hAnsi="Times New Roman" w:cs="Times New Roman"/>
          <w:sz w:val="28"/>
          <w:szCs w:val="28"/>
        </w:rPr>
        <w:t xml:space="preserve">– </w:t>
      </w:r>
      <w:r w:rsidR="00A746D3" w:rsidRPr="005413F0">
        <w:rPr>
          <w:rFonts w:ascii="Times New Roman" w:hAnsi="Times New Roman" w:cs="Times New Roman"/>
          <w:sz w:val="28"/>
          <w:szCs w:val="28"/>
        </w:rPr>
        <w:t>результаты деятельности, полученные мастером при освоении новых технологий, позволяющие приобретать профессиональные умения будущим специалистам.</w:t>
      </w:r>
      <w:r w:rsidR="000D4653" w:rsidRPr="005413F0">
        <w:rPr>
          <w:rFonts w:ascii="Times New Roman" w:hAnsi="Times New Roman" w:cs="Times New Roman"/>
          <w:sz w:val="28"/>
          <w:szCs w:val="28"/>
        </w:rPr>
        <w:t xml:space="preserve"> [5, с.87].</w:t>
      </w:r>
    </w:p>
    <w:p w:rsidR="00A746D3" w:rsidRPr="005413F0" w:rsidRDefault="00A746D3" w:rsidP="005413F0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13F0">
        <w:rPr>
          <w:rFonts w:ascii="Times New Roman" w:hAnsi="Times New Roman" w:cs="Times New Roman"/>
          <w:sz w:val="28"/>
          <w:szCs w:val="28"/>
        </w:rPr>
        <w:t xml:space="preserve">Трудно переоценить значение эмоционального контакта мастера производственного обучения с учащимися, так как это позволяет создать </w:t>
      </w:r>
      <w:r w:rsidRPr="005413F0">
        <w:rPr>
          <w:rFonts w:ascii="Times New Roman" w:hAnsi="Times New Roman" w:cs="Times New Roman"/>
          <w:sz w:val="28"/>
          <w:szCs w:val="28"/>
        </w:rPr>
        <w:lastRenderedPageBreak/>
        <w:t>условия, при которых они не бездействуют на занятиях, а испытывают потребность в углубленном изучении предмета, самостоятельном поиске дополнительной информации, развитии своих творческих способностей, повышении качества знаний, усвоении приемов эффективной учебной деятельности.</w:t>
      </w:r>
    </w:p>
    <w:p w:rsidR="00CE696B" w:rsidRPr="005413F0" w:rsidRDefault="00CE696B" w:rsidP="005413F0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13F0">
        <w:rPr>
          <w:rFonts w:ascii="Times New Roman" w:hAnsi="Times New Roman" w:cs="Times New Roman"/>
          <w:sz w:val="28"/>
          <w:szCs w:val="28"/>
        </w:rPr>
        <w:t>Поэтому начиная с первого этапа обучения нужно, прежде всего, развивать у студентов мотивационную сферу: интерес, осознанность выбора профессии. Кроме того, развивая необходимые специалисту вышеперечисленные способности, формируя профессиональные умения и навыки плюс полученные знания и накопленный за годы учебы, пусть еще небольшой, профессиональный опыт, приобретенный на производственной практике, профессиональное учебное заведение поможет будущему специалисту быстрее адаптироваться в соответствующей профессиональной среде.</w:t>
      </w:r>
    </w:p>
    <w:p w:rsidR="00E20136" w:rsidRPr="005413F0" w:rsidRDefault="00E20136" w:rsidP="005413F0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13F0">
        <w:rPr>
          <w:rFonts w:ascii="Times New Roman" w:hAnsi="Times New Roman" w:cs="Times New Roman"/>
          <w:sz w:val="28"/>
          <w:szCs w:val="28"/>
        </w:rPr>
        <w:t>Образование должно соответствовать интересам и по</w:t>
      </w:r>
      <w:r w:rsidR="00C31B69" w:rsidRPr="005413F0">
        <w:rPr>
          <w:rFonts w:ascii="Times New Roman" w:hAnsi="Times New Roman" w:cs="Times New Roman"/>
          <w:sz w:val="28"/>
          <w:szCs w:val="28"/>
        </w:rPr>
        <w:t xml:space="preserve">требностям общества, </w:t>
      </w:r>
      <w:r w:rsidRPr="005413F0">
        <w:rPr>
          <w:rFonts w:ascii="Times New Roman" w:hAnsi="Times New Roman" w:cs="Times New Roman"/>
          <w:sz w:val="28"/>
          <w:szCs w:val="28"/>
        </w:rPr>
        <w:t>а значит, одной из задач образования явля</w:t>
      </w:r>
      <w:r w:rsidR="00C31B69" w:rsidRPr="005413F0">
        <w:rPr>
          <w:rFonts w:ascii="Times New Roman" w:hAnsi="Times New Roman" w:cs="Times New Roman"/>
          <w:sz w:val="28"/>
          <w:szCs w:val="28"/>
        </w:rPr>
        <w:t xml:space="preserve">ется профессиональная </w:t>
      </w:r>
      <w:r w:rsidRPr="005413F0">
        <w:rPr>
          <w:rFonts w:ascii="Times New Roman" w:hAnsi="Times New Roman" w:cs="Times New Roman"/>
          <w:sz w:val="28"/>
          <w:szCs w:val="28"/>
        </w:rPr>
        <w:t>подготовка специалистов, направленная на потребности общества.</w:t>
      </w:r>
    </w:p>
    <w:p w:rsidR="001E20BD" w:rsidRPr="005413F0" w:rsidRDefault="007B0D22" w:rsidP="005413F0">
      <w:pPr>
        <w:pStyle w:val="a3"/>
        <w:widowControl w:val="0"/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5413F0">
        <w:rPr>
          <w:rFonts w:ascii="Times New Roman" w:hAnsi="Times New Roman" w:cs="Times New Roman"/>
          <w:sz w:val="28"/>
          <w:szCs w:val="28"/>
        </w:rPr>
        <w:t>Л</w:t>
      </w:r>
      <w:r w:rsidR="00C31B69" w:rsidRPr="005413F0">
        <w:rPr>
          <w:rFonts w:ascii="Times New Roman" w:hAnsi="Times New Roman" w:cs="Times New Roman"/>
          <w:sz w:val="28"/>
          <w:szCs w:val="28"/>
        </w:rPr>
        <w:t>итератур</w:t>
      </w:r>
      <w:r w:rsidRPr="005413F0">
        <w:rPr>
          <w:rFonts w:ascii="Times New Roman" w:hAnsi="Times New Roman" w:cs="Times New Roman"/>
          <w:sz w:val="28"/>
          <w:szCs w:val="28"/>
        </w:rPr>
        <w:t>а</w:t>
      </w:r>
    </w:p>
    <w:p w:rsidR="005C21FF" w:rsidRPr="005413F0" w:rsidRDefault="005C21FF" w:rsidP="005413F0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13F0">
        <w:rPr>
          <w:rFonts w:ascii="Times New Roman" w:hAnsi="Times New Roman" w:cs="Times New Roman"/>
          <w:sz w:val="28"/>
          <w:szCs w:val="28"/>
        </w:rPr>
        <w:t>Закон Российской Федерации «Об образовании» (в редакции Федерального закона от 22.08.2004 № 122-ФЗ с изменениями, внесенными Постановлением Конституционного суда РФ от 23.12.04 № 186-ФЗ);</w:t>
      </w:r>
    </w:p>
    <w:p w:rsidR="00C31B69" w:rsidRPr="005413F0" w:rsidRDefault="00C31B69" w:rsidP="005413F0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13F0">
        <w:rPr>
          <w:rFonts w:ascii="Times New Roman" w:hAnsi="Times New Roman" w:cs="Times New Roman"/>
          <w:sz w:val="28"/>
          <w:szCs w:val="28"/>
        </w:rPr>
        <w:lastRenderedPageBreak/>
        <w:t>Смирнова Э. Ф. Формирование модели деятельности специалиста. – Томск, 2004</w:t>
      </w:r>
      <w:r w:rsidR="005C21FF" w:rsidRPr="005413F0">
        <w:rPr>
          <w:rFonts w:ascii="Times New Roman" w:hAnsi="Times New Roman" w:cs="Times New Roman"/>
          <w:sz w:val="28"/>
          <w:szCs w:val="28"/>
        </w:rPr>
        <w:t xml:space="preserve"> – 289 </w:t>
      </w:r>
      <w:r w:rsidR="005C21FF" w:rsidRPr="005413F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413F0">
        <w:rPr>
          <w:rFonts w:ascii="Times New Roman" w:hAnsi="Times New Roman" w:cs="Times New Roman"/>
          <w:sz w:val="28"/>
          <w:szCs w:val="28"/>
        </w:rPr>
        <w:t>.</w:t>
      </w:r>
    </w:p>
    <w:p w:rsidR="001E20BD" w:rsidRPr="005413F0" w:rsidRDefault="00C31B69" w:rsidP="005413F0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13F0">
        <w:rPr>
          <w:rFonts w:ascii="Times New Roman" w:hAnsi="Times New Roman" w:cs="Times New Roman"/>
          <w:sz w:val="28"/>
          <w:szCs w:val="28"/>
        </w:rPr>
        <w:t>Батышев</w:t>
      </w:r>
      <w:proofErr w:type="spellEnd"/>
      <w:r w:rsidRPr="005413F0">
        <w:rPr>
          <w:rFonts w:ascii="Times New Roman" w:hAnsi="Times New Roman" w:cs="Times New Roman"/>
          <w:sz w:val="28"/>
          <w:szCs w:val="28"/>
        </w:rPr>
        <w:t xml:space="preserve"> С. Я. Профессиональная педагогика. – М.: Профессиональное образование, 2007</w:t>
      </w:r>
      <w:r w:rsidR="005C21FF" w:rsidRPr="005413F0">
        <w:rPr>
          <w:rFonts w:ascii="Times New Roman" w:hAnsi="Times New Roman" w:cs="Times New Roman"/>
          <w:sz w:val="28"/>
          <w:szCs w:val="28"/>
        </w:rPr>
        <w:t xml:space="preserve"> № 3 – С. 14-20</w:t>
      </w:r>
    </w:p>
    <w:p w:rsidR="005C21FF" w:rsidRPr="005413F0" w:rsidRDefault="005C21FF" w:rsidP="005413F0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13F0">
        <w:rPr>
          <w:rFonts w:ascii="Times New Roman" w:hAnsi="Times New Roman" w:cs="Times New Roman"/>
          <w:sz w:val="28"/>
          <w:szCs w:val="28"/>
        </w:rPr>
        <w:t xml:space="preserve">Сидоров В. А. Образование и подготовка кадров в условиях новой технической реконструкции. – М.: </w:t>
      </w:r>
      <w:proofErr w:type="spellStart"/>
      <w:r w:rsidRPr="005413F0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5413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13F0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5413F0">
        <w:rPr>
          <w:rFonts w:ascii="Times New Roman" w:hAnsi="Times New Roman" w:cs="Times New Roman"/>
          <w:sz w:val="28"/>
          <w:szCs w:val="28"/>
        </w:rPr>
        <w:t>., 2005. – 271 с.</w:t>
      </w:r>
    </w:p>
    <w:p w:rsidR="00C31B69" w:rsidRPr="00FC6177" w:rsidRDefault="00C31B69" w:rsidP="00FC6177">
      <w:pPr>
        <w:pStyle w:val="a3"/>
        <w:widowControl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31B69" w:rsidRPr="00FC6177" w:rsidSect="001616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5FB8"/>
    <w:multiLevelType w:val="hybridMultilevel"/>
    <w:tmpl w:val="CA2CB894"/>
    <w:lvl w:ilvl="0" w:tplc="0419000F">
      <w:start w:val="1"/>
      <w:numFmt w:val="decimal"/>
      <w:lvlText w:val="%1."/>
      <w:lvlJc w:val="left"/>
      <w:pPr>
        <w:ind w:left="1085" w:hanging="360"/>
      </w:p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">
    <w:nsid w:val="545F7D06"/>
    <w:multiLevelType w:val="hybridMultilevel"/>
    <w:tmpl w:val="0AA6F25C"/>
    <w:lvl w:ilvl="0" w:tplc="461E4FAC">
      <w:numFmt w:val="bullet"/>
      <w:lvlText w:val="•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9FB149B"/>
    <w:multiLevelType w:val="hybridMultilevel"/>
    <w:tmpl w:val="4E7C6E3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BFE2531"/>
    <w:multiLevelType w:val="hybridMultilevel"/>
    <w:tmpl w:val="1466F0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9B"/>
    <w:rsid w:val="000D4653"/>
    <w:rsid w:val="00161613"/>
    <w:rsid w:val="001735D3"/>
    <w:rsid w:val="001A76D6"/>
    <w:rsid w:val="001E20BD"/>
    <w:rsid w:val="0028541D"/>
    <w:rsid w:val="003A4340"/>
    <w:rsid w:val="00475C91"/>
    <w:rsid w:val="005413F0"/>
    <w:rsid w:val="005B47E6"/>
    <w:rsid w:val="005C21FF"/>
    <w:rsid w:val="0060352F"/>
    <w:rsid w:val="00621A89"/>
    <w:rsid w:val="007303B1"/>
    <w:rsid w:val="007B0D22"/>
    <w:rsid w:val="007B53DF"/>
    <w:rsid w:val="0084392C"/>
    <w:rsid w:val="00A00A9B"/>
    <w:rsid w:val="00A34F7E"/>
    <w:rsid w:val="00A746D3"/>
    <w:rsid w:val="00B3297E"/>
    <w:rsid w:val="00B372BB"/>
    <w:rsid w:val="00B56C98"/>
    <w:rsid w:val="00B87565"/>
    <w:rsid w:val="00C23799"/>
    <w:rsid w:val="00C31B69"/>
    <w:rsid w:val="00CE696B"/>
    <w:rsid w:val="00CF36FA"/>
    <w:rsid w:val="00D000E1"/>
    <w:rsid w:val="00D8643B"/>
    <w:rsid w:val="00DB0B3D"/>
    <w:rsid w:val="00E20136"/>
    <w:rsid w:val="00E2147F"/>
    <w:rsid w:val="00E714B9"/>
    <w:rsid w:val="00F517AD"/>
    <w:rsid w:val="00FC6177"/>
    <w:rsid w:val="00F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computer</dc:creator>
  <cp:lastModifiedBy>mastera</cp:lastModifiedBy>
  <cp:revision>6</cp:revision>
  <dcterms:created xsi:type="dcterms:W3CDTF">2015-02-27T10:38:00Z</dcterms:created>
  <dcterms:modified xsi:type="dcterms:W3CDTF">2015-03-12T11:27:00Z</dcterms:modified>
</cp:coreProperties>
</file>