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22" w:rsidRPr="005413F0" w:rsidRDefault="007B0D22" w:rsidP="005413F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3F0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У ОБУЧАЮЩИХСЯ СТРОИТЕЛЬНОГО КОЛЛЕДЖА.</w:t>
      </w:r>
      <w:proofErr w:type="gramEnd"/>
    </w:p>
    <w:p w:rsidR="00161613" w:rsidRDefault="007B0D22" w:rsidP="001616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Трофимова Наиля Наилевна (</w:t>
      </w:r>
      <w:proofErr w:type="spellStart"/>
      <w:r w:rsidRPr="005413F0">
        <w:rPr>
          <w:rFonts w:ascii="Times New Roman" w:hAnsi="Times New Roman" w:cs="Times New Roman"/>
          <w:sz w:val="28"/>
          <w:szCs w:val="28"/>
          <w:lang w:val="en-US"/>
        </w:rPr>
        <w:t>nailya</w:t>
      </w:r>
      <w:proofErr w:type="spellEnd"/>
      <w:r w:rsidRPr="00541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13F0">
        <w:rPr>
          <w:rFonts w:ascii="Times New Roman" w:hAnsi="Times New Roman" w:cs="Times New Roman"/>
          <w:sz w:val="28"/>
          <w:szCs w:val="28"/>
          <w:lang w:val="en-US"/>
        </w:rPr>
        <w:t>trofimova</w:t>
      </w:r>
      <w:proofErr w:type="spellEnd"/>
      <w:r w:rsidRPr="005413F0">
        <w:rPr>
          <w:rFonts w:ascii="Times New Roman" w:hAnsi="Times New Roman" w:cs="Times New Roman"/>
          <w:sz w:val="28"/>
          <w:szCs w:val="28"/>
        </w:rPr>
        <w:t>@</w:t>
      </w:r>
      <w:r w:rsidRPr="005413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1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1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3F0">
        <w:rPr>
          <w:rFonts w:ascii="Times New Roman" w:hAnsi="Times New Roman" w:cs="Times New Roman"/>
          <w:sz w:val="28"/>
          <w:szCs w:val="28"/>
        </w:rPr>
        <w:t>)</w:t>
      </w:r>
      <w:r w:rsidR="00161613" w:rsidRPr="0016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13" w:rsidRPr="00161613" w:rsidRDefault="00161613" w:rsidP="001616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</w:p>
    <w:p w:rsidR="00161613" w:rsidRPr="00161613" w:rsidRDefault="00161613" w:rsidP="001616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Андреевич</w:t>
      </w:r>
      <w:proofErr w:type="gramEnd"/>
      <w:r w:rsidRPr="00161613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161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61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7B0D22" w:rsidRPr="005413F0" w:rsidRDefault="007B0D22" w:rsidP="001616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среднего профессионального образования «Набережночелнинский строительный колледж» (ГАОУ СПО НЧСК)</w:t>
      </w:r>
    </w:p>
    <w:p w:rsidR="00161613" w:rsidRPr="00161613" w:rsidRDefault="00161613" w:rsidP="001616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города Набережные Челны Республика Татарстан </w:t>
      </w:r>
    </w:p>
    <w:p w:rsidR="00161613" w:rsidRDefault="00161613" w:rsidP="001616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>(ГАОУ СПО «Набережночелнинский строительный колледж»)</w:t>
      </w:r>
    </w:p>
    <w:p w:rsidR="001A76D6" w:rsidRPr="005413F0" w:rsidRDefault="001A76D6" w:rsidP="005413F0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372BB" w:rsidRPr="005413F0" w:rsidRDefault="00B372BB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Высокие темпы изменений, происходящих в России и в мире, глобали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зация, неизбежно усиливающаяся </w:t>
      </w:r>
      <w:r w:rsidRPr="005413F0">
        <w:rPr>
          <w:rFonts w:ascii="Times New Roman" w:hAnsi="Times New Roman" w:cs="Times New Roman"/>
          <w:sz w:val="28"/>
          <w:szCs w:val="28"/>
        </w:rPr>
        <w:t xml:space="preserve">включенность российского общества </w:t>
      </w:r>
      <w:r w:rsidR="00B87565" w:rsidRPr="005413F0">
        <w:rPr>
          <w:rFonts w:ascii="Times New Roman" w:hAnsi="Times New Roman" w:cs="Times New Roman"/>
          <w:sz w:val="28"/>
          <w:szCs w:val="28"/>
        </w:rPr>
        <w:t xml:space="preserve">в </w:t>
      </w:r>
      <w:r w:rsidRPr="005413F0">
        <w:rPr>
          <w:rFonts w:ascii="Times New Roman" w:hAnsi="Times New Roman" w:cs="Times New Roman"/>
          <w:sz w:val="28"/>
          <w:szCs w:val="28"/>
        </w:rPr>
        <w:t>общемировые процессы, стремительный техно</w:t>
      </w:r>
      <w:r w:rsidR="001A76D6" w:rsidRPr="005413F0">
        <w:rPr>
          <w:rFonts w:ascii="Times New Roman" w:hAnsi="Times New Roman" w:cs="Times New Roman"/>
          <w:sz w:val="28"/>
          <w:szCs w:val="28"/>
        </w:rPr>
        <w:t>логический</w:t>
      </w:r>
      <w:r w:rsidRPr="005413F0">
        <w:rPr>
          <w:rFonts w:ascii="Times New Roman" w:hAnsi="Times New Roman" w:cs="Times New Roman"/>
          <w:sz w:val="28"/>
          <w:szCs w:val="28"/>
        </w:rPr>
        <w:t xml:space="preserve"> прогресс влекут за собой растущую потребность в высококвалифицированных и профессионально компетентных специалистах. </w:t>
      </w:r>
      <w:proofErr w:type="gramStart"/>
      <w:r w:rsidRPr="005413F0">
        <w:rPr>
          <w:rFonts w:ascii="Times New Roman" w:hAnsi="Times New Roman" w:cs="Times New Roman"/>
          <w:sz w:val="28"/>
          <w:szCs w:val="28"/>
        </w:rPr>
        <w:t>В соответствии с запросами складывающегося в России рынка труда и рабочей силы, а также потребностями личности «Комплекс мероприятий по реализации приоритетных направлений развития образовательной системы Российской Федерации на пе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риод </w:t>
      </w:r>
      <w:r w:rsidRPr="005413F0">
        <w:rPr>
          <w:rFonts w:ascii="Times New Roman" w:hAnsi="Times New Roman" w:cs="Times New Roman"/>
          <w:sz w:val="28"/>
          <w:szCs w:val="28"/>
        </w:rPr>
        <w:t>до 2010 года» определяет основные цели профессионального образования как повышение качества профессионального образования, обес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печение доступности </w:t>
      </w:r>
      <w:r w:rsidRPr="005413F0">
        <w:rPr>
          <w:rFonts w:ascii="Times New Roman" w:hAnsi="Times New Roman" w:cs="Times New Roman"/>
          <w:sz w:val="28"/>
          <w:szCs w:val="28"/>
        </w:rPr>
        <w:t>качественного общего образования, развитие современной системы непрерывного профессионального образования, повышение инвестиционной привлекательности сферы образования, переход на</w:t>
      </w:r>
      <w:proofErr w:type="gramEnd"/>
      <w:r w:rsidRPr="005413F0">
        <w:rPr>
          <w:rFonts w:ascii="Times New Roman" w:hAnsi="Times New Roman" w:cs="Times New Roman"/>
          <w:sz w:val="28"/>
          <w:szCs w:val="28"/>
        </w:rPr>
        <w:t xml:space="preserve"> принципы подушевого финансирования и формирование эффективног</w:t>
      </w:r>
      <w:r w:rsidR="005B47E6" w:rsidRPr="005413F0">
        <w:rPr>
          <w:rFonts w:ascii="Times New Roman" w:hAnsi="Times New Roman" w:cs="Times New Roman"/>
          <w:sz w:val="28"/>
          <w:szCs w:val="28"/>
        </w:rPr>
        <w:t>о рынка образовательных услуг [3, с.19</w:t>
      </w:r>
      <w:r w:rsidRPr="005413F0">
        <w:rPr>
          <w:rFonts w:ascii="Times New Roman" w:hAnsi="Times New Roman" w:cs="Times New Roman"/>
          <w:sz w:val="28"/>
          <w:szCs w:val="28"/>
        </w:rPr>
        <w:t>].</w:t>
      </w:r>
    </w:p>
    <w:p w:rsidR="001A76D6" w:rsidRPr="005413F0" w:rsidRDefault="00B372BB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Становление будущего специалиста включает в себя разви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тие </w:t>
      </w:r>
      <w:r w:rsidRPr="005413F0">
        <w:rPr>
          <w:rFonts w:ascii="Times New Roman" w:hAnsi="Times New Roman" w:cs="Times New Roman"/>
          <w:sz w:val="28"/>
          <w:szCs w:val="28"/>
        </w:rPr>
        <w:t xml:space="preserve">его как личности. В обществе возникает потребность в непрерывном совершенствовании системы подготовки квалифицированных кадров, необходимость создания целостной концепции профессионализации, </w:t>
      </w:r>
      <w:r w:rsidRPr="005413F0">
        <w:rPr>
          <w:rFonts w:ascii="Times New Roman" w:hAnsi="Times New Roman" w:cs="Times New Roman"/>
          <w:sz w:val="28"/>
          <w:szCs w:val="28"/>
        </w:rPr>
        <w:lastRenderedPageBreak/>
        <w:t>выявление форм, в которых она происходит. Главное внимание следует сконцентрировать на личности специалиста, так как от того, какой смысл имеет для него профессия, как он относится к другим людям, к себе, зависит успешность профессионализации. В системе образования впервые на первое место ставятся и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нтересы личности: в Законе «Об </w:t>
      </w:r>
      <w:r w:rsidRPr="005413F0">
        <w:rPr>
          <w:rFonts w:ascii="Times New Roman" w:hAnsi="Times New Roman" w:cs="Times New Roman"/>
          <w:sz w:val="28"/>
          <w:szCs w:val="28"/>
        </w:rPr>
        <w:t>образовании» провозглаша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ются «гуманистический характер </w:t>
      </w:r>
      <w:r w:rsidRPr="005413F0">
        <w:rPr>
          <w:rFonts w:ascii="Times New Roman" w:hAnsi="Times New Roman" w:cs="Times New Roman"/>
          <w:sz w:val="28"/>
          <w:szCs w:val="28"/>
        </w:rPr>
        <w:t>образования, приоритет свободного развития человека»</w:t>
      </w:r>
      <w:r w:rsidR="0084392C" w:rsidRPr="005413F0">
        <w:rPr>
          <w:rFonts w:ascii="Times New Roman" w:hAnsi="Times New Roman" w:cs="Times New Roman"/>
          <w:sz w:val="28"/>
          <w:szCs w:val="28"/>
        </w:rPr>
        <w:t xml:space="preserve"> [1, 12</w:t>
      </w:r>
      <w:r w:rsidRPr="005413F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372BB" w:rsidRPr="005413F0" w:rsidRDefault="00B372BB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Поэтому профессиональное образование должно быть и личностно ориентированным. Это означает, по нашему мнению, понимание личностью того, что образование должно оказывать влияние на возможность наиболее пол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ной самореализации жизни и на </w:t>
      </w:r>
      <w:r w:rsidRPr="005413F0">
        <w:rPr>
          <w:rFonts w:ascii="Times New Roman" w:hAnsi="Times New Roman" w:cs="Times New Roman"/>
          <w:sz w:val="28"/>
          <w:szCs w:val="28"/>
        </w:rPr>
        <w:t>эффективность основной деятельности человека.</w:t>
      </w:r>
    </w:p>
    <w:p w:rsidR="00CF36FA" w:rsidRPr="005413F0" w:rsidRDefault="00B372BB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Для с</w:t>
      </w:r>
      <w:r w:rsidR="001A76D6" w:rsidRPr="005413F0">
        <w:rPr>
          <w:rFonts w:ascii="Times New Roman" w:hAnsi="Times New Roman" w:cs="Times New Roman"/>
          <w:sz w:val="28"/>
          <w:szCs w:val="28"/>
        </w:rPr>
        <w:t xml:space="preserve">тудента – будущего специалиста </w:t>
      </w:r>
      <w:r w:rsidRPr="005413F0">
        <w:rPr>
          <w:rFonts w:ascii="Times New Roman" w:hAnsi="Times New Roman" w:cs="Times New Roman"/>
          <w:sz w:val="28"/>
          <w:szCs w:val="28"/>
        </w:rPr>
        <w:t xml:space="preserve">основной деятельностью является его учеба, которая рассматривается им как средство приобретения специальности. В ходе учебной деятельности студент приобретает и укрепляет такие качества, которые помогут ему стать специалистом высокого класса и, следовательно, достичь высокого уровня самореализации в жизни. Успешностью учебной деятельности обуславливается в будущем эффективность профессиональной деятельности выпускника, т.е. образование, его личностная значимость для студента, его качество потенциально влияют на успешность будущей профессиональной </w:t>
      </w:r>
      <w:r w:rsidR="00B87565" w:rsidRPr="005413F0">
        <w:rPr>
          <w:rFonts w:ascii="Times New Roman" w:hAnsi="Times New Roman" w:cs="Times New Roman"/>
          <w:sz w:val="28"/>
          <w:szCs w:val="28"/>
        </w:rPr>
        <w:t>компетентности</w:t>
      </w:r>
      <w:r w:rsidRPr="005413F0">
        <w:rPr>
          <w:rFonts w:ascii="Times New Roman" w:hAnsi="Times New Roman" w:cs="Times New Roman"/>
          <w:sz w:val="28"/>
          <w:szCs w:val="28"/>
        </w:rPr>
        <w:t xml:space="preserve"> студента. </w:t>
      </w:r>
    </w:p>
    <w:p w:rsidR="00CF36FA" w:rsidRPr="005413F0" w:rsidRDefault="00CF36FA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Понятия компетентность, компетентностный подход в образовании получили широкое распространение с 1960-1970 гг. в западной, а в конце 1980-х гг. в отечественной литературе. Авторы Толкового словаря под редакцией Д.И. Ушакова объясняют компетентность как осведомленность, авторитетность, компетенция </w:t>
      </w:r>
      <w:r w:rsidR="001A76D6" w:rsidRPr="005413F0">
        <w:rPr>
          <w:rFonts w:ascii="Times New Roman" w:hAnsi="Times New Roman" w:cs="Times New Roman"/>
          <w:sz w:val="28"/>
          <w:szCs w:val="28"/>
        </w:rPr>
        <w:t>–</w:t>
      </w:r>
      <w:r w:rsidRPr="005413F0">
        <w:rPr>
          <w:rFonts w:ascii="Times New Roman" w:hAnsi="Times New Roman" w:cs="Times New Roman"/>
          <w:sz w:val="28"/>
          <w:szCs w:val="28"/>
        </w:rPr>
        <w:t xml:space="preserve"> «круг вопросов, явлений, в которых данное лицо обладает авторитетностью, познанием, опытом, круг полномочий».</w:t>
      </w:r>
    </w:p>
    <w:p w:rsidR="00CF36FA" w:rsidRPr="005413F0" w:rsidRDefault="00CF36FA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Целесообразность введения понятия профессиональная компетентность обусловлена широтой его содержания, интегративной характеристикой, объединяющей такие понятия как профессионализм, квалификация, </w:t>
      </w:r>
      <w:r w:rsidRPr="005413F0">
        <w:rPr>
          <w:rFonts w:ascii="Times New Roman" w:hAnsi="Times New Roman" w:cs="Times New Roman"/>
          <w:sz w:val="28"/>
          <w:szCs w:val="28"/>
        </w:rPr>
        <w:lastRenderedPageBreak/>
        <w:t>профессиональные способности.</w:t>
      </w:r>
    </w:p>
    <w:p w:rsidR="00CF36FA" w:rsidRPr="005413F0" w:rsidRDefault="00CF36FA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В педагогической науке понятие профессиональная компетентность рассматривается как: </w:t>
      </w:r>
    </w:p>
    <w:p w:rsidR="00CF36FA" w:rsidRPr="005413F0" w:rsidRDefault="001A76D6" w:rsidP="005413F0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CF36FA" w:rsidRPr="005413F0">
        <w:rPr>
          <w:rFonts w:ascii="Times New Roman" w:hAnsi="Times New Roman" w:cs="Times New Roman"/>
          <w:sz w:val="28"/>
          <w:szCs w:val="28"/>
        </w:rPr>
        <w:t xml:space="preserve">совокупность знаний, умений, определяющих результативность труда; </w:t>
      </w:r>
    </w:p>
    <w:p w:rsidR="00CF36FA" w:rsidRPr="005413F0" w:rsidRDefault="001A76D6" w:rsidP="005413F0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CF36FA" w:rsidRPr="005413F0">
        <w:rPr>
          <w:rFonts w:ascii="Times New Roman" w:hAnsi="Times New Roman" w:cs="Times New Roman"/>
          <w:sz w:val="28"/>
          <w:szCs w:val="28"/>
        </w:rPr>
        <w:t xml:space="preserve">объем навыков выполнения задачи; </w:t>
      </w:r>
    </w:p>
    <w:p w:rsidR="00CF36FA" w:rsidRPr="005413F0" w:rsidRDefault="001A76D6" w:rsidP="005413F0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CF36FA" w:rsidRPr="005413F0">
        <w:rPr>
          <w:rFonts w:ascii="Times New Roman" w:hAnsi="Times New Roman" w:cs="Times New Roman"/>
          <w:sz w:val="28"/>
          <w:szCs w:val="28"/>
        </w:rPr>
        <w:t xml:space="preserve">комбинация личностных качеств и свойств; </w:t>
      </w:r>
    </w:p>
    <w:p w:rsidR="00CF36FA" w:rsidRPr="005413F0" w:rsidRDefault="001A76D6" w:rsidP="005413F0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CF36FA" w:rsidRPr="005413F0">
        <w:rPr>
          <w:rFonts w:ascii="Times New Roman" w:hAnsi="Times New Roman" w:cs="Times New Roman"/>
          <w:sz w:val="28"/>
          <w:szCs w:val="28"/>
        </w:rPr>
        <w:t xml:space="preserve">комплекс знаний и профессионально значимых личностных качеств; </w:t>
      </w:r>
    </w:p>
    <w:p w:rsidR="00CF36FA" w:rsidRPr="005413F0" w:rsidRDefault="001A76D6" w:rsidP="005413F0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CF36FA" w:rsidRPr="005413F0">
        <w:rPr>
          <w:rFonts w:ascii="Times New Roman" w:hAnsi="Times New Roman" w:cs="Times New Roman"/>
          <w:sz w:val="28"/>
          <w:szCs w:val="28"/>
        </w:rPr>
        <w:t xml:space="preserve">единство теоретической и практической готовности к труду; </w:t>
      </w:r>
    </w:p>
    <w:p w:rsidR="00CF36FA" w:rsidRPr="005413F0" w:rsidRDefault="001A76D6" w:rsidP="005413F0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CF36FA" w:rsidRPr="005413F0">
        <w:rPr>
          <w:rFonts w:ascii="Times New Roman" w:hAnsi="Times New Roman" w:cs="Times New Roman"/>
          <w:sz w:val="28"/>
          <w:szCs w:val="28"/>
        </w:rPr>
        <w:t>способность осуществлять культуросообразные виды действий.</w:t>
      </w:r>
      <w:r w:rsidR="005B47E6" w:rsidRPr="005413F0">
        <w:rPr>
          <w:rFonts w:ascii="Times New Roman" w:hAnsi="Times New Roman" w:cs="Times New Roman"/>
          <w:sz w:val="28"/>
          <w:szCs w:val="28"/>
        </w:rPr>
        <w:t>[2, с.82].</w:t>
      </w:r>
    </w:p>
    <w:p w:rsidR="00CF36FA" w:rsidRPr="005413F0" w:rsidRDefault="00CF36FA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Компетентностный подход выдвигает на первое место не информированность </w:t>
      </w:r>
      <w:r w:rsidR="00E2147F" w:rsidRPr="005413F0">
        <w:rPr>
          <w:rFonts w:ascii="Times New Roman" w:hAnsi="Times New Roman" w:cs="Times New Roman"/>
          <w:sz w:val="28"/>
          <w:szCs w:val="28"/>
        </w:rPr>
        <w:t>студента</w:t>
      </w:r>
      <w:r w:rsidRPr="005413F0">
        <w:rPr>
          <w:rFonts w:ascii="Times New Roman" w:hAnsi="Times New Roman" w:cs="Times New Roman"/>
          <w:sz w:val="28"/>
          <w:szCs w:val="28"/>
        </w:rPr>
        <w:t>, а умение разрешать проблемы.</w:t>
      </w:r>
    </w:p>
    <w:p w:rsidR="00E2147F" w:rsidRPr="005413F0" w:rsidRDefault="00475C91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Выпускник строительного колледжа в условиях жесткой конкуренции на рынке труда может быть сегодня успешным в профессиональном плане, если будет обладать профессионализмом, компетентностью, профессиональной мобильностью, умением адаптироваться к быстро меняющимся условиям, сформированными ключевыми и базовыми пр</w:t>
      </w:r>
      <w:r w:rsidR="00E2147F" w:rsidRPr="005413F0">
        <w:rPr>
          <w:rFonts w:ascii="Times New Roman" w:hAnsi="Times New Roman" w:cs="Times New Roman"/>
          <w:sz w:val="28"/>
          <w:szCs w:val="28"/>
        </w:rPr>
        <w:t xml:space="preserve">офессиональными компетенциями. </w:t>
      </w:r>
    </w:p>
    <w:p w:rsidR="00A00A9B" w:rsidRPr="005413F0" w:rsidRDefault="00A00A9B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В системе СПО и НПО есть определенные проблемы, связанные с тем, что они оторван</w:t>
      </w:r>
      <w:r w:rsidR="007303B1" w:rsidRPr="005413F0">
        <w:rPr>
          <w:rFonts w:ascii="Times New Roman" w:hAnsi="Times New Roman" w:cs="Times New Roman"/>
          <w:sz w:val="28"/>
          <w:szCs w:val="28"/>
        </w:rPr>
        <w:t>ы</w:t>
      </w:r>
      <w:r w:rsidRPr="005413F0">
        <w:rPr>
          <w:rFonts w:ascii="Times New Roman" w:hAnsi="Times New Roman" w:cs="Times New Roman"/>
          <w:sz w:val="28"/>
          <w:szCs w:val="28"/>
        </w:rPr>
        <w:t xml:space="preserve"> от практики. Кроме того, сейчас очень быстро изменяется содержание трудовой деятельности. Раньше можно было себе позволить ситуацию, когда человек пять лет учится, затем три года адаптируется, после чего он становится специалистом и может быть им до пенсии, потому что ничего не изменится.</w:t>
      </w:r>
    </w:p>
    <w:p w:rsidR="003A4340" w:rsidRPr="005413F0" w:rsidRDefault="00A00A9B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Лучший критерий качества подготовки – карьера выпускников. А добиться этого можно в том случае, если мы готовим тех специалистов, которые востребованы. </w:t>
      </w:r>
      <w:r w:rsidR="00B372BB" w:rsidRPr="005413F0">
        <w:rPr>
          <w:rFonts w:ascii="Times New Roman" w:hAnsi="Times New Roman" w:cs="Times New Roman"/>
          <w:sz w:val="28"/>
          <w:szCs w:val="28"/>
        </w:rPr>
        <w:t>Важным условием</w:t>
      </w:r>
      <w:r w:rsidR="001735D3" w:rsidRPr="005413F0">
        <w:rPr>
          <w:rFonts w:ascii="Times New Roman" w:hAnsi="Times New Roman" w:cs="Times New Roman"/>
          <w:sz w:val="28"/>
          <w:szCs w:val="28"/>
        </w:rPr>
        <w:t xml:space="preserve"> </w:t>
      </w:r>
      <w:r w:rsidR="007303B1" w:rsidRPr="005413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735D3" w:rsidRPr="005413F0">
        <w:rPr>
          <w:rFonts w:ascii="Times New Roman" w:hAnsi="Times New Roman" w:cs="Times New Roman"/>
          <w:sz w:val="28"/>
          <w:szCs w:val="28"/>
        </w:rPr>
        <w:t>в</w:t>
      </w:r>
      <w:r w:rsidR="003A4340" w:rsidRPr="005413F0">
        <w:rPr>
          <w:rFonts w:ascii="Times New Roman" w:hAnsi="Times New Roman" w:cs="Times New Roman"/>
          <w:sz w:val="28"/>
          <w:szCs w:val="28"/>
        </w:rPr>
        <w:t xml:space="preserve">озможность выпускникам проходить практику по специальности на строительном предприятии. В процессе такого сотрудничества происходит втягивание студента в строительный процесс, закрепление на производстве. Во время практики происходит не только ознакомление будущего специалиста с реальным </w:t>
      </w:r>
      <w:r w:rsidR="003A4340" w:rsidRPr="005413F0">
        <w:rPr>
          <w:rFonts w:ascii="Times New Roman" w:hAnsi="Times New Roman" w:cs="Times New Roman"/>
          <w:sz w:val="28"/>
          <w:szCs w:val="28"/>
        </w:rPr>
        <w:lastRenderedPageBreak/>
        <w:t>процессом строительства, но и в хорошем смысле слова привязывание студента к предприятию.</w:t>
      </w:r>
    </w:p>
    <w:p w:rsidR="00A746D3" w:rsidRPr="005413F0" w:rsidRDefault="00A746D3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Каким же сегодня должен быть наш выпускник? В первую очередь – это человек конкурентоспособный, готовый к полноценной деятельности и саморазвитию в профессиональной и социальной </w:t>
      </w:r>
      <w:proofErr w:type="gramStart"/>
      <w:r w:rsidRPr="005413F0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CF36FA" w:rsidRPr="005413F0">
        <w:rPr>
          <w:rFonts w:ascii="Times New Roman" w:hAnsi="Times New Roman" w:cs="Times New Roman"/>
          <w:sz w:val="28"/>
          <w:szCs w:val="28"/>
        </w:rPr>
        <w:t xml:space="preserve">, умеющий применять на практике свои профессиональные </w:t>
      </w:r>
      <w:r w:rsidR="00E2147F" w:rsidRPr="005413F0">
        <w:rPr>
          <w:rFonts w:ascii="Times New Roman" w:hAnsi="Times New Roman" w:cs="Times New Roman"/>
          <w:sz w:val="28"/>
          <w:szCs w:val="28"/>
        </w:rPr>
        <w:t>компетенции</w:t>
      </w:r>
      <w:r w:rsidRPr="005413F0">
        <w:rPr>
          <w:rFonts w:ascii="Times New Roman" w:hAnsi="Times New Roman" w:cs="Times New Roman"/>
          <w:sz w:val="28"/>
          <w:szCs w:val="28"/>
        </w:rPr>
        <w:t>. Поэтому одно из основных требований в современном под</w:t>
      </w:r>
      <w:r w:rsidR="00E2147F" w:rsidRPr="005413F0">
        <w:rPr>
          <w:rFonts w:ascii="Times New Roman" w:hAnsi="Times New Roman" w:cs="Times New Roman"/>
          <w:sz w:val="28"/>
          <w:szCs w:val="28"/>
        </w:rPr>
        <w:t xml:space="preserve">ходе к формированию специалиста </w:t>
      </w:r>
      <w:r w:rsidRPr="005413F0">
        <w:rPr>
          <w:rFonts w:ascii="Times New Roman" w:hAnsi="Times New Roman" w:cs="Times New Roman"/>
          <w:sz w:val="28"/>
          <w:szCs w:val="28"/>
        </w:rPr>
        <w:t>-</w:t>
      </w:r>
      <w:r w:rsidR="00E2147F" w:rsidRPr="005413F0">
        <w:rPr>
          <w:rFonts w:ascii="Times New Roman" w:hAnsi="Times New Roman" w:cs="Times New Roman"/>
          <w:sz w:val="28"/>
          <w:szCs w:val="28"/>
        </w:rPr>
        <w:t xml:space="preserve"> </w:t>
      </w:r>
      <w:r w:rsidRPr="005413F0">
        <w:rPr>
          <w:rFonts w:ascii="Times New Roman" w:hAnsi="Times New Roman" w:cs="Times New Roman"/>
          <w:sz w:val="28"/>
          <w:szCs w:val="28"/>
        </w:rPr>
        <w:t>воспитание творческой личности, ориентированной на продуктивную деятельность.</w:t>
      </w:r>
      <w:r w:rsidR="000D4653" w:rsidRPr="005413F0">
        <w:rPr>
          <w:rFonts w:ascii="Times New Roman" w:hAnsi="Times New Roman" w:cs="Times New Roman"/>
          <w:sz w:val="28"/>
          <w:szCs w:val="28"/>
        </w:rPr>
        <w:t>[4, с.182].</w:t>
      </w:r>
    </w:p>
    <w:p w:rsidR="00A746D3" w:rsidRPr="005413F0" w:rsidRDefault="00CF36FA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Все без исключения работники НПО и СПО должны приложить максимум усилий дл</w:t>
      </w:r>
      <w:r w:rsidR="00A746D3" w:rsidRPr="005413F0">
        <w:rPr>
          <w:rFonts w:ascii="Times New Roman" w:hAnsi="Times New Roman" w:cs="Times New Roman"/>
          <w:sz w:val="28"/>
          <w:szCs w:val="28"/>
        </w:rPr>
        <w:t>я достижения этой цели. Но первоочередная роль в этом процессе отведена мастеру производственного обучения.</w:t>
      </w:r>
    </w:p>
    <w:p w:rsidR="00A746D3" w:rsidRPr="005413F0" w:rsidRDefault="00A746D3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Компетенция мастера производственного обучения во многом зависит от наличия психолого-педагогических знаний, владения методикой обучения, умелого использования эффективных технологий, искусством передачи и трансформации опыта, от эффективной оценки своих сильных и слабых сторон, от способности совершенствовать личностные и профессиональные качества.</w:t>
      </w:r>
    </w:p>
    <w:p w:rsidR="00A746D3" w:rsidRPr="005413F0" w:rsidRDefault="00A746D3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При рассмотрении компетенции мастера производственного обучения следует </w:t>
      </w:r>
      <w:r w:rsidR="00E20136" w:rsidRPr="005413F0">
        <w:rPr>
          <w:rFonts w:ascii="Times New Roman" w:hAnsi="Times New Roman" w:cs="Times New Roman"/>
          <w:sz w:val="28"/>
          <w:szCs w:val="28"/>
        </w:rPr>
        <w:t>выделить,</w:t>
      </w:r>
      <w:r w:rsidRPr="005413F0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E20136" w:rsidRPr="005413F0">
        <w:rPr>
          <w:rFonts w:ascii="Times New Roman" w:hAnsi="Times New Roman" w:cs="Times New Roman"/>
          <w:sz w:val="28"/>
          <w:szCs w:val="28"/>
        </w:rPr>
        <w:t>всего,</w:t>
      </w:r>
      <w:r w:rsidRPr="005413F0">
        <w:rPr>
          <w:rFonts w:ascii="Times New Roman" w:hAnsi="Times New Roman" w:cs="Times New Roman"/>
          <w:sz w:val="28"/>
          <w:szCs w:val="28"/>
        </w:rPr>
        <w:t xml:space="preserve"> ведущий фактор. Это мотивация мастера производственного обучения к профессиональной деятельности: потребность в самоутверждении, в изучении запросов учащихся, отсутствие удовлетворенности результатами своего труда.</w:t>
      </w:r>
    </w:p>
    <w:p w:rsidR="00A746D3" w:rsidRPr="005413F0" w:rsidRDefault="00A746D3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Последующие факторы:</w:t>
      </w:r>
    </w:p>
    <w:p w:rsidR="00A746D3" w:rsidRPr="005413F0" w:rsidRDefault="00E2147F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A746D3" w:rsidRPr="005413F0">
        <w:rPr>
          <w:rFonts w:ascii="Times New Roman" w:hAnsi="Times New Roman" w:cs="Times New Roman"/>
          <w:sz w:val="28"/>
          <w:szCs w:val="28"/>
        </w:rPr>
        <w:t xml:space="preserve">деятельность мастера, направленная на развитие мыслительных функций учащихся, их интеллектуальных способностей; </w:t>
      </w:r>
    </w:p>
    <w:p w:rsidR="00A746D3" w:rsidRPr="005413F0" w:rsidRDefault="00E2147F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– </w:t>
      </w:r>
      <w:r w:rsidR="00A746D3" w:rsidRPr="005413F0">
        <w:rPr>
          <w:rFonts w:ascii="Times New Roman" w:hAnsi="Times New Roman" w:cs="Times New Roman"/>
          <w:sz w:val="28"/>
          <w:szCs w:val="28"/>
        </w:rPr>
        <w:t>результаты деятельности, полученные мастером при освоении новых технологий, позволяющие приобретать профессиональные умения будущим специалистам.</w:t>
      </w:r>
      <w:r w:rsidR="000D4653" w:rsidRPr="005413F0">
        <w:rPr>
          <w:rFonts w:ascii="Times New Roman" w:hAnsi="Times New Roman" w:cs="Times New Roman"/>
          <w:sz w:val="28"/>
          <w:szCs w:val="28"/>
        </w:rPr>
        <w:t xml:space="preserve"> [5, с.87].</w:t>
      </w:r>
    </w:p>
    <w:p w:rsidR="00A746D3" w:rsidRPr="005413F0" w:rsidRDefault="00A746D3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Трудно переоценить значение эмоционального контакта мастера производственного обучения с учащимися, так как это позволяет создать </w:t>
      </w:r>
      <w:r w:rsidRPr="005413F0">
        <w:rPr>
          <w:rFonts w:ascii="Times New Roman" w:hAnsi="Times New Roman" w:cs="Times New Roman"/>
          <w:sz w:val="28"/>
          <w:szCs w:val="28"/>
        </w:rPr>
        <w:lastRenderedPageBreak/>
        <w:t>условия, при которых они не бездействуют на занятиях, а испытывают потребность в углубленном изучении предмета, самостоятельном поиске дополнительной информации, развитии своих творческих способностей, повышении качества знаний, усвоении приемов эффективной учебной деятельности.</w:t>
      </w:r>
    </w:p>
    <w:p w:rsidR="00CE696B" w:rsidRPr="005413F0" w:rsidRDefault="00CE696B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Поэтому начиная с первого этапа обучения нужно, прежде всего, развивать у студентов мотивационную сферу: интерес, осознанность выбора профессии. Кроме того, развивая необходимые специалисту вышеперечисленные способности, формируя профессиональные умения и навыки плюс полученные знания и накопленный за годы учебы, пусть еще небольшой, профессиональный опыт, приобретенный на производственной практике, профессиональное учебное заведение поможет будущему специалисту быстрее адаптироваться в соответствующей профессиональной среде.</w:t>
      </w:r>
    </w:p>
    <w:p w:rsidR="00E20136" w:rsidRPr="005413F0" w:rsidRDefault="00E20136" w:rsidP="005413F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Образование должно соответствовать интересам и по</w:t>
      </w:r>
      <w:r w:rsidR="00C31B69" w:rsidRPr="005413F0">
        <w:rPr>
          <w:rFonts w:ascii="Times New Roman" w:hAnsi="Times New Roman" w:cs="Times New Roman"/>
          <w:sz w:val="28"/>
          <w:szCs w:val="28"/>
        </w:rPr>
        <w:t xml:space="preserve">требностям общества, </w:t>
      </w:r>
      <w:r w:rsidRPr="005413F0">
        <w:rPr>
          <w:rFonts w:ascii="Times New Roman" w:hAnsi="Times New Roman" w:cs="Times New Roman"/>
          <w:sz w:val="28"/>
          <w:szCs w:val="28"/>
        </w:rPr>
        <w:t>а значит, одной из задач образования явля</w:t>
      </w:r>
      <w:r w:rsidR="00C31B69" w:rsidRPr="005413F0">
        <w:rPr>
          <w:rFonts w:ascii="Times New Roman" w:hAnsi="Times New Roman" w:cs="Times New Roman"/>
          <w:sz w:val="28"/>
          <w:szCs w:val="28"/>
        </w:rPr>
        <w:t xml:space="preserve">ется профессиональная </w:t>
      </w:r>
      <w:r w:rsidRPr="005413F0">
        <w:rPr>
          <w:rFonts w:ascii="Times New Roman" w:hAnsi="Times New Roman" w:cs="Times New Roman"/>
          <w:sz w:val="28"/>
          <w:szCs w:val="28"/>
        </w:rPr>
        <w:t>подготовка специалистов, направленная на потребности общества.</w:t>
      </w:r>
    </w:p>
    <w:p w:rsidR="001E20BD" w:rsidRPr="005413F0" w:rsidRDefault="007B0D22" w:rsidP="005413F0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Л</w:t>
      </w:r>
      <w:r w:rsidR="00C31B69" w:rsidRPr="005413F0">
        <w:rPr>
          <w:rFonts w:ascii="Times New Roman" w:hAnsi="Times New Roman" w:cs="Times New Roman"/>
          <w:sz w:val="28"/>
          <w:szCs w:val="28"/>
        </w:rPr>
        <w:t>итератур</w:t>
      </w:r>
      <w:r w:rsidRPr="005413F0">
        <w:rPr>
          <w:rFonts w:ascii="Times New Roman" w:hAnsi="Times New Roman" w:cs="Times New Roman"/>
          <w:sz w:val="28"/>
          <w:szCs w:val="28"/>
        </w:rPr>
        <w:t>а</w:t>
      </w:r>
    </w:p>
    <w:p w:rsidR="005C21FF" w:rsidRPr="005413F0" w:rsidRDefault="005C21FF" w:rsidP="005413F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(в редакции Федерального закона от 22.08.2004 № 122-ФЗ с изменениями, внесенными Постановлением Конституционного суда РФ от 23.12.04 № 186-ФЗ);</w:t>
      </w:r>
    </w:p>
    <w:p w:rsidR="00C31B69" w:rsidRPr="005413F0" w:rsidRDefault="00C31B69" w:rsidP="005413F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lastRenderedPageBreak/>
        <w:t>Смирнова Э. Ф. Формирование модели деятельности специалиста. – Томск, 2004</w:t>
      </w:r>
      <w:r w:rsidR="005C21FF" w:rsidRPr="005413F0">
        <w:rPr>
          <w:rFonts w:ascii="Times New Roman" w:hAnsi="Times New Roman" w:cs="Times New Roman"/>
          <w:sz w:val="28"/>
          <w:szCs w:val="28"/>
        </w:rPr>
        <w:t xml:space="preserve"> – 289 </w:t>
      </w:r>
      <w:r w:rsidR="005C21FF" w:rsidRPr="005413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13F0">
        <w:rPr>
          <w:rFonts w:ascii="Times New Roman" w:hAnsi="Times New Roman" w:cs="Times New Roman"/>
          <w:sz w:val="28"/>
          <w:szCs w:val="28"/>
        </w:rPr>
        <w:t>.</w:t>
      </w:r>
    </w:p>
    <w:p w:rsidR="001E20BD" w:rsidRPr="005413F0" w:rsidRDefault="00C31B69" w:rsidP="005413F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F0">
        <w:rPr>
          <w:rFonts w:ascii="Times New Roman" w:hAnsi="Times New Roman" w:cs="Times New Roman"/>
          <w:sz w:val="28"/>
          <w:szCs w:val="28"/>
        </w:rPr>
        <w:t>Батышев</w:t>
      </w:r>
      <w:proofErr w:type="spellEnd"/>
      <w:r w:rsidRPr="005413F0">
        <w:rPr>
          <w:rFonts w:ascii="Times New Roman" w:hAnsi="Times New Roman" w:cs="Times New Roman"/>
          <w:sz w:val="28"/>
          <w:szCs w:val="28"/>
        </w:rPr>
        <w:t xml:space="preserve"> С. Я. Профессиональная педагогика. – М.: Профессиональное образование, 2007</w:t>
      </w:r>
      <w:r w:rsidR="005C21FF" w:rsidRPr="005413F0">
        <w:rPr>
          <w:rFonts w:ascii="Times New Roman" w:hAnsi="Times New Roman" w:cs="Times New Roman"/>
          <w:sz w:val="28"/>
          <w:szCs w:val="28"/>
        </w:rPr>
        <w:t xml:space="preserve"> № 3 – С. 14-20</w:t>
      </w:r>
    </w:p>
    <w:p w:rsidR="005C21FF" w:rsidRPr="005413F0" w:rsidRDefault="005C21FF" w:rsidP="005413F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3F0">
        <w:rPr>
          <w:rFonts w:ascii="Times New Roman" w:hAnsi="Times New Roman" w:cs="Times New Roman"/>
          <w:sz w:val="28"/>
          <w:szCs w:val="28"/>
        </w:rPr>
        <w:t xml:space="preserve">Сидоров В. А. Образование и подготовка кадров в условиях новой технической реконструкции. – М.: </w:t>
      </w:r>
      <w:proofErr w:type="spellStart"/>
      <w:r w:rsidRPr="005413F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41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F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413F0">
        <w:rPr>
          <w:rFonts w:ascii="Times New Roman" w:hAnsi="Times New Roman" w:cs="Times New Roman"/>
          <w:sz w:val="28"/>
          <w:szCs w:val="28"/>
        </w:rPr>
        <w:t>., 2005. – 271 с.</w:t>
      </w:r>
    </w:p>
    <w:p w:rsidR="00C31B69" w:rsidRPr="00FC6177" w:rsidRDefault="00C31B69" w:rsidP="00FC6177">
      <w:pPr>
        <w:pStyle w:val="a3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1B69" w:rsidRPr="00FC6177" w:rsidSect="00161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B8"/>
    <w:multiLevelType w:val="hybridMultilevel"/>
    <w:tmpl w:val="CA2CB894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45F7D06"/>
    <w:multiLevelType w:val="hybridMultilevel"/>
    <w:tmpl w:val="0AA6F25C"/>
    <w:lvl w:ilvl="0" w:tplc="461E4FAC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FB149B"/>
    <w:multiLevelType w:val="hybridMultilevel"/>
    <w:tmpl w:val="4E7C6E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FE2531"/>
    <w:multiLevelType w:val="hybridMultilevel"/>
    <w:tmpl w:val="1466F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9B"/>
    <w:rsid w:val="000D4653"/>
    <w:rsid w:val="00161613"/>
    <w:rsid w:val="001735D3"/>
    <w:rsid w:val="001A76D6"/>
    <w:rsid w:val="001E20BD"/>
    <w:rsid w:val="0028541D"/>
    <w:rsid w:val="003A4340"/>
    <w:rsid w:val="00475C91"/>
    <w:rsid w:val="005413F0"/>
    <w:rsid w:val="005B47E6"/>
    <w:rsid w:val="005C21FF"/>
    <w:rsid w:val="0060352F"/>
    <w:rsid w:val="00621A89"/>
    <w:rsid w:val="007303B1"/>
    <w:rsid w:val="007B0D22"/>
    <w:rsid w:val="007B53DF"/>
    <w:rsid w:val="0084392C"/>
    <w:rsid w:val="00A00A9B"/>
    <w:rsid w:val="00A34F7E"/>
    <w:rsid w:val="00A746D3"/>
    <w:rsid w:val="00B3297E"/>
    <w:rsid w:val="00B372BB"/>
    <w:rsid w:val="00B56C98"/>
    <w:rsid w:val="00B87565"/>
    <w:rsid w:val="00C23799"/>
    <w:rsid w:val="00C31B69"/>
    <w:rsid w:val="00CE696B"/>
    <w:rsid w:val="00CF36FA"/>
    <w:rsid w:val="00D000E1"/>
    <w:rsid w:val="00D8643B"/>
    <w:rsid w:val="00DB0B3D"/>
    <w:rsid w:val="00E20136"/>
    <w:rsid w:val="00E2147F"/>
    <w:rsid w:val="00E714B9"/>
    <w:rsid w:val="00F517AD"/>
    <w:rsid w:val="00FC617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mastera</cp:lastModifiedBy>
  <cp:revision>6</cp:revision>
  <dcterms:created xsi:type="dcterms:W3CDTF">2015-02-27T10:38:00Z</dcterms:created>
  <dcterms:modified xsi:type="dcterms:W3CDTF">2015-03-12T11:27:00Z</dcterms:modified>
</cp:coreProperties>
</file>