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78" w:rsidRDefault="007E3AF3" w:rsidP="007E3A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ДЛЯ ИССЛЕДОВАНИЯ ТЕМПЕРАТУРНОГО ПОЛЯ СВОБОДНОЙ СТРУИ РАСШИРЯЮЩЕГОСЯ СВЕРХКРИТИЧЕСКОГО ФЛЮИДА ЧЕРЕЗ КАНАЛЫ МИКРОННЫХ РАЗМЕРОВ</w:t>
      </w:r>
    </w:p>
    <w:p w:rsidR="007E3AF3" w:rsidRDefault="007E3AF3" w:rsidP="007E3A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Блинов Т.Х., Гильмутдинов И.И., Гильмутдинов И.М., Кузнецова И.В., Сабирзянов А.Н.</w:t>
      </w:r>
    </w:p>
    <w:p w:rsidR="007E3AF3" w:rsidRDefault="007E3AF3" w:rsidP="007E3AF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университет», Россия, Казань, ул. К.Маркса, 68. </w:t>
      </w:r>
      <w:r w:rsidR="00B025F4">
        <w:fldChar w:fldCharType="begin"/>
      </w:r>
      <w:r w:rsidR="00B025F4">
        <w:instrText xml:space="preserve"> HYPERLINK "mailto:blinov_timur@mail.ru" </w:instrText>
      </w:r>
      <w:r w:rsidR="00B025F4">
        <w:fldChar w:fldCharType="separate"/>
      </w:r>
      <w:r w:rsidRPr="00A106E5">
        <w:rPr>
          <w:rStyle w:val="Hyperlink"/>
          <w:rFonts w:ascii="Times New Roman" w:hAnsi="Times New Roman" w:cs="Times New Roman"/>
          <w:i/>
          <w:sz w:val="28"/>
          <w:szCs w:val="28"/>
        </w:rPr>
        <w:t>blinov_timur@mail.ru</w:t>
      </w:r>
      <w:r w:rsidR="00B025F4">
        <w:rPr>
          <w:rStyle w:val="Hyperlink"/>
          <w:rFonts w:ascii="Times New Roman" w:hAnsi="Times New Roman" w:cs="Times New Roman"/>
          <w:i/>
          <w:sz w:val="28"/>
          <w:szCs w:val="28"/>
        </w:rPr>
        <w:fldChar w:fldCharType="end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3AF3" w:rsidRDefault="007E3AF3" w:rsidP="00850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CAA">
        <w:rPr>
          <w:rFonts w:ascii="Times New Roman" w:hAnsi="Times New Roman" w:cs="Times New Roman"/>
          <w:sz w:val="28"/>
          <w:szCs w:val="28"/>
        </w:rPr>
        <w:tab/>
      </w:r>
      <w:r w:rsidR="00850CAA">
        <w:rPr>
          <w:rFonts w:ascii="Times New Roman" w:hAnsi="Times New Roman" w:cs="Times New Roman"/>
          <w:sz w:val="28"/>
          <w:szCs w:val="28"/>
        </w:rPr>
        <w:t>Одной из актуальных задач современной медицины является п</w:t>
      </w:r>
      <w:r w:rsidR="00850CAA" w:rsidRPr="00850CAA">
        <w:rPr>
          <w:rFonts w:ascii="Times New Roman" w:eastAsia="TimesNewRomanPSMT" w:hAnsi="Times New Roman" w:cs="Times New Roman"/>
          <w:sz w:val="28"/>
          <w:szCs w:val="28"/>
        </w:rPr>
        <w:t>олучение микро- и нано</w:t>
      </w:r>
      <w:r w:rsidR="00850CAA">
        <w:rPr>
          <w:rFonts w:ascii="Times New Roman" w:eastAsia="TimesNewRomanPSMT" w:hAnsi="Times New Roman" w:cs="Times New Roman"/>
          <w:sz w:val="28"/>
          <w:szCs w:val="28"/>
        </w:rPr>
        <w:t>размерных</w:t>
      </w:r>
      <w:r w:rsidR="00850CAA" w:rsidRPr="00850CAA">
        <w:rPr>
          <w:rFonts w:ascii="Times New Roman" w:eastAsia="TimesNewRomanPSMT" w:hAnsi="Times New Roman" w:cs="Times New Roman"/>
          <w:sz w:val="28"/>
          <w:szCs w:val="28"/>
        </w:rPr>
        <w:t xml:space="preserve"> фармацевтических субстанций.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Размер частиц определяет размеры поверхности, </w:t>
      </w:r>
      <w:r w:rsidR="00850CAA">
        <w:rPr>
          <w:rFonts w:ascii="Times New Roman" w:hAnsi="Times New Roman" w:cs="Times New Roman"/>
          <w:sz w:val="28"/>
          <w:szCs w:val="28"/>
        </w:rPr>
        <w:t>что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в свою очередь контролируют скорость растворения</w:t>
      </w:r>
      <w:r w:rsidR="00850CAA">
        <w:rPr>
          <w:rFonts w:ascii="Times New Roman" w:hAnsi="Times New Roman" w:cs="Times New Roman"/>
          <w:sz w:val="28"/>
          <w:szCs w:val="28"/>
        </w:rPr>
        <w:t>, усвояемость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и действие лекарства. </w:t>
      </w:r>
      <w:r w:rsidR="00850CAA" w:rsidRPr="00850CAA">
        <w:rPr>
          <w:rFonts w:ascii="Times New Roman" w:eastAsia="TimesNewRomanPSMT" w:hAnsi="Times New Roman" w:cs="Times New Roman"/>
          <w:sz w:val="28"/>
          <w:szCs w:val="28"/>
        </w:rPr>
        <w:t xml:space="preserve">Одним из методов получения фармацевтических </w:t>
      </w:r>
      <w:r w:rsidR="00850CAA">
        <w:rPr>
          <w:rFonts w:ascii="Times New Roman" w:eastAsia="TimesNewRomanPSMT" w:hAnsi="Times New Roman" w:cs="Times New Roman"/>
          <w:sz w:val="28"/>
          <w:szCs w:val="28"/>
        </w:rPr>
        <w:t>субстанций</w:t>
      </w:r>
      <w:r w:rsidR="00850CAA" w:rsidRPr="00850CAA">
        <w:rPr>
          <w:rFonts w:ascii="Times New Roman" w:eastAsia="TimesNewRomanPSMT" w:hAnsi="Times New Roman" w:cs="Times New Roman"/>
          <w:sz w:val="28"/>
          <w:szCs w:val="28"/>
        </w:rPr>
        <w:t xml:space="preserve"> высокой чистоты является метод быстрого расширения сверхкритических растворов (метод RESS</w:t>
      </w:r>
      <w:r w:rsidR="00850CAA"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r w:rsidR="00850CAA">
        <w:rPr>
          <w:rFonts w:ascii="Times New Roman" w:eastAsia="TimesNewRomanPSMT" w:hAnsi="Times New Roman" w:cs="Times New Roman"/>
          <w:sz w:val="28"/>
          <w:szCs w:val="28"/>
          <w:lang w:val="en-US"/>
        </w:rPr>
        <w:t>Rapid</w:t>
      </w:r>
      <w:r w:rsidR="00850CAA" w:rsidRPr="00850C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50CAA">
        <w:rPr>
          <w:rFonts w:ascii="Times New Roman" w:eastAsia="TimesNewRomanPSMT" w:hAnsi="Times New Roman" w:cs="Times New Roman"/>
          <w:sz w:val="28"/>
          <w:szCs w:val="28"/>
          <w:lang w:val="en-US"/>
        </w:rPr>
        <w:t>Expansion</w:t>
      </w:r>
      <w:r w:rsidR="00850CAA" w:rsidRPr="00850C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50CAA">
        <w:rPr>
          <w:rFonts w:ascii="Times New Roman" w:eastAsia="TimesNewRomanPSMT" w:hAnsi="Times New Roman" w:cs="Times New Roman"/>
          <w:sz w:val="28"/>
          <w:szCs w:val="28"/>
          <w:lang w:val="en-US"/>
        </w:rPr>
        <w:t>of</w:t>
      </w:r>
      <w:r w:rsidR="00850CAA" w:rsidRPr="00850C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50CAA">
        <w:rPr>
          <w:rFonts w:ascii="Times New Roman" w:eastAsia="TimesNewRomanPSMT" w:hAnsi="Times New Roman" w:cs="Times New Roman"/>
          <w:sz w:val="28"/>
          <w:szCs w:val="28"/>
          <w:lang w:val="en-US"/>
        </w:rPr>
        <w:t>Supercritical</w:t>
      </w:r>
      <w:r w:rsidR="00850CAA" w:rsidRPr="00850CA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50CAA">
        <w:rPr>
          <w:rFonts w:ascii="Times New Roman" w:eastAsia="TimesNewRomanPSMT" w:hAnsi="Times New Roman" w:cs="Times New Roman"/>
          <w:sz w:val="28"/>
          <w:szCs w:val="28"/>
          <w:lang w:val="en-US"/>
        </w:rPr>
        <w:t>Solution</w:t>
      </w:r>
      <w:r w:rsidR="00850CAA" w:rsidRPr="00850CAA">
        <w:rPr>
          <w:rFonts w:ascii="Times New Roman" w:eastAsia="TimesNewRomanPSMT" w:hAnsi="Times New Roman" w:cs="Times New Roman"/>
          <w:sz w:val="28"/>
          <w:szCs w:val="28"/>
        </w:rPr>
        <w:t>).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В процессе быстрого расширения сверхкритических растворов в области свободной струи происходит три </w:t>
      </w:r>
      <w:r w:rsidR="00850CAA">
        <w:rPr>
          <w:rFonts w:ascii="Times New Roman" w:hAnsi="Times New Roman" w:cs="Times New Roman"/>
          <w:sz w:val="28"/>
          <w:szCs w:val="28"/>
        </w:rPr>
        <w:t>основных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 механизма образования и роста частиц: образование критических </w:t>
      </w:r>
      <w:r w:rsidR="00850CAA">
        <w:rPr>
          <w:rFonts w:ascii="Times New Roman" w:hAnsi="Times New Roman" w:cs="Times New Roman"/>
          <w:sz w:val="28"/>
          <w:szCs w:val="28"/>
        </w:rPr>
        <w:t>зародышей</w:t>
      </w:r>
      <w:r w:rsidR="00850CAA" w:rsidRPr="00850CAA">
        <w:rPr>
          <w:rFonts w:ascii="Times New Roman" w:hAnsi="Times New Roman" w:cs="Times New Roman"/>
          <w:sz w:val="28"/>
          <w:szCs w:val="28"/>
        </w:rPr>
        <w:t>, конденсация  и коагуляция</w:t>
      </w:r>
      <w:r w:rsidR="00850CAA">
        <w:rPr>
          <w:rFonts w:ascii="Times New Roman" w:hAnsi="Times New Roman" w:cs="Times New Roman"/>
          <w:sz w:val="28"/>
          <w:szCs w:val="28"/>
        </w:rPr>
        <w:t>.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</w:t>
      </w:r>
      <w:r w:rsidR="00850CAA">
        <w:rPr>
          <w:rFonts w:ascii="Times New Roman" w:hAnsi="Times New Roman" w:cs="Times New Roman"/>
          <w:sz w:val="28"/>
          <w:szCs w:val="28"/>
        </w:rPr>
        <w:t>Н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а </w:t>
      </w:r>
      <w:r w:rsidR="00850CAA">
        <w:rPr>
          <w:rFonts w:ascii="Times New Roman" w:hAnsi="Times New Roman" w:cs="Times New Roman"/>
          <w:sz w:val="28"/>
          <w:szCs w:val="28"/>
        </w:rPr>
        <w:t>механизм образования частиц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влияют такие параметры, как плотность, давление, температура, скорость и явления в процессе истечения: турбулентность, ударные волны</w:t>
      </w:r>
      <w:r w:rsidR="00850CAA">
        <w:rPr>
          <w:rFonts w:ascii="Times New Roman" w:hAnsi="Times New Roman" w:cs="Times New Roman"/>
          <w:sz w:val="28"/>
          <w:szCs w:val="28"/>
        </w:rPr>
        <w:t xml:space="preserve"> и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смешение с фоновым газом. Механизмы образования и роста частиц мало изучены диск</w:t>
      </w:r>
      <w:r w:rsidR="00C33E60">
        <w:rPr>
          <w:rFonts w:ascii="Times New Roman" w:hAnsi="Times New Roman" w:cs="Times New Roman"/>
          <w:sz w:val="28"/>
          <w:szCs w:val="28"/>
        </w:rPr>
        <w:t>а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Маха в связи со скачкообразным изменением термодинамических параметров и механическим взаимодействием растущих частиц с ударными волнами. Для экспериментального измерения температурного профиля потока </w:t>
      </w:r>
      <w:r w:rsidR="00C33E60">
        <w:rPr>
          <w:rFonts w:ascii="Times New Roman" w:hAnsi="Times New Roman" w:cs="Times New Roman"/>
          <w:sz w:val="28"/>
          <w:szCs w:val="28"/>
        </w:rPr>
        <w:t>по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сле выхода из </w:t>
      </w:r>
      <w:r w:rsidR="00C33E60">
        <w:rPr>
          <w:rFonts w:ascii="Times New Roman" w:hAnsi="Times New Roman" w:cs="Times New Roman"/>
          <w:sz w:val="28"/>
          <w:szCs w:val="28"/>
        </w:rPr>
        <w:t>канала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расширения </w:t>
      </w:r>
      <w:r w:rsidR="00C33E60">
        <w:rPr>
          <w:rFonts w:ascii="Times New Roman" w:hAnsi="Times New Roman" w:cs="Times New Roman"/>
          <w:sz w:val="28"/>
          <w:szCs w:val="28"/>
        </w:rPr>
        <w:t>возможно применение систему из хромель-копелев</w:t>
      </w:r>
      <w:r w:rsidR="00797636">
        <w:rPr>
          <w:rFonts w:ascii="Times New Roman" w:hAnsi="Times New Roman" w:cs="Times New Roman"/>
          <w:sz w:val="28"/>
          <w:szCs w:val="28"/>
        </w:rPr>
        <w:t>ой</w:t>
      </w:r>
      <w:r w:rsidR="00C33E60">
        <w:rPr>
          <w:rFonts w:ascii="Times New Roman" w:hAnsi="Times New Roman" w:cs="Times New Roman"/>
          <w:sz w:val="28"/>
          <w:szCs w:val="28"/>
        </w:rPr>
        <w:t xml:space="preserve"> термопар</w:t>
      </w:r>
      <w:r w:rsidR="00797636">
        <w:rPr>
          <w:rFonts w:ascii="Times New Roman" w:hAnsi="Times New Roman" w:cs="Times New Roman"/>
          <w:sz w:val="28"/>
          <w:szCs w:val="28"/>
        </w:rPr>
        <w:t>ы</w:t>
      </w:r>
      <w:r w:rsidR="00C33E60">
        <w:rPr>
          <w:rFonts w:ascii="Times New Roman" w:hAnsi="Times New Roman" w:cs="Times New Roman"/>
          <w:sz w:val="28"/>
          <w:szCs w:val="28"/>
        </w:rPr>
        <w:t>, а так же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C33E60">
        <w:rPr>
          <w:rFonts w:ascii="Times New Roman" w:hAnsi="Times New Roman" w:cs="Times New Roman"/>
          <w:sz w:val="28"/>
          <w:szCs w:val="28"/>
        </w:rPr>
        <w:t>овать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 тепловизор. Экспериментальный анализ поля температуры в  потоке позвол</w:t>
      </w:r>
      <w:r w:rsidR="00C33E60">
        <w:rPr>
          <w:rFonts w:ascii="Times New Roman" w:hAnsi="Times New Roman" w:cs="Times New Roman"/>
          <w:sz w:val="28"/>
          <w:szCs w:val="28"/>
        </w:rPr>
        <w:t>яе</w:t>
      </w:r>
      <w:r w:rsidR="00850CAA" w:rsidRPr="00850CAA">
        <w:rPr>
          <w:rFonts w:ascii="Times New Roman" w:hAnsi="Times New Roman" w:cs="Times New Roman"/>
          <w:sz w:val="28"/>
          <w:szCs w:val="28"/>
        </w:rPr>
        <w:t xml:space="preserve">т идентифицировать геометрию боковых ударных волн и диска Маха по скачкообразному изменению температуры. </w:t>
      </w:r>
    </w:p>
    <w:p w:rsidR="00C33E60" w:rsidRDefault="00A16337" w:rsidP="00C928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37">
        <w:rPr>
          <w:rFonts w:ascii="Times New Roman" w:hAnsi="Times New Roman" w:cs="Times New Roman"/>
          <w:b/>
          <w:sz w:val="28"/>
          <w:szCs w:val="28"/>
        </w:rPr>
        <w:t>Экспериментальная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2849" w:rsidRPr="00C92849" w:rsidRDefault="00C92849" w:rsidP="00C92849">
      <w:pPr>
        <w:suppressAutoHyphens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>пыт</w:t>
      </w:r>
      <w:r>
        <w:rPr>
          <w:rFonts w:ascii="Times New Roman" w:eastAsia="TimesNewRomanPSMT" w:hAnsi="Times New Roman" w:cs="Times New Roman"/>
          <w:sz w:val="28"/>
          <w:szCs w:val="28"/>
        </w:rPr>
        <w:t>ы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r>
        <w:rPr>
          <w:rFonts w:ascii="Times New Roman" w:eastAsia="TimesNewRomanPSMT" w:hAnsi="Times New Roman" w:cs="Times New Roman"/>
          <w:sz w:val="28"/>
          <w:szCs w:val="28"/>
        </w:rPr>
        <w:t>данной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 xml:space="preserve"> работе </w:t>
      </w:r>
      <w:r>
        <w:rPr>
          <w:rFonts w:ascii="Times New Roman" w:eastAsia="TimesNewRomanPSMT" w:hAnsi="Times New Roman" w:cs="Times New Roman"/>
          <w:sz w:val="28"/>
          <w:szCs w:val="28"/>
        </w:rPr>
        <w:t>проводились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на 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>модернизированн</w:t>
      </w:r>
      <w:r>
        <w:rPr>
          <w:rFonts w:ascii="Times New Roman" w:eastAsia="TimesNewRomanPSMT" w:hAnsi="Times New Roman" w:cs="Times New Roman"/>
          <w:sz w:val="28"/>
          <w:szCs w:val="28"/>
        </w:rPr>
        <w:t>ой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 xml:space="preserve"> установк</w:t>
      </w:r>
      <w:r>
        <w:rPr>
          <w:rFonts w:ascii="Times New Roman" w:eastAsia="TimesNewRomanPSMT" w:hAnsi="Times New Roman" w:cs="Times New Roman"/>
          <w:sz w:val="28"/>
          <w:szCs w:val="28"/>
        </w:rPr>
        <w:t>е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 xml:space="preserve"> RESS-100-2 Base (рис. 1) фирмы Thar Technologies Inc. </w:t>
      </w:r>
      <w:r>
        <w:rPr>
          <w:rFonts w:ascii="Times New Roman" w:eastAsia="TimesNewRomanPSMT" w:hAnsi="Times New Roman" w:cs="Times New Roman"/>
          <w:sz w:val="28"/>
          <w:szCs w:val="28"/>
        </w:rPr>
        <w:t>Данная у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>становка включает в себя: насос высокого давления, теплообменник охлаждения СО</w:t>
      </w:r>
      <w:r w:rsidRPr="007976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>,электронагреватель, насытитель со смотровым окном и мешалкой, устройство расширения, сборник частиц, систему контроля и защиты. Установка обладает следующими техническими характеристиками: рабочее давление 6 ÷ 60 МПа (с мешалкой до 40 МПа); номинальный массовый расход сверхкритического растворителя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>8•10-4 кг/с (пиковое значение расхода может достигать 1,6•10-3 кг/с); рабочая температура от комнатной до 393 К.</w:t>
      </w:r>
    </w:p>
    <w:p w:rsidR="00C92849" w:rsidRPr="00C92849" w:rsidRDefault="00C92849" w:rsidP="00C92849">
      <w:pPr>
        <w:suppressAutoHyphens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92849">
        <w:rPr>
          <w:rFonts w:ascii="Times New Roman" w:hAnsi="Times New Roman" w:cs="Times New Roman"/>
          <w:noProof/>
          <w:spacing w:val="-2"/>
          <w:sz w:val="28"/>
          <w:szCs w:val="28"/>
          <w:lang w:eastAsia="ru-RU"/>
        </w:rPr>
        <w:lastRenderedPageBreak/>
        <w:drawing>
          <wp:inline distT="0" distB="0" distL="0" distR="0" wp14:anchorId="734EAFCE" wp14:editId="2CBB67D9">
            <wp:extent cx="4791075" cy="1952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49" w:rsidRPr="00C92849" w:rsidRDefault="00C92849" w:rsidP="00C92849">
      <w:pPr>
        <w:suppressAutoHyphens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92849">
        <w:rPr>
          <w:rFonts w:ascii="Times New Roman" w:eastAsia="TimesNewRomanPSMT" w:hAnsi="Times New Roman" w:cs="Times New Roman"/>
          <w:sz w:val="28"/>
          <w:szCs w:val="28"/>
        </w:rPr>
        <w:t>Рис. 1.  Экспериментальная установка TharRESS-100-2 Base</w:t>
      </w:r>
    </w:p>
    <w:p w:rsidR="00C92849" w:rsidRDefault="00C92849" w:rsidP="00C92849">
      <w:pPr>
        <w:suppressAutoHyphens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92849">
        <w:rPr>
          <w:rFonts w:ascii="Times New Roman" w:eastAsia="TimesNewRomanPSMT" w:hAnsi="Times New Roman" w:cs="Times New Roman"/>
          <w:sz w:val="28"/>
          <w:szCs w:val="28"/>
        </w:rPr>
        <w:t>1 - насытитель; 2 - мешалка; 3 - термостат; 4,7,8 - вентиль; 5 - расходомер; 6 - насос высокого давления; 9 - устройство расширения; 10 - теплообменник на нагрев (электронагреватель); 11 - камера расширения; 12 - теплообменник - охладитель;13 – баллон с СО</w:t>
      </w:r>
      <w:r w:rsidRPr="00C92849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B7D61" w:rsidRDefault="00C92849" w:rsidP="00C92849">
      <w:pPr>
        <w:suppressAutoHyphens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 первом этапе данной работы для исследования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 xml:space="preserve"> температур</w:t>
      </w:r>
      <w:r>
        <w:rPr>
          <w:rFonts w:ascii="Times New Roman" w:eastAsia="TimesNewRomanPSMT" w:hAnsi="Times New Roman" w:cs="Times New Roman"/>
          <w:sz w:val="28"/>
          <w:szCs w:val="28"/>
        </w:rPr>
        <w:t>ного поля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 xml:space="preserve"> в струе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расширяющегося потока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 xml:space="preserve"> угле</w:t>
      </w:r>
      <w:r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>и</w:t>
      </w: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>лого газа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предлагается использовать систему из хромель-копелев</w:t>
      </w:r>
      <w:r w:rsidR="00797636">
        <w:rPr>
          <w:rFonts w:ascii="Times New Roman" w:eastAsia="TimesNewRomanPSMT" w:hAnsi="Times New Roman" w:cs="Times New Roman"/>
          <w:sz w:val="28"/>
          <w:szCs w:val="28"/>
        </w:rPr>
        <w:t>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термопар</w:t>
      </w:r>
      <w:r w:rsidR="00797636">
        <w:rPr>
          <w:rFonts w:ascii="Times New Roman" w:eastAsia="TimesNewRomanPSMT" w:hAnsi="Times New Roman" w:cs="Times New Roman"/>
          <w:sz w:val="28"/>
          <w:szCs w:val="28"/>
        </w:rPr>
        <w:t>ы</w:t>
      </w:r>
      <w:r w:rsidRPr="00C92849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EE7128">
        <w:rPr>
          <w:rFonts w:ascii="Times New Roman" w:eastAsia="TimesNewRomanPSMT" w:hAnsi="Times New Roman" w:cs="Times New Roman"/>
          <w:sz w:val="28"/>
          <w:szCs w:val="28"/>
        </w:rPr>
        <w:t xml:space="preserve"> Изменяя место положение термопары</w:t>
      </w:r>
      <w:r w:rsidR="000B7D61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EE7128">
        <w:rPr>
          <w:rFonts w:ascii="Times New Roman" w:eastAsia="TimesNewRomanPSMT" w:hAnsi="Times New Roman" w:cs="Times New Roman"/>
          <w:sz w:val="28"/>
          <w:szCs w:val="28"/>
        </w:rPr>
        <w:t xml:space="preserve"> измеряется температура в любой исследуемой точки расширяющегося потока</w:t>
      </w:r>
      <w:r w:rsidR="000B7D61">
        <w:rPr>
          <w:rFonts w:ascii="Times New Roman" w:eastAsia="TimesNewRomanPSMT" w:hAnsi="Times New Roman" w:cs="Times New Roman"/>
          <w:sz w:val="28"/>
          <w:szCs w:val="28"/>
        </w:rPr>
        <w:t xml:space="preserve"> (рис 2)</w:t>
      </w:r>
      <w:r w:rsidR="00EE712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B7D61" w:rsidRDefault="000B7D61" w:rsidP="000B7D6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E673F7" wp14:editId="4AFBC025">
            <wp:extent cx="2642669" cy="3811509"/>
            <wp:effectExtent l="19050" t="0" r="5281" b="0"/>
            <wp:docPr id="2" name="Рисунок 3" descr="C:\Users\Тимур\Downloads\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имур\Downloads\3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295" cy="3812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D61" w:rsidRDefault="000B7D61" w:rsidP="00B025F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</w:t>
      </w:r>
      <w:r w:rsidR="00B02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1-сопло; 2-термопара; 3-линейка; 4-устройство передвижения</w:t>
      </w:r>
    </w:p>
    <w:p w:rsidR="00B025F4" w:rsidRDefault="000B7D61" w:rsidP="00B025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Устройство 4, которое передвигает рамку с термопарой 2,  необходимо для точного расположения термопары на определенном расстоянии от сопла 1, которое измеряется с помощью линейки 3. </w:t>
      </w:r>
      <w:r w:rsidR="00B025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роцесс измерения температуры потока происходит следующим образом</w:t>
      </w:r>
      <w:r w:rsidR="00B025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Сверхкритический диоксид углерода расширяется  в атмосферу. </w:t>
      </w:r>
      <w:r w:rsidR="00B025F4">
        <w:rPr>
          <w:rFonts w:ascii="Times New Roman" w:hAnsi="Times New Roman" w:cs="Times New Roman"/>
          <w:sz w:val="28"/>
          <w:szCs w:val="28"/>
        </w:rPr>
        <w:t>Рамка</w:t>
      </w:r>
      <w:r>
        <w:rPr>
          <w:rFonts w:ascii="Times New Roman" w:hAnsi="Times New Roman" w:cs="Times New Roman"/>
          <w:sz w:val="28"/>
          <w:szCs w:val="28"/>
        </w:rPr>
        <w:t xml:space="preserve"> с термопарой устанавливается </w:t>
      </w:r>
      <w:r w:rsidR="00B025F4">
        <w:rPr>
          <w:rFonts w:ascii="Times New Roman" w:hAnsi="Times New Roman" w:cs="Times New Roman"/>
          <w:sz w:val="28"/>
          <w:szCs w:val="28"/>
        </w:rPr>
        <w:t xml:space="preserve"> по центру сопла и д</w:t>
      </w:r>
      <w:r>
        <w:rPr>
          <w:rFonts w:ascii="Times New Roman" w:hAnsi="Times New Roman" w:cs="Times New Roman"/>
          <w:sz w:val="28"/>
          <w:szCs w:val="28"/>
        </w:rPr>
        <w:t>алее измерение температуры потока происходит с помощью прибора Т</w:t>
      </w:r>
      <w:r w:rsidR="00B025F4">
        <w:rPr>
          <w:rFonts w:ascii="Times New Roman" w:hAnsi="Times New Roman" w:cs="Times New Roman"/>
          <w:sz w:val="28"/>
          <w:szCs w:val="28"/>
        </w:rPr>
        <w:t>РМ 200. После чего рамка</w:t>
      </w:r>
      <w:r>
        <w:rPr>
          <w:rFonts w:ascii="Times New Roman" w:hAnsi="Times New Roman" w:cs="Times New Roman"/>
          <w:sz w:val="28"/>
          <w:szCs w:val="28"/>
        </w:rPr>
        <w:t xml:space="preserve"> спускается  ниже на 1 мм и </w:t>
      </w:r>
      <w:r w:rsidR="00B025F4">
        <w:rPr>
          <w:rFonts w:ascii="Times New Roman" w:hAnsi="Times New Roman" w:cs="Times New Roman"/>
          <w:sz w:val="28"/>
          <w:szCs w:val="28"/>
        </w:rPr>
        <w:t>процесс повторяется.</w:t>
      </w:r>
    </w:p>
    <w:p w:rsidR="00B025F4" w:rsidRPr="00B025F4" w:rsidRDefault="00B025F4" w:rsidP="00B025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Так</w:t>
      </w:r>
      <w:r w:rsidR="00EE7128">
        <w:rPr>
          <w:rFonts w:ascii="Times New Roman" w:eastAsia="TimesNewRomanPSMT" w:hAnsi="Times New Roman" w:cs="Times New Roman"/>
          <w:sz w:val="28"/>
          <w:szCs w:val="28"/>
        </w:rPr>
        <w:t xml:space="preserve">же для исследования температурного поля </w:t>
      </w:r>
      <w:r w:rsidR="00C92849" w:rsidRPr="00C9284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E7128" w:rsidRPr="00C92849">
        <w:rPr>
          <w:rFonts w:ascii="Times New Roman" w:eastAsia="TimesNewRomanPSMT" w:hAnsi="Times New Roman" w:cs="Times New Roman"/>
          <w:sz w:val="28"/>
          <w:szCs w:val="28"/>
        </w:rPr>
        <w:t>в струе</w:t>
      </w:r>
      <w:r w:rsidR="00EE7128">
        <w:rPr>
          <w:rFonts w:ascii="Times New Roman" w:eastAsia="TimesNewRomanPSMT" w:hAnsi="Times New Roman" w:cs="Times New Roman"/>
          <w:sz w:val="28"/>
          <w:szCs w:val="28"/>
        </w:rPr>
        <w:t xml:space="preserve"> расширяющегося потока</w:t>
      </w:r>
      <w:r w:rsidR="00EE7128" w:rsidRPr="00C92849">
        <w:rPr>
          <w:rFonts w:ascii="Times New Roman" w:eastAsia="TimesNewRomanPSMT" w:hAnsi="Times New Roman" w:cs="Times New Roman"/>
          <w:sz w:val="28"/>
          <w:szCs w:val="28"/>
        </w:rPr>
        <w:t xml:space="preserve"> угле</w:t>
      </w:r>
      <w:r w:rsidR="00EE7128">
        <w:rPr>
          <w:rFonts w:ascii="Times New Roman" w:eastAsia="TimesNewRomanPSMT" w:hAnsi="Times New Roman" w:cs="Times New Roman"/>
          <w:sz w:val="28"/>
          <w:szCs w:val="28"/>
        </w:rPr>
        <w:t>к</w:t>
      </w:r>
      <w:r w:rsidR="00EE7128" w:rsidRPr="00C92849">
        <w:rPr>
          <w:rFonts w:ascii="Times New Roman" w:eastAsia="TimesNewRomanPSMT" w:hAnsi="Times New Roman" w:cs="Times New Roman"/>
          <w:sz w:val="28"/>
          <w:szCs w:val="28"/>
        </w:rPr>
        <w:t>и</w:t>
      </w:r>
      <w:r w:rsidR="00EE7128"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EE7128" w:rsidRPr="00C92849">
        <w:rPr>
          <w:rFonts w:ascii="Times New Roman" w:eastAsia="TimesNewRomanPSMT" w:hAnsi="Times New Roman" w:cs="Times New Roman"/>
          <w:sz w:val="28"/>
          <w:szCs w:val="28"/>
        </w:rPr>
        <w:t xml:space="preserve">лого газа </w:t>
      </w:r>
      <w:r w:rsidR="00EE7128">
        <w:rPr>
          <w:rFonts w:ascii="Times New Roman" w:eastAsia="TimesNewRomanPSMT" w:hAnsi="Times New Roman" w:cs="Times New Roman"/>
          <w:sz w:val="28"/>
          <w:szCs w:val="28"/>
        </w:rPr>
        <w:t>предлагается</w:t>
      </w:r>
      <w:r w:rsidR="00C92849" w:rsidRPr="00C92849">
        <w:rPr>
          <w:rFonts w:ascii="Times New Roman" w:eastAsia="TimesNewRomanPSMT" w:hAnsi="Times New Roman" w:cs="Times New Roman"/>
          <w:sz w:val="28"/>
          <w:szCs w:val="28"/>
        </w:rPr>
        <w:t xml:space="preserve"> использова</w:t>
      </w:r>
      <w:r w:rsidR="00EE7128">
        <w:rPr>
          <w:rFonts w:ascii="Times New Roman" w:eastAsia="TimesNewRomanPSMT" w:hAnsi="Times New Roman" w:cs="Times New Roman"/>
          <w:sz w:val="28"/>
          <w:szCs w:val="28"/>
        </w:rPr>
        <w:t>ть</w:t>
      </w:r>
      <w:r w:rsidR="00C92849" w:rsidRPr="00C9284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E7128" w:rsidRPr="00C92849">
        <w:rPr>
          <w:rFonts w:ascii="Times New Roman" w:eastAsia="TimesNewRomanPSMT" w:hAnsi="Times New Roman" w:cs="Times New Roman"/>
          <w:sz w:val="28"/>
          <w:szCs w:val="28"/>
        </w:rPr>
        <w:t xml:space="preserve">инфракрасный </w:t>
      </w:r>
      <w:r w:rsidR="00C92849" w:rsidRPr="00C92849">
        <w:rPr>
          <w:rFonts w:ascii="Times New Roman" w:eastAsia="TimesNewRomanPSMT" w:hAnsi="Times New Roman" w:cs="Times New Roman"/>
          <w:sz w:val="28"/>
          <w:szCs w:val="28"/>
        </w:rPr>
        <w:t xml:space="preserve">тепловизор </w:t>
      </w:r>
      <w:proofErr w:type="spellStart"/>
      <w:r w:rsidR="00C92849" w:rsidRPr="00C92849">
        <w:rPr>
          <w:rFonts w:ascii="Times New Roman" w:eastAsia="TimesNewRomanPSMT" w:hAnsi="Times New Roman" w:cs="Times New Roman"/>
          <w:sz w:val="28"/>
          <w:szCs w:val="28"/>
          <w:lang w:val="en-US"/>
        </w:rPr>
        <w:t>FlukeTi</w:t>
      </w:r>
      <w:proofErr w:type="spellEnd"/>
      <w:r w:rsidR="00C92849" w:rsidRPr="00C92849">
        <w:rPr>
          <w:rFonts w:ascii="Times New Roman" w:eastAsia="TimesNewRomanPSMT" w:hAnsi="Times New Roman" w:cs="Times New Roman"/>
          <w:sz w:val="28"/>
          <w:szCs w:val="28"/>
        </w:rPr>
        <w:t>-25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(рис 3)</w:t>
      </w:r>
      <w:r w:rsidR="00C92849" w:rsidRPr="00C9284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B025F4" w:rsidRDefault="00B025F4" w:rsidP="00B025F4">
      <w:pPr>
        <w:jc w:val="center"/>
      </w:pPr>
      <w:r>
        <w:rPr>
          <w:noProof/>
          <w:lang w:eastAsia="ru-RU"/>
        </w:rPr>
        <w:drawing>
          <wp:inline distT="0" distB="0" distL="0" distR="0" wp14:anchorId="486C1C7F" wp14:editId="768E05A8">
            <wp:extent cx="4758640" cy="2688879"/>
            <wp:effectExtent l="19050" t="0" r="3860" b="0"/>
            <wp:docPr id="3" name="Рисунок 2" descr="C:\Users\Тимур\Downloads\1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имур\Downloads\12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97" cy="2690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5F4" w:rsidRDefault="00B025F4" w:rsidP="00B02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Рис.3 </w:t>
      </w:r>
      <w:r>
        <w:rPr>
          <w:rFonts w:ascii="Times New Roman" w:hAnsi="Times New Roman" w:cs="Times New Roman"/>
          <w:sz w:val="28"/>
          <w:szCs w:val="28"/>
        </w:rPr>
        <w:t>1-сопло; 2-металлическая пластинка; 3-тепловизер</w:t>
      </w:r>
    </w:p>
    <w:p w:rsidR="00C92849" w:rsidRPr="00B025F4" w:rsidRDefault="00B025F4" w:rsidP="00B025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Сверхкритический диоксид углерода, расширяясь в атмосферу через сопло 1, попадает на металлическую пластинку 2, у которой в свою очередь меняется температурное поле. Это изменение </w:t>
      </w:r>
      <w:r>
        <w:rPr>
          <w:rFonts w:ascii="Times New Roman" w:hAnsi="Times New Roman" w:cs="Times New Roman"/>
          <w:sz w:val="28"/>
          <w:szCs w:val="28"/>
        </w:rPr>
        <w:t xml:space="preserve"> отмечается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помощью тепловизера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E21">
        <w:rPr>
          <w:rFonts w:ascii="Times New Roman" w:eastAsia="TimesNewRomanPSMT" w:hAnsi="Times New Roman" w:cs="Times New Roman"/>
          <w:sz w:val="28"/>
          <w:szCs w:val="28"/>
        </w:rPr>
        <w:t>Использование данных методик позволяют качественно исследовать профиль температурного поля в струе расширяющегося потока.</w:t>
      </w:r>
    </w:p>
    <w:p w:rsidR="000A0297" w:rsidRPr="000A0297" w:rsidRDefault="000A0297" w:rsidP="000A02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297">
        <w:rPr>
          <w:rFonts w:ascii="Times New Roman" w:hAnsi="Times New Roman" w:cs="Times New Roman"/>
          <w:b/>
          <w:sz w:val="28"/>
          <w:szCs w:val="28"/>
        </w:rPr>
        <w:t>Благодарность</w:t>
      </w:r>
    </w:p>
    <w:p w:rsidR="000A0297" w:rsidRPr="000A0297" w:rsidRDefault="000A0297" w:rsidP="000A0297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1F1F1"/>
        </w:rPr>
      </w:pPr>
      <w:r w:rsidRPr="000A029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выполнена в рамках</w:t>
      </w:r>
      <w:r w:rsidRPr="000A0297">
        <w:rPr>
          <w:rFonts w:ascii="Times New Roman" w:hAnsi="Times New Roman" w:cs="Times New Roman"/>
          <w:sz w:val="28"/>
          <w:szCs w:val="28"/>
        </w:rPr>
        <w:t xml:space="preserve"> Соглашения  №14-08-31319\14 от 14.02.2014 с федеральным государственным бюджетным учреждением «Российский фонд фундаментальны исследований»</w:t>
      </w:r>
    </w:p>
    <w:p w:rsidR="000A0297" w:rsidRPr="000A0297" w:rsidRDefault="000A0297" w:rsidP="000A02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29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0A0297" w:rsidRPr="000A0297" w:rsidRDefault="000A0297" w:rsidP="000A0297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0A0297">
        <w:rPr>
          <w:sz w:val="28"/>
          <w:szCs w:val="28"/>
        </w:rPr>
        <w:t xml:space="preserve">Кузнецова И.В. Гидродинамика и зародышеобразование в канале и свободной струе в процессе быстрого расширения сверхкритического раствора / И.В. Кузнецова, И.И. Гильмутдинов, И.М. Гильмутдинов, </w:t>
      </w:r>
      <w:r w:rsidRPr="000A0297">
        <w:rPr>
          <w:sz w:val="28"/>
          <w:szCs w:val="28"/>
        </w:rPr>
        <w:lastRenderedPageBreak/>
        <w:t xml:space="preserve">А.А.Мухамадеев, А.Н. Сабирзянов // Вестник </w:t>
      </w:r>
      <w:r w:rsidRPr="000A0297">
        <w:rPr>
          <w:bCs/>
          <w:color w:val="000000"/>
          <w:sz w:val="28"/>
          <w:szCs w:val="28"/>
        </w:rPr>
        <w:t>Казанского технологического университета</w:t>
      </w:r>
      <w:r w:rsidRPr="000A0297">
        <w:rPr>
          <w:sz w:val="28"/>
          <w:szCs w:val="28"/>
        </w:rPr>
        <w:t>. – Казань.  – 2012. – №1. – С.111-118.</w:t>
      </w:r>
    </w:p>
    <w:p w:rsidR="000A0297" w:rsidRPr="000A0297" w:rsidRDefault="000A0297" w:rsidP="000A0297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0A0297">
        <w:rPr>
          <w:sz w:val="28"/>
          <w:szCs w:val="28"/>
        </w:rPr>
        <w:t>Кузнецова И.В. Диспергирование ибупрофена методом быстрого расширения сверхкритического раствора / И.В. Кузнецова,  Р.Р.  Илалов,  И.И. Гильмутдинов, И.М. Гильмутдинов, А.А. Мухамадиев,  А.Н. Сабирзянов // Вестник Казанского технологического университета. – Казань.– 2011. – №3. – С. 38-43</w:t>
      </w:r>
      <w:r w:rsidRPr="000A0297">
        <w:rPr>
          <w:sz w:val="28"/>
          <w:szCs w:val="28"/>
          <w:lang w:val="en-US"/>
        </w:rPr>
        <w:t>.</w:t>
      </w:r>
    </w:p>
    <w:p w:rsidR="00A16337" w:rsidRPr="00A16337" w:rsidRDefault="00A16337" w:rsidP="00C928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6337" w:rsidRPr="00A16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A0876"/>
    <w:multiLevelType w:val="hybridMultilevel"/>
    <w:tmpl w:val="8D2E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A1"/>
    <w:rsid w:val="000A0297"/>
    <w:rsid w:val="000B7D61"/>
    <w:rsid w:val="001B7378"/>
    <w:rsid w:val="003578A1"/>
    <w:rsid w:val="004C2E21"/>
    <w:rsid w:val="00797636"/>
    <w:rsid w:val="007E3AF3"/>
    <w:rsid w:val="00850CAA"/>
    <w:rsid w:val="009A2F63"/>
    <w:rsid w:val="00A16337"/>
    <w:rsid w:val="00B025F4"/>
    <w:rsid w:val="00C33E60"/>
    <w:rsid w:val="00C92849"/>
    <w:rsid w:val="00E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DBE38-3009-4338-AD4A-FB5406B8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A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84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Normal"/>
    <w:rsid w:val="000A02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</dc:creator>
  <cp:keywords/>
  <dc:description/>
  <cp:lastModifiedBy>Irina</cp:lastModifiedBy>
  <cp:revision>2</cp:revision>
  <dcterms:created xsi:type="dcterms:W3CDTF">2014-08-26T12:34:00Z</dcterms:created>
  <dcterms:modified xsi:type="dcterms:W3CDTF">2014-08-26T12:34:00Z</dcterms:modified>
</cp:coreProperties>
</file>