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DE" w:rsidRDefault="004E748A" w:rsidP="00176ADE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НОВЫЕ КОРРЕЛЯЦИИ КОЭФФИЦИЕНТА ТЕПЛОПРОВОДНОСТИ</w:t>
      </w:r>
      <w:r w:rsidR="00E25FF4">
        <w:rPr>
          <w:b/>
          <w:bCs/>
          <w:sz w:val="28"/>
          <w:szCs w:val="28"/>
        </w:rPr>
        <w:t xml:space="preserve"> </w:t>
      </w:r>
    </w:p>
    <w:p w:rsidR="00176ADE" w:rsidRDefault="00E25FF4" w:rsidP="00176ADE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176ADE">
        <w:rPr>
          <w:b/>
          <w:bCs/>
          <w:i/>
          <w:sz w:val="28"/>
          <w:szCs w:val="28"/>
        </w:rPr>
        <w:t>о-м-п</w:t>
      </w:r>
      <w:r>
        <w:rPr>
          <w:b/>
          <w:bCs/>
          <w:sz w:val="28"/>
          <w:szCs w:val="28"/>
        </w:rPr>
        <w:t xml:space="preserve">-КСИЛОЛОВ </w:t>
      </w:r>
      <w:r w:rsidR="00EB0BEA" w:rsidRPr="00EB0BEA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="00EB0BEA" w:rsidRPr="00EB0BEA">
        <w:rPr>
          <w:b/>
          <w:bCs/>
          <w:sz w:val="28"/>
          <w:szCs w:val="28"/>
        </w:rPr>
        <w:t xml:space="preserve"> ДИАПАЗОНЕ ТЕМПЕРАТУРЫ </w:t>
      </w:r>
      <w:r>
        <w:rPr>
          <w:b/>
          <w:bCs/>
          <w:sz w:val="28"/>
          <w:szCs w:val="28"/>
        </w:rPr>
        <w:t>ОТ ТРОЙНОЙ ТОЧКИ ДО</w:t>
      </w:r>
      <w:r w:rsidR="00176ADE">
        <w:rPr>
          <w:b/>
          <w:bCs/>
          <w:sz w:val="28"/>
          <w:szCs w:val="28"/>
        </w:rPr>
        <w:t xml:space="preserve"> 700</w:t>
      </w:r>
      <w:proofErr w:type="gramStart"/>
      <w:r>
        <w:rPr>
          <w:b/>
          <w:bCs/>
          <w:sz w:val="28"/>
          <w:szCs w:val="28"/>
        </w:rPr>
        <w:t xml:space="preserve"> </w:t>
      </w:r>
      <w:r w:rsidR="00EB0BEA" w:rsidRPr="00EB0BEA">
        <w:rPr>
          <w:b/>
          <w:bCs/>
          <w:sz w:val="28"/>
          <w:szCs w:val="28"/>
        </w:rPr>
        <w:t>К</w:t>
      </w:r>
      <w:proofErr w:type="gramEnd"/>
      <w:r w:rsidR="00EB0BEA" w:rsidRPr="00EB0BEA">
        <w:rPr>
          <w:b/>
          <w:bCs/>
          <w:sz w:val="28"/>
          <w:szCs w:val="28"/>
        </w:rPr>
        <w:t xml:space="preserve"> ПРИ ДАВЛЕНИЯХ ДО </w:t>
      </w:r>
      <w:r w:rsidR="00176ADE">
        <w:rPr>
          <w:b/>
          <w:bCs/>
          <w:sz w:val="28"/>
          <w:szCs w:val="28"/>
        </w:rPr>
        <w:t>1</w:t>
      </w:r>
      <w:r w:rsidR="00EB0BEA" w:rsidRPr="00EB0BEA">
        <w:rPr>
          <w:b/>
          <w:bCs/>
          <w:sz w:val="28"/>
          <w:szCs w:val="28"/>
        </w:rPr>
        <w:t>00 МПА</w:t>
      </w:r>
      <w:r w:rsidR="00176ADE">
        <w:rPr>
          <w:b/>
          <w:bCs/>
          <w:sz w:val="28"/>
          <w:szCs w:val="28"/>
        </w:rPr>
        <w:t xml:space="preserve">, </w:t>
      </w:r>
    </w:p>
    <w:p w:rsidR="00E25FF4" w:rsidRDefault="00176ADE" w:rsidP="00176ADE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ВКЛЮЧАЯ КРИТИЧЕКУЮ ОБЛАСТЬ</w:t>
      </w:r>
    </w:p>
    <w:p w:rsidR="00EB0BEA" w:rsidRDefault="00EB0BEA" w:rsidP="00BF6EBC">
      <w:pPr>
        <w:pStyle w:val="21"/>
        <w:ind w:firstLine="567"/>
        <w:jc w:val="center"/>
        <w:rPr>
          <w:sz w:val="28"/>
          <w:szCs w:val="28"/>
        </w:rPr>
      </w:pPr>
      <w:r w:rsidRPr="008C54D9">
        <w:rPr>
          <w:sz w:val="28"/>
          <w:szCs w:val="28"/>
          <w:u w:val="single"/>
          <w:vertAlign w:val="superscript"/>
        </w:rPr>
        <w:t>1</w:t>
      </w:r>
      <w:r w:rsidR="00E25FF4" w:rsidRPr="008C54D9">
        <w:rPr>
          <w:sz w:val="28"/>
          <w:szCs w:val="28"/>
          <w:u w:val="single"/>
        </w:rPr>
        <w:t>Григорьев Б.А.</w:t>
      </w:r>
      <w:r w:rsidR="00E25FF4">
        <w:rPr>
          <w:sz w:val="28"/>
          <w:szCs w:val="28"/>
        </w:rPr>
        <w:t xml:space="preserve">, </w:t>
      </w:r>
      <w:r w:rsidR="00E25FF4">
        <w:rPr>
          <w:sz w:val="28"/>
          <w:szCs w:val="28"/>
          <w:vertAlign w:val="superscript"/>
        </w:rPr>
        <w:t>2</w:t>
      </w:r>
      <w:r w:rsidRPr="00EB0BEA">
        <w:rPr>
          <w:sz w:val="28"/>
          <w:szCs w:val="28"/>
        </w:rPr>
        <w:t>Герасимов А.А.</w:t>
      </w:r>
      <w:r w:rsidR="00E25FF4">
        <w:rPr>
          <w:sz w:val="28"/>
          <w:szCs w:val="28"/>
        </w:rPr>
        <w:t xml:space="preserve">, </w:t>
      </w:r>
      <w:r w:rsidR="00E25FF4">
        <w:rPr>
          <w:sz w:val="28"/>
          <w:szCs w:val="28"/>
          <w:vertAlign w:val="superscript"/>
        </w:rPr>
        <w:t>2</w:t>
      </w:r>
      <w:r w:rsidR="00E25FF4">
        <w:rPr>
          <w:sz w:val="28"/>
          <w:szCs w:val="28"/>
        </w:rPr>
        <w:t>Александров И.С.</w:t>
      </w:r>
    </w:p>
    <w:p w:rsidR="00D95B3A" w:rsidRPr="00E25FF4" w:rsidRDefault="00E25FF4" w:rsidP="00D95B3A">
      <w:pPr>
        <w:pStyle w:val="21"/>
        <w:ind w:firstLine="0"/>
        <w:jc w:val="center"/>
        <w:rPr>
          <w:i/>
          <w:sz w:val="28"/>
          <w:szCs w:val="28"/>
        </w:rPr>
      </w:pPr>
      <w:r w:rsidRPr="00E25FF4">
        <w:rPr>
          <w:i/>
          <w:sz w:val="28"/>
          <w:szCs w:val="28"/>
          <w:vertAlign w:val="superscript"/>
        </w:rPr>
        <w:t>1</w:t>
      </w:r>
      <w:r w:rsidR="001766BD" w:rsidRPr="001766BD">
        <w:rPr>
          <w:i/>
          <w:sz w:val="28"/>
          <w:szCs w:val="28"/>
        </w:rPr>
        <w:t>ООО «Газпром ВНИИГАЗ»,</w:t>
      </w:r>
      <w:r w:rsidR="001766BD">
        <w:rPr>
          <w:i/>
          <w:sz w:val="28"/>
          <w:szCs w:val="28"/>
        </w:rPr>
        <w:t xml:space="preserve"> </w:t>
      </w:r>
      <w:r w:rsidR="00D95B3A" w:rsidRPr="00D95B3A">
        <w:rPr>
          <w:i/>
          <w:szCs w:val="28"/>
        </w:rPr>
        <w:t xml:space="preserve">Московская область, Ленинский район, </w:t>
      </w:r>
      <w:r w:rsidR="00D95B3A">
        <w:rPr>
          <w:i/>
          <w:szCs w:val="28"/>
        </w:rPr>
        <w:t>пос. Развилка</w:t>
      </w:r>
    </w:p>
    <w:p w:rsidR="00E25FF4" w:rsidRDefault="00E25FF4" w:rsidP="00E25FF4">
      <w:pPr>
        <w:pStyle w:val="21"/>
        <w:ind w:firstLine="0"/>
        <w:jc w:val="center"/>
        <w:rPr>
          <w:i/>
          <w:sz w:val="28"/>
          <w:szCs w:val="28"/>
        </w:rPr>
      </w:pPr>
      <w:r w:rsidRPr="00E25FF4">
        <w:rPr>
          <w:i/>
          <w:sz w:val="20"/>
          <w:vertAlign w:val="superscript"/>
        </w:rPr>
        <w:t>2</w:t>
      </w:r>
      <w:r w:rsidRPr="00EB0BEA">
        <w:rPr>
          <w:i/>
          <w:sz w:val="20"/>
        </w:rPr>
        <w:t xml:space="preserve"> </w:t>
      </w:r>
      <w:r w:rsidRPr="00EB0BEA">
        <w:rPr>
          <w:i/>
          <w:szCs w:val="28"/>
        </w:rPr>
        <w:t>Калининградский государственный технический университет, г. Калининград</w:t>
      </w:r>
      <w:r>
        <w:rPr>
          <w:i/>
          <w:sz w:val="28"/>
          <w:szCs w:val="28"/>
        </w:rPr>
        <w:t>, С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ветский проспект 1, </w:t>
      </w:r>
      <w:r>
        <w:rPr>
          <w:i/>
          <w:sz w:val="28"/>
          <w:szCs w:val="28"/>
          <w:lang w:val="en-US"/>
        </w:rPr>
        <w:t>e</w:t>
      </w:r>
      <w:r w:rsidRPr="00EB0BEA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EB0BEA">
        <w:rPr>
          <w:i/>
          <w:sz w:val="28"/>
          <w:szCs w:val="28"/>
        </w:rPr>
        <w:t xml:space="preserve">: </w:t>
      </w:r>
      <w:hyperlink r:id="rId6" w:history="1">
        <w:r w:rsidRPr="0097730B">
          <w:rPr>
            <w:rStyle w:val="a9"/>
            <w:i/>
            <w:sz w:val="28"/>
            <w:szCs w:val="28"/>
            <w:lang w:val="en-US"/>
          </w:rPr>
          <w:t>alexandrov</w:t>
        </w:r>
        <w:r w:rsidRPr="0097730B">
          <w:rPr>
            <w:rStyle w:val="a9"/>
            <w:i/>
            <w:sz w:val="28"/>
            <w:szCs w:val="28"/>
          </w:rPr>
          <w:t>_</w:t>
        </w:r>
        <w:r w:rsidRPr="0097730B">
          <w:rPr>
            <w:rStyle w:val="a9"/>
            <w:i/>
            <w:sz w:val="28"/>
            <w:szCs w:val="28"/>
            <w:lang w:val="en-US"/>
          </w:rPr>
          <w:t>kgrd</w:t>
        </w:r>
        <w:r w:rsidRPr="0097730B">
          <w:rPr>
            <w:rStyle w:val="a9"/>
            <w:i/>
            <w:sz w:val="28"/>
            <w:szCs w:val="28"/>
          </w:rPr>
          <w:t>@</w:t>
        </w:r>
        <w:r w:rsidRPr="0097730B">
          <w:rPr>
            <w:rStyle w:val="a9"/>
            <w:i/>
            <w:sz w:val="28"/>
            <w:szCs w:val="28"/>
            <w:lang w:val="en-US"/>
          </w:rPr>
          <w:t>mail</w:t>
        </w:r>
        <w:r w:rsidRPr="0097730B">
          <w:rPr>
            <w:rStyle w:val="a9"/>
            <w:i/>
            <w:sz w:val="28"/>
            <w:szCs w:val="28"/>
          </w:rPr>
          <w:t>.</w:t>
        </w:r>
        <w:r w:rsidRPr="0097730B">
          <w:rPr>
            <w:rStyle w:val="a9"/>
            <w:i/>
            <w:sz w:val="28"/>
            <w:szCs w:val="28"/>
            <w:lang w:val="en-US"/>
          </w:rPr>
          <w:t>ru</w:t>
        </w:r>
      </w:hyperlink>
    </w:p>
    <w:p w:rsidR="00357EF6" w:rsidRDefault="00357EF6" w:rsidP="00357EF6">
      <w:pPr>
        <w:spacing w:line="240" w:lineRule="auto"/>
        <w:rPr>
          <w:szCs w:val="28"/>
        </w:rPr>
      </w:pPr>
    </w:p>
    <w:p w:rsidR="00357EF6" w:rsidRDefault="00357EF6" w:rsidP="00357EF6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Pr="00675A23">
        <w:rPr>
          <w:szCs w:val="28"/>
        </w:rPr>
        <w:t>Для описания теплопроводности использовалась форма уравнения, пре</w:t>
      </w:r>
      <w:r w:rsidRPr="00675A23">
        <w:rPr>
          <w:szCs w:val="28"/>
        </w:rPr>
        <w:t>д</w:t>
      </w:r>
      <w:r w:rsidRPr="00675A23">
        <w:rPr>
          <w:szCs w:val="28"/>
        </w:rPr>
        <w:t xml:space="preserve">ложенная </w:t>
      </w:r>
      <w:proofErr w:type="spellStart"/>
      <w:r w:rsidRPr="00675A23">
        <w:rPr>
          <w:szCs w:val="28"/>
        </w:rPr>
        <w:t>Леммоном</w:t>
      </w:r>
      <w:proofErr w:type="spellEnd"/>
      <w:r w:rsidRPr="00675A23">
        <w:rPr>
          <w:szCs w:val="28"/>
        </w:rPr>
        <w:t xml:space="preserve"> и </w:t>
      </w:r>
      <w:proofErr w:type="spellStart"/>
      <w:r w:rsidRPr="00675A23">
        <w:rPr>
          <w:szCs w:val="28"/>
        </w:rPr>
        <w:t>Якобсеном</w:t>
      </w:r>
      <w:proofErr w:type="spellEnd"/>
      <w:r w:rsidRPr="00675A23">
        <w:rPr>
          <w:szCs w:val="28"/>
        </w:rPr>
        <w:t xml:space="preserve"> [</w:t>
      </w:r>
      <w:r>
        <w:rPr>
          <w:szCs w:val="28"/>
        </w:rPr>
        <w:t>9</w:t>
      </w:r>
      <w:r w:rsidRPr="00675A23">
        <w:rPr>
          <w:szCs w:val="28"/>
        </w:rPr>
        <w:t>], которая  имеет вид</w:t>
      </w:r>
    </w:p>
    <w:p w:rsidR="00285CA2" w:rsidRPr="00285CA2" w:rsidRDefault="00285CA2" w:rsidP="00357EF6">
      <w:pPr>
        <w:spacing w:line="240" w:lineRule="auto"/>
        <w:ind w:firstLine="0"/>
        <w:rPr>
          <w:szCs w:val="28"/>
        </w:rPr>
      </w:pPr>
      <m:oMath>
        <m:r>
          <w:rPr>
            <w:rFonts w:ascii="Cambria Math" w:hAnsi="Cambria Math"/>
            <w:szCs w:val="28"/>
          </w:rPr>
          <m:t xml:space="preserve">               λ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ρ</m:t>
            </m:r>
            <m:r>
              <w:rPr>
                <w:rFonts w:ascii="Cambria Math" w:hAnsi="Cambria Math"/>
                <w:szCs w:val="28"/>
              </w:rPr>
              <m:t>,</m:t>
            </m:r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Cs w:val="28"/>
              </w:rPr>
              <m:t>0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r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δ</m:t>
            </m:r>
            <m:r>
              <w:rPr>
                <w:rFonts w:ascii="Cambria Math" w:hAnsi="Cambria Math"/>
                <w:szCs w:val="28"/>
              </w:rPr>
              <m:t>,</m:t>
            </m:r>
            <m:r>
              <w:rPr>
                <w:rFonts w:ascii="Cambria Math" w:hAnsi="Cambria Math"/>
                <w:szCs w:val="28"/>
                <w:lang w:val="en-US"/>
              </w:rPr>
              <m:t>τ</m:t>
            </m:r>
          </m:e>
        </m:d>
        <m:r>
          <w:rPr>
            <w:rFonts w:ascii="Cambria Math" w:hAnsi="Cambria Math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c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δ</m:t>
            </m:r>
            <m:r>
              <w:rPr>
                <w:rFonts w:ascii="Cambria Math" w:hAnsi="Cambria Math"/>
                <w:szCs w:val="28"/>
              </w:rPr>
              <m:t>,</m:t>
            </m:r>
            <m:r>
              <w:rPr>
                <w:rFonts w:ascii="Cambria Math" w:hAnsi="Cambria Math"/>
                <w:szCs w:val="28"/>
                <w:lang w:val="en-US"/>
              </w:rPr>
              <m:t>τ</m:t>
            </m:r>
          </m:e>
        </m:d>
        <m:r>
          <w:rPr>
            <w:rFonts w:ascii="Cambria Math" w:hAnsi="Cambria Math"/>
            <w:szCs w:val="28"/>
          </w:rPr>
          <m:t xml:space="preserve">,                                          </m:t>
        </m:r>
      </m:oMath>
      <w:r w:rsidRPr="00285CA2">
        <w:rPr>
          <w:szCs w:val="28"/>
        </w:rPr>
        <w:t xml:space="preserve">                    (1)</w:t>
      </w:r>
    </w:p>
    <w:p w:rsidR="00357EF6" w:rsidRPr="00675A23" w:rsidRDefault="00357EF6" w:rsidP="00357EF6">
      <w:pPr>
        <w:spacing w:line="240" w:lineRule="auto"/>
        <w:ind w:firstLine="0"/>
        <w:rPr>
          <w:szCs w:val="28"/>
        </w:rPr>
      </w:pPr>
      <w:r w:rsidRPr="00675A23">
        <w:rPr>
          <w:szCs w:val="28"/>
        </w:rPr>
        <w:tab/>
        <w:t xml:space="preserve">где </w:t>
      </w:r>
      <w:proofErr w:type="spellStart"/>
      <w:r w:rsidRPr="00675A23">
        <w:rPr>
          <w:i/>
          <w:szCs w:val="28"/>
          <w:lang w:val="en-US"/>
        </w:rPr>
        <w:t>λ</w:t>
      </w:r>
      <w:r w:rsidRPr="00675A23">
        <w:rPr>
          <w:szCs w:val="28"/>
          <w:vertAlign w:val="superscript"/>
          <w:lang w:val="en-US"/>
        </w:rPr>
        <w:t>o</w:t>
      </w:r>
      <w:proofErr w:type="spellEnd"/>
      <w:r w:rsidRPr="00675A23">
        <w:rPr>
          <w:szCs w:val="28"/>
        </w:rPr>
        <w:t>(</w:t>
      </w:r>
      <w:r w:rsidRPr="00675A23">
        <w:rPr>
          <w:i/>
          <w:szCs w:val="28"/>
          <w:lang w:val="en-US"/>
        </w:rPr>
        <w:t>T</w:t>
      </w:r>
      <w:r w:rsidRPr="00675A23">
        <w:rPr>
          <w:szCs w:val="28"/>
        </w:rPr>
        <w:t>) – теплопроводность разреженного газа при нулевой плотности</w:t>
      </w:r>
      <w:r w:rsidRPr="00675A23">
        <w:rPr>
          <w:i/>
          <w:szCs w:val="28"/>
        </w:rPr>
        <w:t>; λ</w:t>
      </w:r>
      <w:r w:rsidRPr="00675A23">
        <w:rPr>
          <w:szCs w:val="28"/>
          <w:vertAlign w:val="superscript"/>
          <w:lang w:val="en-US"/>
        </w:rPr>
        <w:t>r</w:t>
      </w:r>
      <w:r w:rsidRPr="00675A23">
        <w:rPr>
          <w:szCs w:val="28"/>
        </w:rPr>
        <w:t>(</w:t>
      </w:r>
      <w:r w:rsidRPr="00675A23">
        <w:rPr>
          <w:i/>
          <w:szCs w:val="28"/>
        </w:rPr>
        <w:t>δ</w:t>
      </w:r>
      <w:r w:rsidRPr="00675A23">
        <w:rPr>
          <w:szCs w:val="28"/>
        </w:rPr>
        <w:t>,</w:t>
      </w:r>
      <w:r w:rsidRPr="00675A23">
        <w:rPr>
          <w:i/>
          <w:szCs w:val="28"/>
        </w:rPr>
        <w:t>τ</w:t>
      </w:r>
      <w:r w:rsidRPr="00675A23">
        <w:rPr>
          <w:szCs w:val="28"/>
        </w:rPr>
        <w:t>) – избыточная теплопроводность;</w:t>
      </w:r>
      <w:r w:rsidR="00285CA2" w:rsidRPr="00285CA2">
        <w:rPr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c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δ</m:t>
            </m:r>
            <m:r>
              <w:rPr>
                <w:rFonts w:ascii="Cambria Math" w:hAnsi="Cambria Math"/>
                <w:szCs w:val="28"/>
              </w:rPr>
              <m:t>,</m:t>
            </m:r>
            <m:r>
              <w:rPr>
                <w:rFonts w:ascii="Cambria Math" w:hAnsi="Cambria Math"/>
                <w:szCs w:val="28"/>
                <w:lang w:val="en-US"/>
              </w:rPr>
              <m:t>τ</m:t>
            </m:r>
          </m:e>
        </m:d>
      </m:oMath>
      <w:r w:rsidR="00285CA2" w:rsidRPr="00285CA2">
        <w:rPr>
          <w:szCs w:val="28"/>
        </w:rPr>
        <w:t xml:space="preserve"> </w:t>
      </w:r>
      <w:r w:rsidR="00285CA2">
        <w:rPr>
          <w:szCs w:val="28"/>
        </w:rPr>
        <w:t>–</w:t>
      </w:r>
      <w:r w:rsidR="00285CA2" w:rsidRPr="00285CA2">
        <w:rPr>
          <w:szCs w:val="28"/>
        </w:rPr>
        <w:t xml:space="preserve"> </w:t>
      </w:r>
      <w:proofErr w:type="spellStart"/>
      <w:r w:rsidR="00285CA2">
        <w:rPr>
          <w:szCs w:val="28"/>
        </w:rPr>
        <w:t>флуктуационная</w:t>
      </w:r>
      <w:proofErr w:type="spellEnd"/>
      <w:r w:rsidR="00285CA2">
        <w:rPr>
          <w:szCs w:val="28"/>
        </w:rPr>
        <w:t xml:space="preserve"> добавка к теплопроводности в критической области;</w:t>
      </w:r>
      <w:r w:rsidRPr="00675A23">
        <w:rPr>
          <w:szCs w:val="28"/>
        </w:rPr>
        <w:t xml:space="preserve"> </w:t>
      </w:r>
      <w:r w:rsidRPr="00675A23">
        <w:rPr>
          <w:i/>
          <w:szCs w:val="28"/>
        </w:rPr>
        <w:t>δ</w:t>
      </w:r>
      <w:r w:rsidRPr="00675A23">
        <w:rPr>
          <w:szCs w:val="28"/>
        </w:rPr>
        <w:t xml:space="preserve"> = </w:t>
      </w:r>
      <w:r w:rsidRPr="00675A23">
        <w:rPr>
          <w:i/>
          <w:szCs w:val="28"/>
        </w:rPr>
        <w:t>ρ</w:t>
      </w:r>
      <w:r w:rsidRPr="00675A23">
        <w:rPr>
          <w:szCs w:val="28"/>
        </w:rPr>
        <w:t>/</w:t>
      </w:r>
      <w:r w:rsidRPr="00675A23">
        <w:rPr>
          <w:i/>
          <w:szCs w:val="28"/>
        </w:rPr>
        <w:t>ρ</w:t>
      </w:r>
      <w:r w:rsidRPr="00675A23">
        <w:rPr>
          <w:i/>
          <w:szCs w:val="28"/>
          <w:vertAlign w:val="subscript"/>
          <w:lang w:val="en-US"/>
        </w:rPr>
        <w:t>r</w:t>
      </w:r>
      <w:proofErr w:type="gramStart"/>
      <w:r w:rsidRPr="00675A23">
        <w:rPr>
          <w:szCs w:val="28"/>
          <w:vertAlign w:val="subscript"/>
        </w:rPr>
        <w:t xml:space="preserve"> </w:t>
      </w:r>
      <w:r w:rsidRPr="00675A23">
        <w:rPr>
          <w:szCs w:val="28"/>
        </w:rPr>
        <w:t>;</w:t>
      </w:r>
      <w:proofErr w:type="gramEnd"/>
      <w:r w:rsidRPr="00675A23">
        <w:rPr>
          <w:szCs w:val="28"/>
        </w:rPr>
        <w:t xml:space="preserve"> </w:t>
      </w:r>
      <w:r w:rsidRPr="00675A23">
        <w:rPr>
          <w:i/>
          <w:iCs/>
          <w:szCs w:val="28"/>
          <w:lang w:val="en-US"/>
        </w:rPr>
        <w:t>t</w:t>
      </w:r>
      <w:r w:rsidRPr="00675A23">
        <w:rPr>
          <w:szCs w:val="28"/>
        </w:rPr>
        <w:t xml:space="preserve"> = </w:t>
      </w:r>
      <w:proofErr w:type="spellStart"/>
      <w:r w:rsidRPr="00675A23">
        <w:rPr>
          <w:i/>
          <w:iCs/>
          <w:szCs w:val="28"/>
          <w:lang w:val="en-US"/>
        </w:rPr>
        <w:t>T</w:t>
      </w:r>
      <w:r w:rsidRPr="00675A23">
        <w:rPr>
          <w:i/>
          <w:iCs/>
          <w:szCs w:val="28"/>
          <w:vertAlign w:val="subscript"/>
          <w:lang w:val="en-US"/>
        </w:rPr>
        <w:t>r</w:t>
      </w:r>
      <w:proofErr w:type="spellEnd"/>
      <w:r w:rsidRPr="00675A23">
        <w:rPr>
          <w:szCs w:val="28"/>
        </w:rPr>
        <w:t>/</w:t>
      </w:r>
      <w:r w:rsidRPr="00675A23">
        <w:rPr>
          <w:i/>
          <w:iCs/>
          <w:szCs w:val="28"/>
          <w:lang w:val="en-US"/>
        </w:rPr>
        <w:t>T</w:t>
      </w:r>
      <w:r w:rsidRPr="00675A23">
        <w:rPr>
          <w:szCs w:val="28"/>
        </w:rPr>
        <w:t xml:space="preserve">; </w:t>
      </w:r>
      <w:r w:rsidRPr="00675A23">
        <w:rPr>
          <w:i/>
          <w:szCs w:val="28"/>
        </w:rPr>
        <w:t>ρ</w:t>
      </w:r>
      <w:r w:rsidRPr="00675A23">
        <w:rPr>
          <w:i/>
          <w:szCs w:val="28"/>
          <w:vertAlign w:val="subscript"/>
          <w:lang w:val="en-US"/>
        </w:rPr>
        <w:t>r</w:t>
      </w:r>
      <w:r w:rsidRPr="00675A23">
        <w:rPr>
          <w:szCs w:val="28"/>
        </w:rPr>
        <w:t xml:space="preserve">, </w:t>
      </w:r>
      <w:proofErr w:type="spellStart"/>
      <w:r w:rsidRPr="00675A23">
        <w:rPr>
          <w:i/>
          <w:iCs/>
          <w:szCs w:val="28"/>
          <w:lang w:val="en-US"/>
        </w:rPr>
        <w:t>T</w:t>
      </w:r>
      <w:r w:rsidRPr="00675A23">
        <w:rPr>
          <w:i/>
          <w:iCs/>
          <w:szCs w:val="28"/>
          <w:vertAlign w:val="subscript"/>
          <w:lang w:val="en-US"/>
        </w:rPr>
        <w:t>r</w:t>
      </w:r>
      <w:proofErr w:type="spellEnd"/>
      <w:r w:rsidRPr="00675A23">
        <w:rPr>
          <w:i/>
          <w:iCs/>
          <w:szCs w:val="28"/>
          <w:vertAlign w:val="subscript"/>
        </w:rPr>
        <w:t xml:space="preserve"> </w:t>
      </w:r>
      <w:r w:rsidRPr="00675A23">
        <w:rPr>
          <w:szCs w:val="28"/>
        </w:rPr>
        <w:t>– опорные зн</w:t>
      </w:r>
      <w:r w:rsidRPr="00675A23">
        <w:rPr>
          <w:szCs w:val="28"/>
        </w:rPr>
        <w:t>а</w:t>
      </w:r>
      <w:r w:rsidRPr="00675A23">
        <w:rPr>
          <w:szCs w:val="28"/>
        </w:rPr>
        <w:t>чения плотности и температуры (прин</w:t>
      </w:r>
      <w:r w:rsidR="00D07556">
        <w:rPr>
          <w:szCs w:val="28"/>
        </w:rPr>
        <w:t xml:space="preserve">яты </w:t>
      </w:r>
      <w:r w:rsidRPr="00675A23">
        <w:rPr>
          <w:szCs w:val="28"/>
        </w:rPr>
        <w:t xml:space="preserve">критические значения). </w:t>
      </w:r>
    </w:p>
    <w:p w:rsidR="00357EF6" w:rsidRPr="00675A23" w:rsidRDefault="00357EF6" w:rsidP="00357EF6">
      <w:pPr>
        <w:spacing w:line="240" w:lineRule="auto"/>
        <w:ind w:firstLine="0"/>
        <w:rPr>
          <w:szCs w:val="28"/>
        </w:rPr>
      </w:pPr>
      <w:r w:rsidRPr="00675A23">
        <w:rPr>
          <w:szCs w:val="28"/>
        </w:rPr>
        <w:tab/>
        <w:t>Теплопроводность разреженного газа, в свою очередь, определяется как</w:t>
      </w:r>
    </w:p>
    <w:p w:rsidR="00357EF6" w:rsidRPr="00675A23" w:rsidRDefault="00357EF6" w:rsidP="00357EF6">
      <w:pPr>
        <w:spacing w:line="240" w:lineRule="auto"/>
        <w:ind w:firstLine="0"/>
        <w:rPr>
          <w:szCs w:val="28"/>
        </w:rPr>
      </w:pPr>
      <w:r>
        <w:rPr>
          <w:position w:val="-32"/>
          <w:szCs w:val="28"/>
        </w:rPr>
        <w:tab/>
      </w:r>
      <w:r w:rsidRPr="00675A23">
        <w:rPr>
          <w:position w:val="-32"/>
          <w:szCs w:val="28"/>
        </w:rPr>
        <w:object w:dxaOrig="37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05pt;height:40.75pt" o:ole="">
            <v:imagedata r:id="rId7" o:title=""/>
          </v:shape>
          <o:OLEObject Type="Embed" ProgID="Equation.3" ShapeID="_x0000_i1025" DrawAspect="Content" ObjectID="_1469365103" r:id="rId8"/>
        </w:object>
      </w:r>
      <w:r w:rsidRPr="00675A23">
        <w:rPr>
          <w:szCs w:val="28"/>
        </w:rPr>
        <w:t xml:space="preserve">                                                               (</w:t>
      </w:r>
      <w:r w:rsidR="008C54D9">
        <w:rPr>
          <w:szCs w:val="28"/>
        </w:rPr>
        <w:t>2</w:t>
      </w:r>
      <w:r w:rsidRPr="00675A23">
        <w:rPr>
          <w:szCs w:val="28"/>
        </w:rPr>
        <w:t>)</w:t>
      </w:r>
      <w:r w:rsidRPr="00675A23">
        <w:rPr>
          <w:szCs w:val="28"/>
        </w:rPr>
        <w:tab/>
        <w:t xml:space="preserve">где </w:t>
      </w:r>
      <w:proofErr w:type="spellStart"/>
      <w:r w:rsidRPr="00675A23">
        <w:rPr>
          <w:i/>
          <w:szCs w:val="28"/>
          <w:lang w:val="en-US"/>
        </w:rPr>
        <w:t>η</w:t>
      </w:r>
      <w:r w:rsidRPr="00675A23">
        <w:rPr>
          <w:szCs w:val="28"/>
          <w:vertAlign w:val="superscript"/>
          <w:lang w:val="en-US"/>
        </w:rPr>
        <w:t>o</w:t>
      </w:r>
      <w:proofErr w:type="spellEnd"/>
      <w:r w:rsidRPr="00675A23">
        <w:rPr>
          <w:szCs w:val="28"/>
        </w:rPr>
        <w:t>(</w:t>
      </w:r>
      <w:r w:rsidRPr="00675A23">
        <w:rPr>
          <w:i/>
          <w:szCs w:val="28"/>
          <w:lang w:val="en-US"/>
        </w:rPr>
        <w:t>T</w:t>
      </w:r>
      <w:r w:rsidRPr="00675A23">
        <w:rPr>
          <w:szCs w:val="28"/>
        </w:rPr>
        <w:t xml:space="preserve">) – вязкость разреженного газа при нулевой плотности, </w:t>
      </w:r>
      <w:proofErr w:type="spellStart"/>
      <w:r w:rsidRPr="00675A23">
        <w:rPr>
          <w:szCs w:val="28"/>
        </w:rPr>
        <w:t>мкПа∙</w:t>
      </w:r>
      <w:proofErr w:type="gramStart"/>
      <w:r w:rsidRPr="00675A23">
        <w:rPr>
          <w:szCs w:val="28"/>
        </w:rPr>
        <w:t>с</w:t>
      </w:r>
      <w:proofErr w:type="spellEnd"/>
      <w:proofErr w:type="gramEnd"/>
      <w:r w:rsidRPr="00675A23">
        <w:rPr>
          <w:szCs w:val="28"/>
        </w:rPr>
        <w:t>.</w:t>
      </w:r>
    </w:p>
    <w:p w:rsidR="00357EF6" w:rsidRPr="00675A23" w:rsidRDefault="00357EF6" w:rsidP="00357EF6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Pr="00675A23">
        <w:rPr>
          <w:szCs w:val="28"/>
        </w:rPr>
        <w:t>Избыточная теплопроводность аппроксимирована уравнением</w:t>
      </w:r>
    </w:p>
    <w:p w:rsidR="00357EF6" w:rsidRPr="00675A23" w:rsidRDefault="00357EF6" w:rsidP="00357EF6">
      <w:pPr>
        <w:spacing w:line="240" w:lineRule="auto"/>
        <w:ind w:firstLine="0"/>
        <w:rPr>
          <w:szCs w:val="28"/>
        </w:rPr>
      </w:pPr>
      <w:r w:rsidRPr="00675A23">
        <w:rPr>
          <w:szCs w:val="28"/>
        </w:rPr>
        <w:t xml:space="preserve">  </w:t>
      </w:r>
      <w:r>
        <w:rPr>
          <w:szCs w:val="28"/>
        </w:rPr>
        <w:tab/>
      </w:r>
      <w:r w:rsidRPr="00675A23">
        <w:rPr>
          <w:position w:val="-28"/>
          <w:szCs w:val="28"/>
        </w:rPr>
        <w:object w:dxaOrig="3080" w:dyaOrig="680">
          <v:shape id="_x0000_i1026" type="#_x0000_t75" style="width:170.5pt;height:36.7pt" o:ole="">
            <v:imagedata r:id="rId9" o:title=""/>
          </v:shape>
          <o:OLEObject Type="Embed" ProgID="Equation.3" ShapeID="_x0000_i1026" DrawAspect="Content" ObjectID="_1469365104" r:id="rId10"/>
        </w:object>
      </w:r>
      <w:r w:rsidRPr="00675A23">
        <w:rPr>
          <w:szCs w:val="28"/>
        </w:rPr>
        <w:t xml:space="preserve">               </w:t>
      </w:r>
      <w:r>
        <w:rPr>
          <w:szCs w:val="28"/>
        </w:rPr>
        <w:t xml:space="preserve">   </w:t>
      </w:r>
      <w:r w:rsidRPr="00675A23">
        <w:rPr>
          <w:szCs w:val="28"/>
        </w:rPr>
        <w:t xml:space="preserve">                                                     (</w:t>
      </w:r>
      <w:r w:rsidR="008C54D9">
        <w:rPr>
          <w:szCs w:val="28"/>
        </w:rPr>
        <w:t>3</w:t>
      </w:r>
      <w:r w:rsidRPr="00675A23">
        <w:rPr>
          <w:szCs w:val="28"/>
        </w:rPr>
        <w:t>)</w:t>
      </w:r>
    </w:p>
    <w:p w:rsidR="00357EF6" w:rsidRDefault="00357EF6" w:rsidP="00BD7EF5">
      <w:pPr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Pr="00675A23">
        <w:rPr>
          <w:szCs w:val="28"/>
        </w:rPr>
        <w:t xml:space="preserve">Вязкость разреженного газа </w:t>
      </w:r>
      <w:proofErr w:type="spellStart"/>
      <w:r w:rsidRPr="00572252">
        <w:rPr>
          <w:i/>
          <w:szCs w:val="28"/>
          <w:lang w:val="en-US"/>
        </w:rPr>
        <w:t>η</w:t>
      </w:r>
      <w:r w:rsidRPr="00675A23">
        <w:rPr>
          <w:szCs w:val="28"/>
          <w:vertAlign w:val="superscript"/>
          <w:lang w:val="en-US"/>
        </w:rPr>
        <w:t>o</w:t>
      </w:r>
      <w:proofErr w:type="spellEnd"/>
      <w:r w:rsidRPr="00675A23">
        <w:rPr>
          <w:szCs w:val="28"/>
        </w:rPr>
        <w:t>(</w:t>
      </w:r>
      <w:r w:rsidRPr="00675A23">
        <w:rPr>
          <w:i/>
          <w:szCs w:val="28"/>
          <w:lang w:val="en-US"/>
        </w:rPr>
        <w:t>T</w:t>
      </w:r>
      <w:r w:rsidRPr="00675A23">
        <w:rPr>
          <w:szCs w:val="28"/>
        </w:rPr>
        <w:t xml:space="preserve">) определяется по уравнениям </w:t>
      </w:r>
      <w:r>
        <w:rPr>
          <w:szCs w:val="28"/>
        </w:rPr>
        <w:t>(4) и (5).</w:t>
      </w:r>
    </w:p>
    <w:p w:rsidR="00BD7EF5" w:rsidRPr="00A0146C" w:rsidRDefault="00BD7EF5" w:rsidP="00BD7EF5">
      <w:pPr>
        <w:spacing w:line="240" w:lineRule="auto"/>
        <w:rPr>
          <w:szCs w:val="28"/>
        </w:rPr>
      </w:pPr>
      <w:r w:rsidRPr="00A0146C">
        <w:rPr>
          <w:position w:val="-32"/>
          <w:szCs w:val="28"/>
        </w:rPr>
        <w:object w:dxaOrig="2600" w:dyaOrig="740">
          <v:shape id="_x0000_i1027" type="#_x0000_t75" style="width:137.2pt;height:38.7pt" o:ole="">
            <v:imagedata r:id="rId11" o:title=""/>
          </v:shape>
          <o:OLEObject Type="Embed" ProgID="Equation.3" ShapeID="_x0000_i1027" DrawAspect="Content" ObjectID="_1469365105" r:id="rId12"/>
        </w:object>
      </w:r>
      <w:r w:rsidRPr="00A0146C">
        <w:rPr>
          <w:szCs w:val="28"/>
        </w:rPr>
        <w:t xml:space="preserve">        </w:t>
      </w:r>
      <w:r>
        <w:rPr>
          <w:szCs w:val="28"/>
        </w:rPr>
        <w:t xml:space="preserve"> </w:t>
      </w:r>
      <w:r w:rsidRPr="00A0146C">
        <w:rPr>
          <w:szCs w:val="28"/>
        </w:rPr>
        <w:t xml:space="preserve">                                                                          (</w:t>
      </w:r>
      <w:r>
        <w:rPr>
          <w:szCs w:val="28"/>
        </w:rPr>
        <w:t>4</w:t>
      </w:r>
      <w:r w:rsidRPr="00A0146C">
        <w:rPr>
          <w:szCs w:val="28"/>
        </w:rPr>
        <w:t>)</w:t>
      </w:r>
    </w:p>
    <w:p w:rsidR="00BD7EF5" w:rsidRPr="00A0146C" w:rsidRDefault="00BD7EF5" w:rsidP="00BD7EF5">
      <w:pPr>
        <w:spacing w:line="240" w:lineRule="auto"/>
        <w:rPr>
          <w:szCs w:val="28"/>
        </w:rPr>
      </w:pPr>
      <w:r w:rsidRPr="00A0146C">
        <w:rPr>
          <w:position w:val="-28"/>
          <w:szCs w:val="28"/>
        </w:rPr>
        <w:object w:dxaOrig="2000" w:dyaOrig="680">
          <v:shape id="_x0000_i1028" type="#_x0000_t75" style="width:108pt;height:36pt" o:ole="">
            <v:imagedata r:id="rId13" o:title=""/>
          </v:shape>
          <o:OLEObject Type="Embed" ProgID="Equation.3" ShapeID="_x0000_i1028" DrawAspect="Content" ObjectID="_1469365106" r:id="rId14"/>
        </w:object>
      </w:r>
      <w:r w:rsidRPr="00A0146C">
        <w:rPr>
          <w:szCs w:val="28"/>
        </w:rPr>
        <w:t xml:space="preserve">                                                                                         (</w:t>
      </w:r>
      <w:r>
        <w:rPr>
          <w:szCs w:val="28"/>
        </w:rPr>
        <w:t>5</w:t>
      </w:r>
      <w:r w:rsidRPr="00A0146C">
        <w:rPr>
          <w:szCs w:val="28"/>
        </w:rPr>
        <w:t>)</w:t>
      </w:r>
    </w:p>
    <w:p w:rsidR="00BD7EF5" w:rsidRPr="00A0146C" w:rsidRDefault="00BD7EF5" w:rsidP="00BD7EF5">
      <w:pPr>
        <w:spacing w:line="240" w:lineRule="auto"/>
        <w:rPr>
          <w:szCs w:val="28"/>
        </w:rPr>
      </w:pPr>
      <w:r w:rsidRPr="00A0146C">
        <w:rPr>
          <w:szCs w:val="28"/>
        </w:rPr>
        <w:t xml:space="preserve">где вязкость </w:t>
      </w:r>
      <w:proofErr w:type="spellStart"/>
      <w:r w:rsidRPr="00A0146C">
        <w:rPr>
          <w:i/>
          <w:szCs w:val="28"/>
          <w:lang w:val="en-US"/>
        </w:rPr>
        <w:t>η</w:t>
      </w:r>
      <w:r w:rsidRPr="00A0146C">
        <w:rPr>
          <w:szCs w:val="28"/>
          <w:vertAlign w:val="superscript"/>
          <w:lang w:val="en-US"/>
        </w:rPr>
        <w:t>o</w:t>
      </w:r>
      <w:proofErr w:type="spellEnd"/>
      <w:r w:rsidRPr="00A0146C">
        <w:rPr>
          <w:szCs w:val="28"/>
        </w:rPr>
        <w:t xml:space="preserve">, </w:t>
      </w:r>
      <w:proofErr w:type="spellStart"/>
      <w:r w:rsidRPr="00A0146C">
        <w:rPr>
          <w:szCs w:val="28"/>
        </w:rPr>
        <w:t>мкПа∙с</w:t>
      </w:r>
      <w:proofErr w:type="spellEnd"/>
      <w:r w:rsidRPr="00A0146C">
        <w:rPr>
          <w:szCs w:val="28"/>
        </w:rPr>
        <w:t xml:space="preserve">; </w:t>
      </w:r>
      <w:r w:rsidRPr="00A0146C">
        <w:rPr>
          <w:i/>
          <w:szCs w:val="28"/>
        </w:rPr>
        <w:t>М</w:t>
      </w:r>
      <w:r w:rsidRPr="00A0146C">
        <w:rPr>
          <w:szCs w:val="28"/>
        </w:rPr>
        <w:t xml:space="preserve"> </w:t>
      </w:r>
      <w:r>
        <w:rPr>
          <w:szCs w:val="28"/>
        </w:rPr>
        <w:t xml:space="preserve">= 106,165 </w:t>
      </w:r>
      <w:r w:rsidRPr="00A0146C">
        <w:rPr>
          <w:szCs w:val="28"/>
        </w:rPr>
        <w:t xml:space="preserve">– масса </w:t>
      </w:r>
      <w:proofErr w:type="spellStart"/>
      <w:r w:rsidRPr="00A0146C">
        <w:rPr>
          <w:szCs w:val="28"/>
        </w:rPr>
        <w:t>киломоля</w:t>
      </w:r>
      <w:proofErr w:type="spellEnd"/>
      <w:r w:rsidRPr="00A0146C">
        <w:rPr>
          <w:szCs w:val="28"/>
        </w:rPr>
        <w:t>, кг/</w:t>
      </w:r>
      <w:proofErr w:type="spellStart"/>
      <w:r w:rsidRPr="00A0146C">
        <w:rPr>
          <w:szCs w:val="28"/>
        </w:rPr>
        <w:t>кмоль</w:t>
      </w:r>
      <w:proofErr w:type="spellEnd"/>
      <w:r w:rsidRPr="00A0146C">
        <w:rPr>
          <w:szCs w:val="28"/>
        </w:rPr>
        <w:t xml:space="preserve">; </w:t>
      </w:r>
      <w:r w:rsidRPr="00A0146C">
        <w:rPr>
          <w:i/>
          <w:szCs w:val="28"/>
        </w:rPr>
        <w:t>Т</w:t>
      </w:r>
      <w:r w:rsidRPr="00A0146C">
        <w:rPr>
          <w:szCs w:val="28"/>
        </w:rPr>
        <w:t xml:space="preserve"> – те</w:t>
      </w:r>
      <w:r w:rsidRPr="00A0146C">
        <w:rPr>
          <w:szCs w:val="28"/>
        </w:rPr>
        <w:t>м</w:t>
      </w:r>
      <w:r w:rsidRPr="00A0146C">
        <w:rPr>
          <w:szCs w:val="28"/>
        </w:rPr>
        <w:t xml:space="preserve">пература, </w:t>
      </w:r>
      <w:r w:rsidRPr="00A0146C">
        <w:rPr>
          <w:i/>
          <w:szCs w:val="28"/>
        </w:rPr>
        <w:t>К</w:t>
      </w:r>
      <w:r w:rsidRPr="00A0146C">
        <w:rPr>
          <w:szCs w:val="28"/>
        </w:rPr>
        <w:t xml:space="preserve">; σ – линейный масштабный параметр потенциала </w:t>
      </w:r>
      <w:proofErr w:type="spellStart"/>
      <w:r w:rsidRPr="00A0146C">
        <w:rPr>
          <w:szCs w:val="28"/>
        </w:rPr>
        <w:t>Леннарда</w:t>
      </w:r>
      <w:proofErr w:type="spellEnd"/>
      <w:r w:rsidRPr="00A0146C">
        <w:rPr>
          <w:szCs w:val="28"/>
        </w:rPr>
        <w:t xml:space="preserve"> – Джонса, </w:t>
      </w:r>
      <w:proofErr w:type="spellStart"/>
      <w:r w:rsidRPr="00A0146C">
        <w:rPr>
          <w:szCs w:val="28"/>
        </w:rPr>
        <w:t>нм</w:t>
      </w:r>
      <w:proofErr w:type="spellEnd"/>
      <w:r w:rsidRPr="00A0146C">
        <w:rPr>
          <w:szCs w:val="28"/>
        </w:rPr>
        <w:t>; ε/</w:t>
      </w:r>
      <w:proofErr w:type="spellStart"/>
      <w:r w:rsidRPr="00A0146C">
        <w:rPr>
          <w:i/>
          <w:szCs w:val="28"/>
          <w:lang w:val="en-US"/>
        </w:rPr>
        <w:t>k</w:t>
      </w:r>
      <w:r w:rsidRPr="00A0146C">
        <w:rPr>
          <w:szCs w:val="28"/>
          <w:vertAlign w:val="subscript"/>
          <w:lang w:val="en-US"/>
        </w:rPr>
        <w:t>B</w:t>
      </w:r>
      <w:proofErr w:type="spellEnd"/>
      <w:r w:rsidRPr="00A0146C">
        <w:rPr>
          <w:szCs w:val="28"/>
          <w:vertAlign w:val="subscript"/>
        </w:rPr>
        <w:t xml:space="preserve"> </w:t>
      </w:r>
      <w:r w:rsidRPr="00A0146C">
        <w:rPr>
          <w:szCs w:val="28"/>
        </w:rPr>
        <w:t xml:space="preserve">– энергетический масштабный параметр, </w:t>
      </w:r>
      <w:r w:rsidRPr="00A0146C">
        <w:rPr>
          <w:i/>
          <w:szCs w:val="28"/>
        </w:rPr>
        <w:t>К</w:t>
      </w:r>
      <w:r w:rsidRPr="00A0146C">
        <w:rPr>
          <w:szCs w:val="28"/>
        </w:rPr>
        <w:t xml:space="preserve">; </w:t>
      </w:r>
      <w:r w:rsidRPr="00A0146C">
        <w:rPr>
          <w:i/>
          <w:szCs w:val="28"/>
          <w:lang w:val="en-US"/>
        </w:rPr>
        <w:t>S</w:t>
      </w:r>
      <w:r w:rsidRPr="00A0146C">
        <w:rPr>
          <w:szCs w:val="28"/>
          <w:vertAlign w:val="superscript"/>
        </w:rPr>
        <w:t>*</w:t>
      </w:r>
      <w:r w:rsidRPr="00A0146C">
        <w:rPr>
          <w:szCs w:val="28"/>
          <w:vertAlign w:val="subscript"/>
          <w:lang w:val="en-US"/>
        </w:rPr>
        <w:t>η</w:t>
      </w:r>
      <w:r w:rsidRPr="00A0146C">
        <w:rPr>
          <w:szCs w:val="28"/>
          <w:vertAlign w:val="subscript"/>
        </w:rPr>
        <w:t xml:space="preserve">  </w:t>
      </w:r>
      <w:r w:rsidRPr="00A0146C">
        <w:rPr>
          <w:szCs w:val="28"/>
        </w:rPr>
        <w:t>– приведенный эффективный интеграл столкновений, аппроксимированный уравнением (</w:t>
      </w:r>
      <w:r>
        <w:rPr>
          <w:szCs w:val="28"/>
        </w:rPr>
        <w:t>5</w:t>
      </w:r>
      <w:r w:rsidRPr="00A0146C">
        <w:rPr>
          <w:szCs w:val="28"/>
        </w:rPr>
        <w:t xml:space="preserve">);  </w:t>
      </w:r>
      <w:r w:rsidRPr="00A0146C">
        <w:rPr>
          <w:i/>
          <w:szCs w:val="28"/>
          <w:lang w:val="en-US"/>
        </w:rPr>
        <w:t>T</w:t>
      </w:r>
      <w:r w:rsidRPr="00A0146C">
        <w:rPr>
          <w:szCs w:val="28"/>
          <w:vertAlign w:val="superscript"/>
        </w:rPr>
        <w:t xml:space="preserve">* </w:t>
      </w:r>
      <w:r w:rsidRPr="00A0146C">
        <w:rPr>
          <w:szCs w:val="28"/>
        </w:rPr>
        <w:t xml:space="preserve">– приведенная температура </w:t>
      </w:r>
      <w:r w:rsidRPr="00A0146C">
        <w:rPr>
          <w:i/>
          <w:szCs w:val="28"/>
          <w:lang w:val="en-US"/>
        </w:rPr>
        <w:t>T</w:t>
      </w:r>
      <w:r w:rsidRPr="00A0146C">
        <w:rPr>
          <w:szCs w:val="28"/>
          <w:vertAlign w:val="superscript"/>
        </w:rPr>
        <w:t xml:space="preserve">* </w:t>
      </w:r>
      <w:r w:rsidRPr="00A0146C">
        <w:rPr>
          <w:szCs w:val="28"/>
        </w:rPr>
        <w:t xml:space="preserve">=  </w:t>
      </w:r>
      <w:proofErr w:type="spellStart"/>
      <w:r w:rsidRPr="00A0146C">
        <w:rPr>
          <w:i/>
          <w:szCs w:val="28"/>
          <w:lang w:val="en-US"/>
        </w:rPr>
        <w:t>k</w:t>
      </w:r>
      <w:r w:rsidRPr="00A0146C">
        <w:rPr>
          <w:szCs w:val="28"/>
          <w:vertAlign w:val="subscript"/>
          <w:lang w:val="en-US"/>
        </w:rPr>
        <w:t>B</w:t>
      </w:r>
      <w:proofErr w:type="spellEnd"/>
      <w:proofErr w:type="gramStart"/>
      <w:r w:rsidRPr="00A0146C">
        <w:rPr>
          <w:i/>
          <w:szCs w:val="28"/>
        </w:rPr>
        <w:t>Т</w:t>
      </w:r>
      <w:proofErr w:type="gramEnd"/>
      <w:r w:rsidRPr="00A0146C">
        <w:rPr>
          <w:szCs w:val="28"/>
        </w:rPr>
        <w:t>/ε.</w:t>
      </w:r>
    </w:p>
    <w:p w:rsidR="00357EF6" w:rsidRPr="00675A23" w:rsidRDefault="00357EF6" w:rsidP="00357EF6">
      <w:pPr>
        <w:spacing w:line="240" w:lineRule="auto"/>
        <w:ind w:firstLine="0"/>
        <w:rPr>
          <w:szCs w:val="28"/>
        </w:rPr>
      </w:pPr>
      <w:r w:rsidRPr="00675A23">
        <w:rPr>
          <w:szCs w:val="28"/>
        </w:rPr>
        <w:tab/>
      </w:r>
      <w:r w:rsidR="00430216">
        <w:rPr>
          <w:szCs w:val="28"/>
        </w:rPr>
        <w:t>Определение</w:t>
      </w:r>
      <w:r w:rsidRPr="00675A23">
        <w:rPr>
          <w:szCs w:val="28"/>
        </w:rPr>
        <w:t xml:space="preserve"> коэффициентов и показателей степени при температуре и плотности уравнений (</w:t>
      </w:r>
      <w:r w:rsidR="008C54D9">
        <w:rPr>
          <w:szCs w:val="28"/>
        </w:rPr>
        <w:t>2</w:t>
      </w:r>
      <w:r w:rsidRPr="00675A23">
        <w:rPr>
          <w:szCs w:val="28"/>
        </w:rPr>
        <w:t>) и (</w:t>
      </w:r>
      <w:r w:rsidR="008C54D9">
        <w:rPr>
          <w:szCs w:val="28"/>
        </w:rPr>
        <w:t>3</w:t>
      </w:r>
      <w:r w:rsidRPr="00675A23">
        <w:rPr>
          <w:szCs w:val="28"/>
        </w:rPr>
        <w:t>) осуществлял</w:t>
      </w:r>
      <w:r w:rsidR="00430216">
        <w:rPr>
          <w:szCs w:val="28"/>
        </w:rPr>
        <w:t>о</w:t>
      </w:r>
      <w:r w:rsidRPr="00675A23">
        <w:rPr>
          <w:szCs w:val="28"/>
        </w:rPr>
        <w:t>с</w:t>
      </w:r>
      <w:r w:rsidR="00430216">
        <w:rPr>
          <w:szCs w:val="28"/>
        </w:rPr>
        <w:t>ь</w:t>
      </w:r>
      <w:r w:rsidRPr="00675A23">
        <w:rPr>
          <w:szCs w:val="28"/>
        </w:rPr>
        <w:t xml:space="preserve"> методом случайного поиска с возвратом при неудачном шаге [</w:t>
      </w:r>
      <w:r>
        <w:rPr>
          <w:szCs w:val="28"/>
        </w:rPr>
        <w:t>2</w:t>
      </w:r>
      <w:r w:rsidRPr="00675A23">
        <w:rPr>
          <w:szCs w:val="28"/>
        </w:rPr>
        <w:t xml:space="preserve">]. </w:t>
      </w:r>
      <w:r>
        <w:rPr>
          <w:szCs w:val="28"/>
        </w:rPr>
        <w:t>Также вводились ограничения, обеспечив</w:t>
      </w:r>
      <w:r>
        <w:rPr>
          <w:szCs w:val="28"/>
        </w:rPr>
        <w:t>а</w:t>
      </w:r>
      <w:r>
        <w:rPr>
          <w:szCs w:val="28"/>
        </w:rPr>
        <w:t xml:space="preserve">ющие «правильный» знак производных. </w:t>
      </w:r>
      <w:r w:rsidRPr="00675A23">
        <w:rPr>
          <w:szCs w:val="28"/>
        </w:rPr>
        <w:t xml:space="preserve"> Коэффициенты и </w:t>
      </w:r>
      <w:r>
        <w:rPr>
          <w:szCs w:val="28"/>
        </w:rPr>
        <w:t xml:space="preserve">показатели </w:t>
      </w:r>
      <w:r w:rsidRPr="00675A23">
        <w:rPr>
          <w:szCs w:val="28"/>
        </w:rPr>
        <w:t>степени уравнений (</w:t>
      </w:r>
      <w:r w:rsidR="00D07556">
        <w:rPr>
          <w:szCs w:val="28"/>
        </w:rPr>
        <w:t>2</w:t>
      </w:r>
      <w:r w:rsidRPr="00675A23">
        <w:rPr>
          <w:szCs w:val="28"/>
        </w:rPr>
        <w:t>) и (</w:t>
      </w:r>
      <w:r w:rsidR="00D07556">
        <w:rPr>
          <w:szCs w:val="28"/>
        </w:rPr>
        <w:t>3</w:t>
      </w:r>
      <w:r w:rsidRPr="00675A23">
        <w:rPr>
          <w:szCs w:val="28"/>
        </w:rPr>
        <w:t>) представлены в табл</w:t>
      </w:r>
      <w:r>
        <w:rPr>
          <w:szCs w:val="28"/>
        </w:rPr>
        <w:t>.</w:t>
      </w:r>
      <w:r w:rsidRPr="00675A23">
        <w:rPr>
          <w:szCs w:val="28"/>
        </w:rPr>
        <w:t xml:space="preserve"> </w:t>
      </w:r>
      <w:r w:rsidR="00D07556">
        <w:rPr>
          <w:szCs w:val="28"/>
        </w:rPr>
        <w:t>1</w:t>
      </w:r>
      <w:r w:rsidR="0059101F">
        <w:rPr>
          <w:szCs w:val="28"/>
        </w:rPr>
        <w:t>, а уравнений (4) и (5) в табл</w:t>
      </w:r>
      <w:r w:rsidRPr="00675A23">
        <w:rPr>
          <w:szCs w:val="28"/>
        </w:rPr>
        <w:t>.</w:t>
      </w:r>
      <w:r w:rsidR="0059101F">
        <w:rPr>
          <w:szCs w:val="28"/>
        </w:rPr>
        <w:t xml:space="preserve"> 2.</w:t>
      </w:r>
    </w:p>
    <w:p w:rsidR="004D49E5" w:rsidRDefault="00357EF6" w:rsidP="00357EF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30216">
        <w:rPr>
          <w:sz w:val="28"/>
          <w:szCs w:val="28"/>
        </w:rPr>
        <w:t xml:space="preserve">Для оптимизационной процедуры были отобраны наиболее надежные и широкодиапазонные экспериментальные данные о теплопроводности </w:t>
      </w:r>
      <w:r w:rsidR="00430216" w:rsidRPr="00430216">
        <w:rPr>
          <w:i/>
          <w:sz w:val="28"/>
          <w:szCs w:val="28"/>
        </w:rPr>
        <w:t>о-м-п</w:t>
      </w:r>
      <w:r w:rsidR="00430216">
        <w:rPr>
          <w:sz w:val="28"/>
          <w:szCs w:val="28"/>
        </w:rPr>
        <w:t>-ксилолов. Подробный анализ экспериментальных данных представлен в докл</w:t>
      </w:r>
      <w:r w:rsidR="00430216">
        <w:rPr>
          <w:sz w:val="28"/>
          <w:szCs w:val="28"/>
        </w:rPr>
        <w:t>а</w:t>
      </w:r>
      <w:r w:rsidR="00430216">
        <w:rPr>
          <w:sz w:val="28"/>
          <w:szCs w:val="28"/>
        </w:rPr>
        <w:t>де. Значения плотности, необходимые для расчета, определялись по фундаме</w:t>
      </w:r>
      <w:r w:rsidR="00430216">
        <w:rPr>
          <w:sz w:val="28"/>
          <w:szCs w:val="28"/>
        </w:rPr>
        <w:t>н</w:t>
      </w:r>
      <w:r w:rsidR="00430216">
        <w:rPr>
          <w:sz w:val="28"/>
          <w:szCs w:val="28"/>
        </w:rPr>
        <w:lastRenderedPageBreak/>
        <w:t>тальным уравнениям состояния, полученным авторами</w:t>
      </w:r>
      <w:r w:rsidR="00092641">
        <w:rPr>
          <w:sz w:val="28"/>
          <w:szCs w:val="28"/>
        </w:rPr>
        <w:t xml:space="preserve"> в</w:t>
      </w:r>
      <w:r w:rsidR="00430216">
        <w:rPr>
          <w:sz w:val="28"/>
          <w:szCs w:val="28"/>
        </w:rPr>
        <w:t xml:space="preserve"> </w:t>
      </w:r>
      <w:r w:rsidR="00430216" w:rsidRPr="00430216">
        <w:rPr>
          <w:sz w:val="28"/>
          <w:szCs w:val="28"/>
        </w:rPr>
        <w:t>[</w:t>
      </w:r>
      <w:r w:rsidR="00BD7EF5">
        <w:rPr>
          <w:sz w:val="28"/>
          <w:szCs w:val="28"/>
        </w:rPr>
        <w:t>3</w:t>
      </w:r>
      <w:r w:rsidR="00430216" w:rsidRPr="00430216">
        <w:rPr>
          <w:sz w:val="28"/>
          <w:szCs w:val="28"/>
        </w:rPr>
        <w:t>].</w:t>
      </w:r>
      <w:r w:rsidR="003D446B">
        <w:rPr>
          <w:sz w:val="28"/>
          <w:szCs w:val="28"/>
        </w:rPr>
        <w:t xml:space="preserve"> Результаты сра</w:t>
      </w:r>
      <w:r w:rsidR="003D446B">
        <w:rPr>
          <w:sz w:val="28"/>
          <w:szCs w:val="28"/>
        </w:rPr>
        <w:t>в</w:t>
      </w:r>
      <w:r w:rsidR="003D446B">
        <w:rPr>
          <w:sz w:val="28"/>
          <w:szCs w:val="28"/>
        </w:rPr>
        <w:t>нения отобранных экспериментальных данных с расчетными значениями пре</w:t>
      </w:r>
      <w:r w:rsidR="003D446B">
        <w:rPr>
          <w:sz w:val="28"/>
          <w:szCs w:val="28"/>
        </w:rPr>
        <w:t>д</w:t>
      </w:r>
      <w:r w:rsidR="000668A3">
        <w:rPr>
          <w:sz w:val="28"/>
          <w:szCs w:val="28"/>
        </w:rPr>
        <w:t>ставлены в табл. 3</w:t>
      </w:r>
      <w:r w:rsidR="003D446B">
        <w:rPr>
          <w:sz w:val="28"/>
          <w:szCs w:val="28"/>
        </w:rPr>
        <w:t xml:space="preserve">. </w:t>
      </w:r>
      <w:r w:rsidR="000668A3">
        <w:rPr>
          <w:sz w:val="28"/>
          <w:szCs w:val="28"/>
        </w:rPr>
        <w:t>Из табл. 3</w:t>
      </w:r>
      <w:bookmarkStart w:id="0" w:name="_GoBack"/>
      <w:bookmarkEnd w:id="0"/>
      <w:r w:rsidR="00092641">
        <w:rPr>
          <w:sz w:val="28"/>
          <w:szCs w:val="28"/>
        </w:rPr>
        <w:t xml:space="preserve"> следует, что</w:t>
      </w:r>
      <w:r w:rsidR="004D49E5">
        <w:rPr>
          <w:sz w:val="28"/>
          <w:szCs w:val="28"/>
        </w:rPr>
        <w:t xml:space="preserve"> разработанные уравнения позволяют производить расчет коэффициента теплопроводности без учета критической аномалии со средней вероятной погрешностью ± 2,0%.</w:t>
      </w:r>
    </w:p>
    <w:p w:rsidR="00357EF6" w:rsidRPr="008D5148" w:rsidRDefault="004D49E5" w:rsidP="00357EF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Теплопроводность </w:t>
      </w:r>
      <w:r w:rsidRPr="004D49E5">
        <w:rPr>
          <w:i/>
          <w:sz w:val="28"/>
          <w:szCs w:val="28"/>
        </w:rPr>
        <w:t>о-м-п-</w:t>
      </w:r>
      <w:r>
        <w:rPr>
          <w:sz w:val="28"/>
          <w:szCs w:val="28"/>
        </w:rPr>
        <w:t xml:space="preserve">ксилолов </w:t>
      </w:r>
      <w:r w:rsidR="00430216">
        <w:rPr>
          <w:sz w:val="28"/>
          <w:szCs w:val="28"/>
        </w:rPr>
        <w:t xml:space="preserve"> </w:t>
      </w:r>
      <w:r>
        <w:rPr>
          <w:sz w:val="28"/>
          <w:szCs w:val="28"/>
        </w:rPr>
        <w:t>в критической области экспериме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тально не исследована. Поэтому для оценочных расчетов предлагается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зовать методику, разработанную </w:t>
      </w:r>
      <w:proofErr w:type="spellStart"/>
      <w:r>
        <w:rPr>
          <w:sz w:val="28"/>
          <w:szCs w:val="28"/>
        </w:rPr>
        <w:t>Олхови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Зенгерсом</w:t>
      </w:r>
      <w:proofErr w:type="spellEnd"/>
      <w:r w:rsidRPr="004D49E5">
        <w:rPr>
          <w:sz w:val="28"/>
          <w:szCs w:val="28"/>
        </w:rPr>
        <w:t xml:space="preserve"> [</w:t>
      </w:r>
      <w:r w:rsidR="00196807">
        <w:rPr>
          <w:sz w:val="28"/>
          <w:szCs w:val="28"/>
        </w:rPr>
        <w:t>4</w:t>
      </w:r>
      <w:r w:rsidRPr="004D49E5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F2276E">
        <w:rPr>
          <w:sz w:val="28"/>
          <w:szCs w:val="28"/>
        </w:rPr>
        <w:t xml:space="preserve"> Расчет </w:t>
      </w:r>
      <w:proofErr w:type="spellStart"/>
      <w:r w:rsidR="00F2276E">
        <w:rPr>
          <w:sz w:val="28"/>
          <w:szCs w:val="28"/>
        </w:rPr>
        <w:t>флуктуацио</w:t>
      </w:r>
      <w:r w:rsidR="00F2276E">
        <w:rPr>
          <w:sz w:val="28"/>
          <w:szCs w:val="28"/>
        </w:rPr>
        <w:t>н</w:t>
      </w:r>
      <w:r w:rsidR="00F2276E">
        <w:rPr>
          <w:sz w:val="28"/>
          <w:szCs w:val="28"/>
        </w:rPr>
        <w:t>ной</w:t>
      </w:r>
      <w:proofErr w:type="spellEnd"/>
      <w:r w:rsidR="00F2276E">
        <w:rPr>
          <w:sz w:val="28"/>
          <w:szCs w:val="28"/>
        </w:rPr>
        <w:t xml:space="preserve"> добавки теплопроводности </w:t>
      </w:r>
      <w:r w:rsidR="008D5148">
        <w:rPr>
          <w:sz w:val="28"/>
          <w:szCs w:val="28"/>
        </w:rPr>
        <w:t xml:space="preserve">в критической области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δ</m:t>
            </m:r>
            <m:r>
              <w:rPr>
                <w:rFonts w:ascii="Cambria Math" w:hAnsi="Cambria Math"/>
                <w:sz w:val="28"/>
                <w:szCs w:val="28"/>
              </w:rPr>
              <m:t>,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τ</m:t>
            </m:r>
          </m:e>
        </m:d>
      </m:oMath>
      <w:r w:rsidR="008D5148" w:rsidRPr="008D5148">
        <w:rPr>
          <w:sz w:val="28"/>
          <w:szCs w:val="28"/>
        </w:rPr>
        <w:t xml:space="preserve"> производится</w:t>
      </w:r>
      <w:r w:rsidR="008D5148">
        <w:rPr>
          <w:sz w:val="28"/>
          <w:szCs w:val="28"/>
        </w:rPr>
        <w:t xml:space="preserve"> по формуле (6).</w:t>
      </w:r>
      <w:r w:rsidR="008D5148" w:rsidRPr="008D5148">
        <w:rPr>
          <w:sz w:val="28"/>
          <w:szCs w:val="28"/>
        </w:rPr>
        <w:t xml:space="preserve"> </w:t>
      </w:r>
    </w:p>
    <w:p w:rsidR="00357EF6" w:rsidRPr="008D5148" w:rsidRDefault="00357EF6" w:rsidP="00715A41">
      <w:pPr>
        <w:pStyle w:val="21"/>
        <w:ind w:firstLine="0"/>
        <w:rPr>
          <w:sz w:val="28"/>
          <w:szCs w:val="28"/>
        </w:rPr>
      </w:pPr>
    </w:p>
    <w:p w:rsidR="008807F6" w:rsidRPr="0073466E" w:rsidRDefault="00357EF6" w:rsidP="00715A41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466E">
        <w:rPr>
          <w:sz w:val="28"/>
          <w:szCs w:val="28"/>
        </w:rPr>
        <w:t>Таблица 1. Значения коэффициентов уравнений (</w:t>
      </w:r>
      <w:r w:rsidR="008C54D9">
        <w:rPr>
          <w:sz w:val="28"/>
          <w:szCs w:val="28"/>
        </w:rPr>
        <w:t>2</w:t>
      </w:r>
      <w:r w:rsidR="0073466E">
        <w:rPr>
          <w:sz w:val="28"/>
          <w:szCs w:val="28"/>
        </w:rPr>
        <w:t xml:space="preserve">) </w:t>
      </w:r>
      <w:r w:rsidR="008C54D9">
        <w:rPr>
          <w:sz w:val="28"/>
          <w:szCs w:val="28"/>
        </w:rPr>
        <w:t>и</w:t>
      </w:r>
      <w:r w:rsidR="0073466E">
        <w:rPr>
          <w:sz w:val="28"/>
          <w:szCs w:val="28"/>
        </w:rPr>
        <w:t xml:space="preserve"> (</w:t>
      </w:r>
      <w:r w:rsidR="008C54D9">
        <w:rPr>
          <w:sz w:val="28"/>
          <w:szCs w:val="28"/>
        </w:rPr>
        <w:t>3</w:t>
      </w:r>
      <w:r w:rsidR="0073466E">
        <w:rPr>
          <w:sz w:val="28"/>
          <w:szCs w:val="28"/>
        </w:rPr>
        <w:t>)</w:t>
      </w:r>
    </w:p>
    <w:tbl>
      <w:tblPr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"/>
        <w:gridCol w:w="3402"/>
        <w:gridCol w:w="1985"/>
        <w:gridCol w:w="1276"/>
        <w:gridCol w:w="1034"/>
      </w:tblGrid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B25479" w:rsidRDefault="008807F6" w:rsidP="00081622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402" w:type="dxa"/>
          </w:tcPr>
          <w:p w:rsidR="008807F6" w:rsidRPr="00B25479" w:rsidRDefault="008807F6" w:rsidP="00081622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 w:rsidRPr="00675A23">
              <w:rPr>
                <w:i/>
                <w:szCs w:val="28"/>
                <w:lang w:val="en-US"/>
              </w:rPr>
              <w:t>N</w:t>
            </w:r>
            <w:r w:rsidRPr="00675A23">
              <w:rPr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985" w:type="dxa"/>
          </w:tcPr>
          <w:p w:rsidR="008807F6" w:rsidRPr="00B25479" w:rsidRDefault="008807F6" w:rsidP="00081622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proofErr w:type="spellStart"/>
            <w:r w:rsidRPr="00675A23">
              <w:rPr>
                <w:i/>
                <w:szCs w:val="28"/>
                <w:lang w:val="en-US"/>
              </w:rPr>
              <w:t>t</w:t>
            </w:r>
            <w:r w:rsidRPr="00675A23">
              <w:rPr>
                <w:i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:rsidR="008807F6" w:rsidRPr="00B25479" w:rsidRDefault="008807F6" w:rsidP="00081622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 w:rsidRPr="00675A23">
              <w:rPr>
                <w:i/>
                <w:szCs w:val="28"/>
                <w:lang w:val="en-US"/>
              </w:rPr>
              <w:t>d</w:t>
            </w:r>
            <w:r w:rsidRPr="00675A23">
              <w:rPr>
                <w:i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034" w:type="dxa"/>
          </w:tcPr>
          <w:p w:rsidR="008807F6" w:rsidRPr="00B25479" w:rsidRDefault="008807F6" w:rsidP="00081622">
            <w:pPr>
              <w:spacing w:line="240" w:lineRule="auto"/>
              <w:ind w:firstLine="0"/>
              <w:jc w:val="center"/>
              <w:rPr>
                <w:i/>
                <w:szCs w:val="28"/>
              </w:rPr>
            </w:pPr>
            <w:r w:rsidRPr="00675A23">
              <w:rPr>
                <w:i/>
                <w:szCs w:val="28"/>
                <w:lang w:val="en-US"/>
              </w:rPr>
              <w:t>l</w:t>
            </w:r>
            <w:r w:rsidRPr="008807F6">
              <w:rPr>
                <w:i/>
                <w:szCs w:val="28"/>
                <w:vertAlign w:val="subscript"/>
                <w:lang w:val="en-US"/>
              </w:rPr>
              <w:t>i</w:t>
            </w:r>
          </w:p>
        </w:tc>
      </w:tr>
      <w:tr w:rsidR="008807F6" w:rsidRPr="0073466E" w:rsidTr="00285CA2">
        <w:trPr>
          <w:jc w:val="center"/>
        </w:trPr>
        <w:tc>
          <w:tcPr>
            <w:tcW w:w="9159" w:type="dxa"/>
            <w:gridSpan w:val="5"/>
          </w:tcPr>
          <w:p w:rsidR="008807F6" w:rsidRPr="00DA524F" w:rsidRDefault="008807F6" w:rsidP="00DA52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73466E">
              <w:rPr>
                <w:b/>
                <w:i/>
                <w:szCs w:val="28"/>
              </w:rPr>
              <w:t>о</w:t>
            </w:r>
            <w:r w:rsidRPr="0073466E">
              <w:rPr>
                <w:b/>
                <w:szCs w:val="28"/>
              </w:rPr>
              <w:t>-ксилол</w:t>
            </w:r>
            <w:r w:rsidR="00DA524F">
              <w:rPr>
                <w:szCs w:val="28"/>
              </w:rPr>
              <w:t xml:space="preserve"> (</w:t>
            </w:r>
            <w:r w:rsidR="00DA524F" w:rsidRPr="00675A23">
              <w:rPr>
                <w:i/>
                <w:szCs w:val="28"/>
              </w:rPr>
              <w:t>Т</w:t>
            </w:r>
            <w:r w:rsidR="00DA524F" w:rsidRPr="00675A23">
              <w:rPr>
                <w:i/>
                <w:szCs w:val="28"/>
                <w:vertAlign w:val="subscript"/>
              </w:rPr>
              <w:t>с</w:t>
            </w:r>
            <w:r w:rsidR="00DA524F" w:rsidRPr="00675A23">
              <w:rPr>
                <w:szCs w:val="28"/>
              </w:rPr>
              <w:t xml:space="preserve"> = 6</w:t>
            </w:r>
            <w:r w:rsidR="00DA524F">
              <w:rPr>
                <w:szCs w:val="28"/>
              </w:rPr>
              <w:t>30,26</w:t>
            </w:r>
            <w:proofErr w:type="gramStart"/>
            <w:r w:rsidR="00DA524F" w:rsidRPr="00675A23">
              <w:rPr>
                <w:szCs w:val="28"/>
              </w:rPr>
              <w:t xml:space="preserve"> К</w:t>
            </w:r>
            <w:proofErr w:type="gramEnd"/>
            <w:r w:rsidR="00DA524F" w:rsidRPr="00675A23">
              <w:rPr>
                <w:szCs w:val="28"/>
              </w:rPr>
              <w:t xml:space="preserve">; </w:t>
            </w:r>
            <w:proofErr w:type="spellStart"/>
            <w:r w:rsidR="00DA524F" w:rsidRPr="00675A23">
              <w:rPr>
                <w:i/>
                <w:szCs w:val="28"/>
              </w:rPr>
              <w:t>ρ</w:t>
            </w:r>
            <w:r w:rsidR="00DA524F" w:rsidRPr="00675A23">
              <w:rPr>
                <w:i/>
                <w:szCs w:val="28"/>
                <w:vertAlign w:val="subscript"/>
              </w:rPr>
              <w:t>с</w:t>
            </w:r>
            <w:proofErr w:type="spellEnd"/>
            <w:r w:rsidR="00DA524F" w:rsidRPr="00675A23">
              <w:rPr>
                <w:szCs w:val="28"/>
              </w:rPr>
              <w:t xml:space="preserve"> = 2,</w:t>
            </w:r>
            <w:r w:rsidR="00DA524F">
              <w:rPr>
                <w:szCs w:val="28"/>
              </w:rPr>
              <w:t>69860</w:t>
            </w:r>
            <w:r w:rsidR="00DA524F" w:rsidRPr="00675A23">
              <w:rPr>
                <w:szCs w:val="28"/>
              </w:rPr>
              <w:t xml:space="preserve"> </w:t>
            </w:r>
            <w:proofErr w:type="spellStart"/>
            <w:r w:rsidR="00DA524F" w:rsidRPr="00675A23">
              <w:rPr>
                <w:szCs w:val="28"/>
              </w:rPr>
              <w:t>кмоль</w:t>
            </w:r>
            <w:proofErr w:type="spellEnd"/>
            <w:r w:rsidR="00DA524F" w:rsidRPr="00675A23">
              <w:rPr>
                <w:szCs w:val="28"/>
              </w:rPr>
              <w:t>/м</w:t>
            </w:r>
            <w:r w:rsidR="00DA524F" w:rsidRPr="00675A23">
              <w:rPr>
                <w:szCs w:val="28"/>
                <w:vertAlign w:val="superscript"/>
              </w:rPr>
              <w:t>3</w:t>
            </w:r>
            <w:r w:rsidR="00DA524F">
              <w:rPr>
                <w:szCs w:val="28"/>
              </w:rPr>
              <w:t>)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B25479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25479">
              <w:rPr>
                <w:szCs w:val="28"/>
              </w:rPr>
              <w:t>1</w:t>
            </w:r>
          </w:p>
        </w:tc>
        <w:tc>
          <w:tcPr>
            <w:tcW w:w="3402" w:type="dxa"/>
          </w:tcPr>
          <w:p w:rsidR="008807F6" w:rsidRPr="006F146E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2641">
              <w:rPr>
                <w:szCs w:val="28"/>
              </w:rPr>
              <w:t>0</w:t>
            </w:r>
            <w:r w:rsidRPr="006F146E">
              <w:rPr>
                <w:szCs w:val="28"/>
              </w:rPr>
              <w:t>,</w:t>
            </w:r>
            <w:r w:rsidRPr="006F146E">
              <w:t xml:space="preserve"> </w:t>
            </w:r>
            <w:r w:rsidRPr="00092641">
              <w:rPr>
                <w:szCs w:val="28"/>
              </w:rPr>
              <w:t>58643671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8807F6" w:rsidRPr="00AB5A00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8807F6" w:rsidRPr="00AB5A00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09264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092641">
              <w:rPr>
                <w:szCs w:val="28"/>
              </w:rPr>
              <w:t>2</w:t>
            </w:r>
          </w:p>
        </w:tc>
        <w:tc>
          <w:tcPr>
            <w:tcW w:w="3402" w:type="dxa"/>
          </w:tcPr>
          <w:p w:rsidR="008807F6" w:rsidRPr="006F146E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092641">
              <w:rPr>
                <w:szCs w:val="28"/>
              </w:rPr>
              <w:t>-904</w:t>
            </w:r>
            <w:r w:rsidRPr="006F146E">
              <w:rPr>
                <w:szCs w:val="28"/>
              </w:rPr>
              <w:t>,</w:t>
            </w:r>
            <w:r w:rsidRPr="00092641">
              <w:rPr>
                <w:szCs w:val="28"/>
              </w:rPr>
              <w:t>61</w:t>
            </w:r>
            <w:r w:rsidRPr="006F146E">
              <w:rPr>
                <w:szCs w:val="28"/>
                <w:lang w:val="en-US"/>
              </w:rPr>
              <w:t>901750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  <w:r w:rsidRPr="002F6365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,</w:t>
            </w:r>
            <w:r w:rsidRPr="002F6365">
              <w:rPr>
                <w:szCs w:val="28"/>
                <w:lang w:val="en-US"/>
              </w:rPr>
              <w:t>3938</w:t>
            </w:r>
          </w:p>
        </w:tc>
        <w:tc>
          <w:tcPr>
            <w:tcW w:w="1276" w:type="dxa"/>
          </w:tcPr>
          <w:p w:rsidR="008807F6" w:rsidRPr="00AB5A00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8807F6" w:rsidRPr="00AB5A00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:rsidR="008807F6" w:rsidRPr="006F146E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F146E">
              <w:rPr>
                <w:szCs w:val="28"/>
                <w:lang w:val="en-US"/>
              </w:rPr>
              <w:t>948</w:t>
            </w:r>
            <w:r w:rsidRPr="006F146E">
              <w:rPr>
                <w:szCs w:val="28"/>
              </w:rPr>
              <w:t>,</w:t>
            </w:r>
            <w:r w:rsidRPr="006F146E">
              <w:rPr>
                <w:szCs w:val="28"/>
                <w:lang w:val="en-US"/>
              </w:rPr>
              <w:t>68407389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  <w:r w:rsidRPr="002F6365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,</w:t>
            </w:r>
            <w:r w:rsidRPr="002F6365">
              <w:rPr>
                <w:szCs w:val="28"/>
                <w:lang w:val="en-US"/>
              </w:rPr>
              <w:t>343</w:t>
            </w:r>
            <w:r>
              <w:rPr>
                <w:szCs w:val="28"/>
              </w:rPr>
              <w:t>7</w:t>
            </w:r>
          </w:p>
        </w:tc>
        <w:tc>
          <w:tcPr>
            <w:tcW w:w="1276" w:type="dxa"/>
          </w:tcPr>
          <w:p w:rsidR="008807F6" w:rsidRPr="00AB5A00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8807F6" w:rsidRPr="00AB5A00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-0,28796587∙10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324CCB">
              <w:rPr>
                <w:szCs w:val="28"/>
              </w:rPr>
              <w:t>0</w:t>
            </w:r>
            <w:r>
              <w:rPr>
                <w:szCs w:val="28"/>
              </w:rPr>
              <w:t>,</w:t>
            </w:r>
            <w:r w:rsidRPr="00324CCB">
              <w:rPr>
                <w:szCs w:val="28"/>
              </w:rPr>
              <w:t>2516</w:t>
            </w:r>
          </w:p>
        </w:tc>
        <w:tc>
          <w:tcPr>
            <w:tcW w:w="1276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4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5</w:t>
            </w:r>
          </w:p>
        </w:tc>
        <w:tc>
          <w:tcPr>
            <w:tcW w:w="340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0,26527608∙10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324CCB">
              <w:rPr>
                <w:szCs w:val="28"/>
              </w:rPr>
              <w:t>0</w:t>
            </w:r>
            <w:r>
              <w:rPr>
                <w:szCs w:val="28"/>
              </w:rPr>
              <w:t>,</w:t>
            </w:r>
            <w:r w:rsidRPr="00324CCB">
              <w:rPr>
                <w:szCs w:val="28"/>
              </w:rPr>
              <w:t>270</w:t>
            </w: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34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6</w:t>
            </w:r>
          </w:p>
        </w:tc>
        <w:tc>
          <w:tcPr>
            <w:tcW w:w="340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607BF">
              <w:rPr>
                <w:szCs w:val="28"/>
              </w:rPr>
              <w:t>-0</w:t>
            </w:r>
            <w:r>
              <w:rPr>
                <w:szCs w:val="28"/>
              </w:rPr>
              <w:t>,28037206∙10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324CCB">
              <w:rPr>
                <w:szCs w:val="28"/>
              </w:rPr>
              <w:t>0</w:t>
            </w:r>
            <w:r>
              <w:rPr>
                <w:szCs w:val="28"/>
              </w:rPr>
              <w:t>,</w:t>
            </w:r>
            <w:r w:rsidRPr="00324CCB">
              <w:rPr>
                <w:szCs w:val="28"/>
              </w:rPr>
              <w:t>543</w:t>
            </w: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34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7</w:t>
            </w:r>
          </w:p>
        </w:tc>
        <w:tc>
          <w:tcPr>
            <w:tcW w:w="340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0,26755919∙10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324CCB">
              <w:rPr>
                <w:szCs w:val="28"/>
              </w:rPr>
              <w:t>4</w:t>
            </w:r>
            <w:r>
              <w:rPr>
                <w:szCs w:val="28"/>
              </w:rPr>
              <w:t>,</w:t>
            </w:r>
            <w:r w:rsidRPr="00324CCB">
              <w:rPr>
                <w:szCs w:val="28"/>
              </w:rPr>
              <w:t>8071</w:t>
            </w:r>
          </w:p>
        </w:tc>
        <w:tc>
          <w:tcPr>
            <w:tcW w:w="1276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34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8</w:t>
            </w:r>
          </w:p>
        </w:tc>
        <w:tc>
          <w:tcPr>
            <w:tcW w:w="340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607BF">
              <w:rPr>
                <w:szCs w:val="28"/>
              </w:rPr>
              <w:t>-0</w:t>
            </w:r>
            <w:r>
              <w:rPr>
                <w:szCs w:val="28"/>
              </w:rPr>
              <w:t>,12833895∙10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324CCB">
              <w:rPr>
                <w:szCs w:val="28"/>
              </w:rPr>
              <w:t>3</w:t>
            </w:r>
            <w:r>
              <w:rPr>
                <w:szCs w:val="28"/>
              </w:rPr>
              <w:t>,</w:t>
            </w:r>
            <w:r w:rsidRPr="00324CCB">
              <w:rPr>
                <w:szCs w:val="28"/>
              </w:rPr>
              <w:t>67</w:t>
            </w:r>
            <w:r>
              <w:rPr>
                <w:szCs w:val="28"/>
              </w:rPr>
              <w:t>40</w:t>
            </w:r>
          </w:p>
        </w:tc>
        <w:tc>
          <w:tcPr>
            <w:tcW w:w="1276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34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807F6" w:rsidRPr="00675A23" w:rsidTr="00081622">
        <w:trPr>
          <w:jc w:val="center"/>
        </w:trPr>
        <w:tc>
          <w:tcPr>
            <w:tcW w:w="146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9</w:t>
            </w:r>
          </w:p>
        </w:tc>
        <w:tc>
          <w:tcPr>
            <w:tcW w:w="3402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-0,74500359∙10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8807F6" w:rsidRPr="00675A23" w:rsidRDefault="008807F6" w:rsidP="00081622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324CCB">
              <w:rPr>
                <w:szCs w:val="28"/>
              </w:rPr>
              <w:t>7</w:t>
            </w:r>
            <w:r>
              <w:rPr>
                <w:szCs w:val="28"/>
              </w:rPr>
              <w:t>,</w:t>
            </w:r>
            <w:r w:rsidRPr="00324CCB">
              <w:rPr>
                <w:szCs w:val="28"/>
              </w:rPr>
              <w:t>6759</w:t>
            </w:r>
          </w:p>
        </w:tc>
        <w:tc>
          <w:tcPr>
            <w:tcW w:w="1276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34" w:type="dxa"/>
          </w:tcPr>
          <w:p w:rsidR="008807F6" w:rsidRPr="00672AC1" w:rsidRDefault="008807F6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8807F6" w:rsidRPr="0073466E" w:rsidTr="00285CA2">
        <w:trPr>
          <w:jc w:val="center"/>
        </w:trPr>
        <w:tc>
          <w:tcPr>
            <w:tcW w:w="9159" w:type="dxa"/>
            <w:gridSpan w:val="5"/>
          </w:tcPr>
          <w:p w:rsidR="008807F6" w:rsidRPr="00A67574" w:rsidRDefault="008807F6" w:rsidP="00A6757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73466E">
              <w:rPr>
                <w:b/>
                <w:i/>
                <w:szCs w:val="28"/>
              </w:rPr>
              <w:t>м</w:t>
            </w:r>
            <w:r w:rsidRPr="0073466E">
              <w:rPr>
                <w:b/>
                <w:szCs w:val="28"/>
              </w:rPr>
              <w:t>-ксилол</w:t>
            </w:r>
            <w:r w:rsidR="00A67574">
              <w:rPr>
                <w:szCs w:val="28"/>
              </w:rPr>
              <w:t xml:space="preserve"> (</w:t>
            </w:r>
            <w:r w:rsidR="00A67574" w:rsidRPr="00675A23">
              <w:rPr>
                <w:i/>
                <w:szCs w:val="28"/>
              </w:rPr>
              <w:t>Т</w:t>
            </w:r>
            <w:r w:rsidR="00A67574" w:rsidRPr="00675A23">
              <w:rPr>
                <w:i/>
                <w:szCs w:val="28"/>
                <w:vertAlign w:val="subscript"/>
              </w:rPr>
              <w:t>с</w:t>
            </w:r>
            <w:r w:rsidR="00A67574" w:rsidRPr="00675A23">
              <w:rPr>
                <w:szCs w:val="28"/>
              </w:rPr>
              <w:t xml:space="preserve"> = 61</w:t>
            </w:r>
            <w:r w:rsidR="00A67574">
              <w:rPr>
                <w:szCs w:val="28"/>
              </w:rPr>
              <w:t>7,00</w:t>
            </w:r>
            <w:proofErr w:type="gramStart"/>
            <w:r w:rsidR="00A67574" w:rsidRPr="00675A23">
              <w:rPr>
                <w:szCs w:val="28"/>
              </w:rPr>
              <w:t xml:space="preserve"> К</w:t>
            </w:r>
            <w:proofErr w:type="gramEnd"/>
            <w:r w:rsidR="00A67574" w:rsidRPr="00675A23">
              <w:rPr>
                <w:szCs w:val="28"/>
              </w:rPr>
              <w:t xml:space="preserve">; </w:t>
            </w:r>
            <w:proofErr w:type="spellStart"/>
            <w:r w:rsidR="00A67574" w:rsidRPr="00675A23">
              <w:rPr>
                <w:i/>
                <w:szCs w:val="28"/>
              </w:rPr>
              <w:t>ρ</w:t>
            </w:r>
            <w:r w:rsidR="00A67574" w:rsidRPr="00675A23">
              <w:rPr>
                <w:i/>
                <w:szCs w:val="28"/>
                <w:vertAlign w:val="subscript"/>
              </w:rPr>
              <w:t>с</w:t>
            </w:r>
            <w:proofErr w:type="spellEnd"/>
            <w:r w:rsidR="00A67574" w:rsidRPr="00675A23">
              <w:rPr>
                <w:szCs w:val="28"/>
              </w:rPr>
              <w:t xml:space="preserve"> = 2,</w:t>
            </w:r>
            <w:r w:rsidR="00A67574">
              <w:rPr>
                <w:szCs w:val="28"/>
              </w:rPr>
              <w:t>68348</w:t>
            </w:r>
            <w:r w:rsidR="00A67574" w:rsidRPr="00675A23">
              <w:rPr>
                <w:szCs w:val="28"/>
              </w:rPr>
              <w:t xml:space="preserve"> </w:t>
            </w:r>
            <w:proofErr w:type="spellStart"/>
            <w:r w:rsidR="00A67574" w:rsidRPr="00675A23">
              <w:rPr>
                <w:szCs w:val="28"/>
              </w:rPr>
              <w:t>кмоль</w:t>
            </w:r>
            <w:proofErr w:type="spellEnd"/>
            <w:r w:rsidR="00A67574" w:rsidRPr="00675A23">
              <w:rPr>
                <w:szCs w:val="28"/>
              </w:rPr>
              <w:t>/м</w:t>
            </w:r>
            <w:r w:rsidR="00A67574" w:rsidRPr="00675A23">
              <w:rPr>
                <w:szCs w:val="28"/>
                <w:vertAlign w:val="superscript"/>
              </w:rPr>
              <w:t>3</w:t>
            </w:r>
            <w:r w:rsidR="00A67574">
              <w:rPr>
                <w:szCs w:val="28"/>
              </w:rPr>
              <w:t>)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B25479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25479">
              <w:rPr>
                <w:szCs w:val="28"/>
              </w:rPr>
              <w:t>1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367</w:t>
            </w:r>
            <w:r>
              <w:rPr>
                <w:szCs w:val="28"/>
              </w:rPr>
              <w:t>,</w:t>
            </w:r>
            <w:r w:rsidRPr="007A42A1">
              <w:rPr>
                <w:szCs w:val="28"/>
                <w:lang w:val="en-US"/>
              </w:rPr>
              <w:t>31479727</w:t>
            </w:r>
          </w:p>
        </w:tc>
        <w:tc>
          <w:tcPr>
            <w:tcW w:w="1985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081622" w:rsidRPr="00AB5A00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081622" w:rsidRPr="00AB5A00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-324</w:t>
            </w:r>
            <w:r>
              <w:rPr>
                <w:szCs w:val="28"/>
              </w:rPr>
              <w:t>,</w:t>
            </w:r>
            <w:r w:rsidRPr="007A42A1">
              <w:rPr>
                <w:szCs w:val="28"/>
                <w:lang w:val="en-US"/>
              </w:rPr>
              <w:t>66235457</w:t>
            </w:r>
          </w:p>
        </w:tc>
        <w:tc>
          <w:tcPr>
            <w:tcW w:w="1985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,</w:t>
            </w:r>
            <w:r w:rsidRPr="007A42A1">
              <w:rPr>
                <w:szCs w:val="28"/>
                <w:lang w:val="en-US"/>
              </w:rPr>
              <w:t>4812</w:t>
            </w:r>
          </w:p>
        </w:tc>
        <w:tc>
          <w:tcPr>
            <w:tcW w:w="1276" w:type="dxa"/>
          </w:tcPr>
          <w:p w:rsidR="00081622" w:rsidRPr="00AB5A00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081622" w:rsidRPr="00AB5A00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</w:t>
            </w:r>
            <w:r w:rsidRPr="007A42A1">
              <w:rPr>
                <w:szCs w:val="28"/>
                <w:lang w:val="en-US"/>
              </w:rPr>
              <w:t>04782051</w:t>
            </w:r>
          </w:p>
        </w:tc>
        <w:tc>
          <w:tcPr>
            <w:tcW w:w="1985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  <w:r w:rsidRPr="007A42A1">
              <w:rPr>
                <w:szCs w:val="28"/>
                <w:lang w:val="en-US"/>
              </w:rPr>
              <w:t>12</w:t>
            </w:r>
            <w:r>
              <w:rPr>
                <w:szCs w:val="28"/>
              </w:rPr>
              <w:t>,</w:t>
            </w:r>
            <w:r w:rsidRPr="007A42A1">
              <w:rPr>
                <w:szCs w:val="28"/>
                <w:lang w:val="en-US"/>
              </w:rPr>
              <w:t>979</w:t>
            </w:r>
          </w:p>
        </w:tc>
        <w:tc>
          <w:tcPr>
            <w:tcW w:w="1276" w:type="dxa"/>
          </w:tcPr>
          <w:p w:rsidR="00081622" w:rsidRPr="00AB5A00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081622" w:rsidRPr="00AB5A00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-0,17838333∙10</w:t>
            </w:r>
            <w:r>
              <w:rPr>
                <w:szCs w:val="28"/>
                <w:vertAlign w:val="superscript"/>
              </w:rPr>
              <w:t>-2</w:t>
            </w:r>
          </w:p>
        </w:tc>
        <w:tc>
          <w:tcPr>
            <w:tcW w:w="1985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,</w:t>
            </w:r>
            <w:r w:rsidRPr="006A252B">
              <w:rPr>
                <w:szCs w:val="28"/>
                <w:lang w:val="en-US"/>
              </w:rPr>
              <w:t>7192</w:t>
            </w:r>
          </w:p>
        </w:tc>
        <w:tc>
          <w:tcPr>
            <w:tcW w:w="1276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4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5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0.22440657</w:t>
            </w:r>
            <w:r>
              <w:rPr>
                <w:szCs w:val="28"/>
              </w:rPr>
              <w:t>∙10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081622" w:rsidRPr="006A252B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,</w:t>
            </w:r>
            <w:r w:rsidRPr="006A252B">
              <w:rPr>
                <w:szCs w:val="28"/>
                <w:lang w:val="en-US"/>
              </w:rPr>
              <w:t>2731</w:t>
            </w:r>
          </w:p>
        </w:tc>
        <w:tc>
          <w:tcPr>
            <w:tcW w:w="1276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34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6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0.1617996</w:t>
            </w:r>
            <w:r>
              <w:rPr>
                <w:szCs w:val="28"/>
              </w:rPr>
              <w:t>6∙10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081622" w:rsidRPr="006A252B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,</w:t>
            </w:r>
            <w:r w:rsidRPr="006A252B">
              <w:rPr>
                <w:szCs w:val="28"/>
                <w:lang w:val="en-US"/>
              </w:rPr>
              <w:t>1538</w:t>
            </w:r>
          </w:p>
        </w:tc>
        <w:tc>
          <w:tcPr>
            <w:tcW w:w="1276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34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7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0.5298932</w:t>
            </w:r>
            <w:r>
              <w:rPr>
                <w:szCs w:val="28"/>
              </w:rPr>
              <w:t>2∙10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081622" w:rsidRPr="006A252B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,</w:t>
            </w:r>
            <w:r w:rsidRPr="006A252B">
              <w:rPr>
                <w:szCs w:val="28"/>
                <w:lang w:val="en-US"/>
              </w:rPr>
              <w:t>8725</w:t>
            </w:r>
          </w:p>
        </w:tc>
        <w:tc>
          <w:tcPr>
            <w:tcW w:w="1276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4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8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-0.20129223</w:t>
            </w:r>
            <w:r>
              <w:rPr>
                <w:szCs w:val="28"/>
              </w:rPr>
              <w:t>∙10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081622" w:rsidRPr="006A252B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,</w:t>
            </w:r>
            <w:r w:rsidRPr="006A252B">
              <w:rPr>
                <w:szCs w:val="28"/>
                <w:lang w:val="en-US"/>
              </w:rPr>
              <w:t>5817</w:t>
            </w:r>
          </w:p>
        </w:tc>
        <w:tc>
          <w:tcPr>
            <w:tcW w:w="1276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34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81622" w:rsidRPr="00675A23" w:rsidTr="00081622">
        <w:trPr>
          <w:jc w:val="center"/>
        </w:trPr>
        <w:tc>
          <w:tcPr>
            <w:tcW w:w="146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9</w:t>
            </w:r>
          </w:p>
        </w:tc>
        <w:tc>
          <w:tcPr>
            <w:tcW w:w="3402" w:type="dxa"/>
          </w:tcPr>
          <w:p w:rsidR="00081622" w:rsidRPr="00675A23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-0.411581866∙10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081622" w:rsidRPr="006A252B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,</w:t>
            </w:r>
            <w:r w:rsidRPr="006A252B">
              <w:rPr>
                <w:szCs w:val="28"/>
                <w:lang w:val="en-US"/>
              </w:rPr>
              <w:t>8954</w:t>
            </w:r>
          </w:p>
        </w:tc>
        <w:tc>
          <w:tcPr>
            <w:tcW w:w="1276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34" w:type="dxa"/>
          </w:tcPr>
          <w:p w:rsidR="00081622" w:rsidRPr="00672AC1" w:rsidRDefault="00081622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81622" w:rsidRPr="0073466E" w:rsidTr="00285CA2">
        <w:trPr>
          <w:jc w:val="center"/>
        </w:trPr>
        <w:tc>
          <w:tcPr>
            <w:tcW w:w="9159" w:type="dxa"/>
            <w:gridSpan w:val="5"/>
          </w:tcPr>
          <w:p w:rsidR="00081622" w:rsidRPr="008C54D9" w:rsidRDefault="00081622" w:rsidP="00081622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73466E">
              <w:rPr>
                <w:b/>
                <w:i/>
                <w:szCs w:val="28"/>
              </w:rPr>
              <w:t>п</w:t>
            </w:r>
            <w:r w:rsidRPr="0073466E">
              <w:rPr>
                <w:b/>
                <w:szCs w:val="28"/>
              </w:rPr>
              <w:t>-ксилол</w:t>
            </w:r>
            <w:r w:rsidR="008C54D9">
              <w:rPr>
                <w:b/>
                <w:szCs w:val="28"/>
              </w:rPr>
              <w:t xml:space="preserve"> </w:t>
            </w:r>
            <w:r w:rsidR="008C54D9">
              <w:rPr>
                <w:szCs w:val="28"/>
              </w:rPr>
              <w:t>(</w:t>
            </w:r>
            <w:r w:rsidR="008C54D9" w:rsidRPr="00675A23">
              <w:rPr>
                <w:i/>
                <w:szCs w:val="28"/>
              </w:rPr>
              <w:t>Т</w:t>
            </w:r>
            <w:r w:rsidR="008C54D9" w:rsidRPr="00675A23">
              <w:rPr>
                <w:i/>
                <w:szCs w:val="28"/>
                <w:vertAlign w:val="subscript"/>
              </w:rPr>
              <w:t>с</w:t>
            </w:r>
            <w:r w:rsidR="008C54D9" w:rsidRPr="00675A23">
              <w:rPr>
                <w:szCs w:val="28"/>
              </w:rPr>
              <w:t xml:space="preserve"> = 61</w:t>
            </w:r>
            <w:r w:rsidR="008C54D9">
              <w:rPr>
                <w:szCs w:val="28"/>
              </w:rPr>
              <w:t>6,17</w:t>
            </w:r>
            <w:proofErr w:type="gramStart"/>
            <w:r w:rsidR="008C54D9" w:rsidRPr="00675A23">
              <w:rPr>
                <w:szCs w:val="28"/>
              </w:rPr>
              <w:t xml:space="preserve"> К</w:t>
            </w:r>
            <w:proofErr w:type="gramEnd"/>
            <w:r w:rsidR="008C54D9" w:rsidRPr="00675A23">
              <w:rPr>
                <w:szCs w:val="28"/>
              </w:rPr>
              <w:t xml:space="preserve">; </w:t>
            </w:r>
            <w:proofErr w:type="spellStart"/>
            <w:r w:rsidR="008C54D9" w:rsidRPr="00675A23">
              <w:rPr>
                <w:i/>
                <w:szCs w:val="28"/>
              </w:rPr>
              <w:t>ρ</w:t>
            </w:r>
            <w:r w:rsidR="008C54D9" w:rsidRPr="00675A23">
              <w:rPr>
                <w:i/>
                <w:szCs w:val="28"/>
                <w:vertAlign w:val="subscript"/>
              </w:rPr>
              <w:t>с</w:t>
            </w:r>
            <w:proofErr w:type="spellEnd"/>
            <w:r w:rsidR="008C54D9" w:rsidRPr="00675A23">
              <w:rPr>
                <w:szCs w:val="28"/>
              </w:rPr>
              <w:t xml:space="preserve"> = 2,</w:t>
            </w:r>
            <w:r w:rsidR="008C54D9">
              <w:rPr>
                <w:szCs w:val="28"/>
              </w:rPr>
              <w:t>69392</w:t>
            </w:r>
            <w:r w:rsidR="008C54D9" w:rsidRPr="00675A23">
              <w:rPr>
                <w:szCs w:val="28"/>
              </w:rPr>
              <w:t xml:space="preserve"> </w:t>
            </w:r>
            <w:proofErr w:type="spellStart"/>
            <w:r w:rsidR="008C54D9" w:rsidRPr="00675A23">
              <w:rPr>
                <w:szCs w:val="28"/>
              </w:rPr>
              <w:t>кмоль</w:t>
            </w:r>
            <w:proofErr w:type="spellEnd"/>
            <w:r w:rsidR="008C54D9" w:rsidRPr="00675A23">
              <w:rPr>
                <w:szCs w:val="28"/>
              </w:rPr>
              <w:t>/м</w:t>
            </w:r>
            <w:r w:rsidR="008C54D9" w:rsidRPr="00675A23">
              <w:rPr>
                <w:szCs w:val="28"/>
                <w:vertAlign w:val="superscript"/>
              </w:rPr>
              <w:t>3</w:t>
            </w:r>
            <w:r w:rsidR="008C54D9">
              <w:rPr>
                <w:szCs w:val="28"/>
              </w:rPr>
              <w:t>)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B25479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25479">
              <w:rPr>
                <w:szCs w:val="28"/>
              </w:rPr>
              <w:t>1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Pr="00B5300E">
              <w:rPr>
                <w:szCs w:val="28"/>
              </w:rPr>
              <w:t>08605997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73466E" w:rsidRPr="00AB5A00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73466E" w:rsidRPr="00AB5A00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-479,</w:t>
            </w:r>
            <w:r w:rsidRPr="00B5300E">
              <w:rPr>
                <w:szCs w:val="28"/>
              </w:rPr>
              <w:t>42749508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  <w:r w:rsidRPr="00B556E3"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</w:rPr>
              <w:t>353</w:t>
            </w:r>
            <w:r>
              <w:rPr>
                <w:szCs w:val="28"/>
              </w:rPr>
              <w:t>7</w:t>
            </w:r>
          </w:p>
        </w:tc>
        <w:tc>
          <w:tcPr>
            <w:tcW w:w="1276" w:type="dxa"/>
          </w:tcPr>
          <w:p w:rsidR="0073466E" w:rsidRPr="00AB5A00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73466E" w:rsidRPr="00AB5A00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5300E">
              <w:rPr>
                <w:szCs w:val="28"/>
              </w:rPr>
              <w:t>522</w:t>
            </w:r>
            <w:r>
              <w:rPr>
                <w:szCs w:val="28"/>
              </w:rPr>
              <w:t>,</w:t>
            </w:r>
            <w:r w:rsidRPr="00B5300E">
              <w:rPr>
                <w:szCs w:val="28"/>
              </w:rPr>
              <w:t>64708491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  <w:r w:rsidRPr="00B556E3">
              <w:rPr>
                <w:szCs w:val="28"/>
              </w:rPr>
              <w:t>2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</w:rPr>
              <w:t>3063</w:t>
            </w:r>
          </w:p>
        </w:tc>
        <w:tc>
          <w:tcPr>
            <w:tcW w:w="1276" w:type="dxa"/>
          </w:tcPr>
          <w:p w:rsidR="0073466E" w:rsidRPr="00AB5A00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73466E" w:rsidRPr="00AB5A00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-0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34645888</w:t>
            </w:r>
            <w:r>
              <w:rPr>
                <w:szCs w:val="28"/>
              </w:rPr>
              <w:t>7</w:t>
            </w:r>
            <w:r>
              <w:rPr>
                <w:szCs w:val="28"/>
                <w:lang w:val="en-US"/>
              </w:rPr>
              <w:t>∙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556E3"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  <w:lang w:val="en-US"/>
              </w:rPr>
              <w:t>6918</w:t>
            </w:r>
          </w:p>
        </w:tc>
        <w:tc>
          <w:tcPr>
            <w:tcW w:w="1276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34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5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28443900</w:t>
            </w:r>
            <w:r>
              <w:rPr>
                <w:szCs w:val="28"/>
              </w:rPr>
              <w:t>6</w:t>
            </w:r>
            <w:r>
              <w:rPr>
                <w:szCs w:val="28"/>
                <w:lang w:val="en-US"/>
              </w:rPr>
              <w:t>∙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556E3"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  <w:lang w:val="en-US"/>
              </w:rPr>
              <w:t>657</w:t>
            </w: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34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6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-0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290084513∙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556E3"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  <w:lang w:val="en-US"/>
              </w:rPr>
              <w:t>8955</w:t>
            </w:r>
          </w:p>
        </w:tc>
        <w:tc>
          <w:tcPr>
            <w:tcW w:w="1276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34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7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111607</w:t>
            </w: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∙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556E3"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700</w:t>
            </w:r>
          </w:p>
        </w:tc>
        <w:tc>
          <w:tcPr>
            <w:tcW w:w="1276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34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8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-0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57438458</w:t>
            </w: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∙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556E3"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  <w:lang w:val="en-US"/>
              </w:rPr>
              <w:t>560</w:t>
            </w: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34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3466E" w:rsidRPr="00675A23" w:rsidTr="00081622">
        <w:trPr>
          <w:jc w:val="center"/>
        </w:trPr>
        <w:tc>
          <w:tcPr>
            <w:tcW w:w="146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675A23">
              <w:rPr>
                <w:szCs w:val="28"/>
                <w:lang w:val="en-US"/>
              </w:rPr>
              <w:t>9</w:t>
            </w:r>
          </w:p>
        </w:tc>
        <w:tc>
          <w:tcPr>
            <w:tcW w:w="3402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-0,343804472</w:t>
            </w:r>
            <w:r>
              <w:rPr>
                <w:szCs w:val="28"/>
                <w:lang w:val="en-US"/>
              </w:rPr>
              <w:t>∙</w:t>
            </w:r>
            <w:r>
              <w:rPr>
                <w:szCs w:val="28"/>
              </w:rPr>
              <w:t>10</w:t>
            </w:r>
            <w:r>
              <w:rPr>
                <w:szCs w:val="28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73466E" w:rsidRPr="00675A23" w:rsidRDefault="0073466E" w:rsidP="0073466E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B556E3"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,</w:t>
            </w:r>
            <w:r w:rsidRPr="00B556E3">
              <w:rPr>
                <w:szCs w:val="28"/>
                <w:lang w:val="en-US"/>
              </w:rPr>
              <w:t>842</w:t>
            </w: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34" w:type="dxa"/>
          </w:tcPr>
          <w:p w:rsidR="0073466E" w:rsidRPr="00672AC1" w:rsidRDefault="0073466E" w:rsidP="0073466E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BD7EF5" w:rsidRDefault="00BD7EF5" w:rsidP="00BD7EF5">
      <w:pPr>
        <w:spacing w:line="240" w:lineRule="auto"/>
        <w:jc w:val="center"/>
        <w:rPr>
          <w:szCs w:val="28"/>
        </w:rPr>
      </w:pPr>
      <w:r w:rsidRPr="00A0146C">
        <w:rPr>
          <w:szCs w:val="28"/>
        </w:rPr>
        <w:lastRenderedPageBreak/>
        <w:t xml:space="preserve">Таблица </w:t>
      </w:r>
      <w:r>
        <w:rPr>
          <w:szCs w:val="28"/>
        </w:rPr>
        <w:t>2</w:t>
      </w:r>
      <w:r w:rsidRPr="00A0146C">
        <w:rPr>
          <w:szCs w:val="28"/>
        </w:rPr>
        <w:t>. Параметры уравнений (</w:t>
      </w:r>
      <w:r>
        <w:rPr>
          <w:szCs w:val="28"/>
        </w:rPr>
        <w:t>4</w:t>
      </w:r>
      <w:r w:rsidRPr="00A0146C">
        <w:rPr>
          <w:szCs w:val="28"/>
        </w:rPr>
        <w:t>) и (</w:t>
      </w:r>
      <w:r>
        <w:rPr>
          <w:szCs w:val="28"/>
        </w:rPr>
        <w:t>5</w:t>
      </w:r>
      <w:r w:rsidRPr="00A0146C">
        <w:rPr>
          <w:szCs w:val="28"/>
        </w:rPr>
        <w:t xml:space="preserve">) для расчета вязкости </w:t>
      </w:r>
    </w:p>
    <w:p w:rsidR="00BD7EF5" w:rsidRPr="00A0146C" w:rsidRDefault="00BD7EF5" w:rsidP="00BD7EF5">
      <w:pPr>
        <w:spacing w:line="240" w:lineRule="auto"/>
        <w:jc w:val="center"/>
        <w:rPr>
          <w:szCs w:val="28"/>
        </w:rPr>
      </w:pPr>
      <w:r w:rsidRPr="00A0146C">
        <w:rPr>
          <w:szCs w:val="28"/>
        </w:rPr>
        <w:t>разреженного газа</w:t>
      </w:r>
    </w:p>
    <w:tbl>
      <w:tblPr>
        <w:tblW w:w="8907" w:type="dxa"/>
        <w:jc w:val="center"/>
        <w:tblInd w:w="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1387"/>
        <w:gridCol w:w="1386"/>
        <w:gridCol w:w="1387"/>
        <w:gridCol w:w="1344"/>
        <w:gridCol w:w="1334"/>
      </w:tblGrid>
      <w:tr w:rsidR="00BD7EF5" w:rsidRPr="00A0146C" w:rsidTr="00BD7EF5">
        <w:trPr>
          <w:jc w:val="center"/>
        </w:trPr>
        <w:tc>
          <w:tcPr>
            <w:tcW w:w="2069" w:type="dxa"/>
          </w:tcPr>
          <w:p w:rsidR="00BD7EF5" w:rsidRPr="00BD7EF5" w:rsidRDefault="00BD7EF5" w:rsidP="00BD7EF5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Вещество</w:t>
            </w:r>
          </w:p>
        </w:tc>
        <w:tc>
          <w:tcPr>
            <w:tcW w:w="1387" w:type="dxa"/>
          </w:tcPr>
          <w:p w:rsidR="00BD7EF5" w:rsidRPr="00A0146C" w:rsidRDefault="00BD7EF5" w:rsidP="00907439">
            <w:pPr>
              <w:spacing w:line="240" w:lineRule="auto"/>
              <w:ind w:firstLine="0"/>
              <w:jc w:val="center"/>
              <w:rPr>
                <w:i/>
                <w:szCs w:val="28"/>
                <w:lang w:val="en-US"/>
              </w:rPr>
            </w:pPr>
            <w:r w:rsidRPr="00A0146C">
              <w:rPr>
                <w:i/>
                <w:szCs w:val="28"/>
                <w:lang w:val="en-US"/>
              </w:rPr>
              <w:t>a</w:t>
            </w:r>
            <w:r w:rsidRPr="00A0146C">
              <w:rPr>
                <w:i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386" w:type="dxa"/>
          </w:tcPr>
          <w:p w:rsidR="00BD7EF5" w:rsidRPr="00A0146C" w:rsidRDefault="00BD7EF5" w:rsidP="00907439">
            <w:pPr>
              <w:spacing w:line="240" w:lineRule="auto"/>
              <w:ind w:firstLine="0"/>
              <w:jc w:val="center"/>
              <w:rPr>
                <w:i/>
                <w:szCs w:val="28"/>
                <w:lang w:val="en-US"/>
              </w:rPr>
            </w:pPr>
            <w:r w:rsidRPr="00A0146C">
              <w:rPr>
                <w:i/>
                <w:szCs w:val="28"/>
                <w:lang w:val="en-US"/>
              </w:rPr>
              <w:t>a</w:t>
            </w:r>
            <w:r w:rsidRPr="00A0146C">
              <w:rPr>
                <w:i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387" w:type="dxa"/>
          </w:tcPr>
          <w:p w:rsidR="00BD7EF5" w:rsidRPr="00A0146C" w:rsidRDefault="00BD7EF5" w:rsidP="00907439">
            <w:pPr>
              <w:spacing w:line="240" w:lineRule="auto"/>
              <w:ind w:firstLine="0"/>
              <w:jc w:val="center"/>
              <w:rPr>
                <w:i/>
                <w:szCs w:val="28"/>
                <w:lang w:val="en-US"/>
              </w:rPr>
            </w:pPr>
            <w:r w:rsidRPr="00A0146C">
              <w:rPr>
                <w:i/>
                <w:szCs w:val="28"/>
                <w:lang w:val="en-US"/>
              </w:rPr>
              <w:t>a</w:t>
            </w:r>
            <w:r w:rsidRPr="00A0146C">
              <w:rPr>
                <w:i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344" w:type="dxa"/>
          </w:tcPr>
          <w:p w:rsidR="00BD7EF5" w:rsidRPr="00A0146C" w:rsidRDefault="00BD7EF5" w:rsidP="00907439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0146C">
              <w:rPr>
                <w:szCs w:val="28"/>
              </w:rPr>
              <w:t>σ</w:t>
            </w:r>
            <w:r w:rsidRPr="00A0146C">
              <w:rPr>
                <w:szCs w:val="28"/>
                <w:lang w:val="en-US"/>
              </w:rPr>
              <w:t xml:space="preserve"> (</w:t>
            </w:r>
            <w:r w:rsidRPr="00A0146C">
              <w:rPr>
                <w:szCs w:val="28"/>
              </w:rPr>
              <w:t>нм</w:t>
            </w:r>
            <w:r w:rsidRPr="00A0146C">
              <w:rPr>
                <w:szCs w:val="28"/>
                <w:lang w:val="en-US"/>
              </w:rPr>
              <w:t>)</w:t>
            </w:r>
          </w:p>
        </w:tc>
        <w:tc>
          <w:tcPr>
            <w:tcW w:w="1334" w:type="dxa"/>
          </w:tcPr>
          <w:p w:rsidR="00BD7EF5" w:rsidRPr="00A0146C" w:rsidRDefault="00BD7EF5" w:rsidP="00907439">
            <w:pPr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 w:rsidRPr="00A0146C">
              <w:rPr>
                <w:szCs w:val="28"/>
              </w:rPr>
              <w:t>ε/</w:t>
            </w:r>
            <w:proofErr w:type="spellStart"/>
            <w:r w:rsidRPr="00A0146C">
              <w:rPr>
                <w:i/>
                <w:szCs w:val="28"/>
                <w:lang w:val="en-US"/>
              </w:rPr>
              <w:t>k</w:t>
            </w:r>
            <w:r w:rsidRPr="00A0146C">
              <w:rPr>
                <w:szCs w:val="28"/>
                <w:vertAlign w:val="subscript"/>
                <w:lang w:val="en-US"/>
              </w:rPr>
              <w:t>B</w:t>
            </w:r>
            <w:proofErr w:type="spellEnd"/>
            <w:r w:rsidRPr="00A0146C">
              <w:rPr>
                <w:szCs w:val="28"/>
                <w:vertAlign w:val="subscript"/>
                <w:lang w:val="en-US"/>
              </w:rPr>
              <w:t xml:space="preserve"> </w:t>
            </w:r>
            <w:r w:rsidRPr="00A0146C">
              <w:rPr>
                <w:szCs w:val="28"/>
                <w:lang w:val="en-US"/>
              </w:rPr>
              <w:t>(K)</w:t>
            </w:r>
          </w:p>
        </w:tc>
      </w:tr>
      <w:tr w:rsidR="00BD7EF5" w:rsidRPr="00BF6221" w:rsidTr="00BD7EF5">
        <w:trPr>
          <w:jc w:val="center"/>
        </w:trPr>
        <w:tc>
          <w:tcPr>
            <w:tcW w:w="2069" w:type="dxa"/>
          </w:tcPr>
          <w:p w:rsidR="00BD7EF5" w:rsidRPr="0059101F" w:rsidRDefault="00BD7EF5" w:rsidP="003C5B7F">
            <w:pPr>
              <w:spacing w:line="240" w:lineRule="auto"/>
              <w:ind w:firstLine="0"/>
              <w:rPr>
                <w:b/>
                <w:szCs w:val="28"/>
              </w:rPr>
            </w:pPr>
            <w:proofErr w:type="gramStart"/>
            <w:r w:rsidRPr="0059101F">
              <w:rPr>
                <w:b/>
                <w:i/>
                <w:szCs w:val="28"/>
              </w:rPr>
              <w:t>о</w:t>
            </w:r>
            <w:r w:rsidRPr="0059101F">
              <w:rPr>
                <w:b/>
                <w:szCs w:val="28"/>
              </w:rPr>
              <w:t>-ксилол</w:t>
            </w:r>
            <w:proofErr w:type="gramEnd"/>
          </w:p>
        </w:tc>
        <w:tc>
          <w:tcPr>
            <w:tcW w:w="1387" w:type="dxa"/>
          </w:tcPr>
          <w:p w:rsidR="00BD7EF5" w:rsidRPr="00BF6221" w:rsidRDefault="00BD7EF5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F6221">
              <w:rPr>
                <w:szCs w:val="28"/>
              </w:rPr>
              <w:t>0,242270</w:t>
            </w:r>
          </w:p>
        </w:tc>
        <w:tc>
          <w:tcPr>
            <w:tcW w:w="1386" w:type="dxa"/>
          </w:tcPr>
          <w:p w:rsidR="00BD7EF5" w:rsidRPr="00BF6221" w:rsidRDefault="00BD7EF5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F6221">
              <w:rPr>
                <w:szCs w:val="28"/>
              </w:rPr>
              <w:t>-0,515514</w:t>
            </w:r>
          </w:p>
        </w:tc>
        <w:tc>
          <w:tcPr>
            <w:tcW w:w="1387" w:type="dxa"/>
          </w:tcPr>
          <w:p w:rsidR="00BD7EF5" w:rsidRPr="00BF6221" w:rsidRDefault="00BD7EF5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F6221">
              <w:rPr>
                <w:szCs w:val="28"/>
              </w:rPr>
              <w:t>0,088238</w:t>
            </w:r>
          </w:p>
        </w:tc>
        <w:tc>
          <w:tcPr>
            <w:tcW w:w="1344" w:type="dxa"/>
          </w:tcPr>
          <w:p w:rsidR="00BD7EF5" w:rsidRPr="00BF6221" w:rsidRDefault="00BD7EF5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F6221">
              <w:rPr>
                <w:szCs w:val="28"/>
              </w:rPr>
              <w:t>0,6028</w:t>
            </w:r>
          </w:p>
        </w:tc>
        <w:tc>
          <w:tcPr>
            <w:tcW w:w="1334" w:type="dxa"/>
          </w:tcPr>
          <w:p w:rsidR="00BD7EF5" w:rsidRPr="00BF6221" w:rsidRDefault="00BD7EF5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F6221">
              <w:rPr>
                <w:szCs w:val="28"/>
              </w:rPr>
              <w:t>487,8</w:t>
            </w:r>
          </w:p>
        </w:tc>
      </w:tr>
      <w:tr w:rsidR="00907439" w:rsidRPr="00BF6221" w:rsidTr="00BD7EF5">
        <w:trPr>
          <w:jc w:val="center"/>
        </w:trPr>
        <w:tc>
          <w:tcPr>
            <w:tcW w:w="2069" w:type="dxa"/>
          </w:tcPr>
          <w:p w:rsidR="00907439" w:rsidRPr="0059101F" w:rsidRDefault="00907439" w:rsidP="003C5B7F">
            <w:pPr>
              <w:spacing w:line="240" w:lineRule="auto"/>
              <w:ind w:firstLine="0"/>
              <w:rPr>
                <w:b/>
                <w:szCs w:val="28"/>
              </w:rPr>
            </w:pPr>
            <w:r w:rsidRPr="0059101F">
              <w:rPr>
                <w:b/>
                <w:i/>
                <w:szCs w:val="28"/>
              </w:rPr>
              <w:t>м</w:t>
            </w:r>
            <w:r w:rsidRPr="0059101F">
              <w:rPr>
                <w:b/>
                <w:szCs w:val="28"/>
              </w:rPr>
              <w:t>-ксилол</w:t>
            </w:r>
          </w:p>
        </w:tc>
        <w:tc>
          <w:tcPr>
            <w:tcW w:w="1387" w:type="dxa"/>
          </w:tcPr>
          <w:p w:rsidR="00907439" w:rsidRPr="001A2C6D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A2C6D">
              <w:rPr>
                <w:szCs w:val="28"/>
              </w:rPr>
              <w:t>0,232896</w:t>
            </w:r>
          </w:p>
        </w:tc>
        <w:tc>
          <w:tcPr>
            <w:tcW w:w="1386" w:type="dxa"/>
          </w:tcPr>
          <w:p w:rsidR="00907439" w:rsidRPr="001A2C6D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A2C6D">
              <w:rPr>
                <w:szCs w:val="28"/>
              </w:rPr>
              <w:t>-0,507041</w:t>
            </w:r>
          </w:p>
        </w:tc>
        <w:tc>
          <w:tcPr>
            <w:tcW w:w="1387" w:type="dxa"/>
          </w:tcPr>
          <w:p w:rsidR="00907439" w:rsidRPr="001A2C6D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A2C6D">
              <w:rPr>
                <w:szCs w:val="28"/>
              </w:rPr>
              <w:t>0,179761</w:t>
            </w:r>
          </w:p>
        </w:tc>
        <w:tc>
          <w:tcPr>
            <w:tcW w:w="1344" w:type="dxa"/>
          </w:tcPr>
          <w:p w:rsidR="00907439" w:rsidRPr="001A2C6D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A2C6D">
              <w:rPr>
                <w:szCs w:val="28"/>
              </w:rPr>
              <w:t>0,5951</w:t>
            </w:r>
          </w:p>
        </w:tc>
        <w:tc>
          <w:tcPr>
            <w:tcW w:w="1334" w:type="dxa"/>
          </w:tcPr>
          <w:p w:rsidR="00907439" w:rsidRPr="001A2C6D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A2C6D">
              <w:rPr>
                <w:szCs w:val="28"/>
              </w:rPr>
              <w:t>514,9</w:t>
            </w:r>
          </w:p>
        </w:tc>
      </w:tr>
      <w:tr w:rsidR="00907439" w:rsidRPr="00BF6221" w:rsidTr="00BD7EF5">
        <w:trPr>
          <w:jc w:val="center"/>
        </w:trPr>
        <w:tc>
          <w:tcPr>
            <w:tcW w:w="2069" w:type="dxa"/>
          </w:tcPr>
          <w:p w:rsidR="00907439" w:rsidRPr="0059101F" w:rsidRDefault="00907439" w:rsidP="00BD7EF5">
            <w:pPr>
              <w:spacing w:line="240" w:lineRule="auto"/>
              <w:ind w:firstLine="0"/>
              <w:rPr>
                <w:b/>
                <w:szCs w:val="28"/>
              </w:rPr>
            </w:pPr>
            <w:r w:rsidRPr="0059101F">
              <w:rPr>
                <w:b/>
                <w:i/>
                <w:szCs w:val="28"/>
              </w:rPr>
              <w:t>п</w:t>
            </w:r>
            <w:r w:rsidRPr="0059101F">
              <w:rPr>
                <w:b/>
                <w:szCs w:val="28"/>
              </w:rPr>
              <w:t>-ксилол</w:t>
            </w:r>
          </w:p>
        </w:tc>
        <w:tc>
          <w:tcPr>
            <w:tcW w:w="1387" w:type="dxa"/>
          </w:tcPr>
          <w:p w:rsidR="00907439" w:rsidRPr="00FD26D1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D26D1">
              <w:rPr>
                <w:szCs w:val="28"/>
                <w:lang w:val="en-US"/>
              </w:rPr>
              <w:t>0</w:t>
            </w:r>
            <w:r w:rsidRPr="00FD26D1">
              <w:rPr>
                <w:szCs w:val="28"/>
              </w:rPr>
              <w:t>,</w:t>
            </w:r>
            <w:r w:rsidRPr="00FD26D1">
              <w:rPr>
                <w:szCs w:val="28"/>
                <w:lang w:val="en-US"/>
              </w:rPr>
              <w:t>24244</w:t>
            </w:r>
            <w:r w:rsidRPr="00FD26D1">
              <w:rPr>
                <w:szCs w:val="28"/>
              </w:rPr>
              <w:t>2</w:t>
            </w:r>
          </w:p>
        </w:tc>
        <w:tc>
          <w:tcPr>
            <w:tcW w:w="1386" w:type="dxa"/>
          </w:tcPr>
          <w:p w:rsidR="00907439" w:rsidRPr="00FD26D1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D26D1">
              <w:rPr>
                <w:szCs w:val="28"/>
                <w:lang w:val="en-US"/>
              </w:rPr>
              <w:t>-0</w:t>
            </w:r>
            <w:r w:rsidRPr="00FD26D1">
              <w:rPr>
                <w:szCs w:val="28"/>
              </w:rPr>
              <w:t>,</w:t>
            </w:r>
            <w:r w:rsidRPr="00FD26D1">
              <w:rPr>
                <w:szCs w:val="28"/>
                <w:lang w:val="en-US"/>
              </w:rPr>
              <w:t>49508</w:t>
            </w:r>
            <w:r w:rsidRPr="00FD26D1">
              <w:rPr>
                <w:szCs w:val="28"/>
              </w:rPr>
              <w:t>1</w:t>
            </w:r>
          </w:p>
        </w:tc>
        <w:tc>
          <w:tcPr>
            <w:tcW w:w="1387" w:type="dxa"/>
          </w:tcPr>
          <w:p w:rsidR="00907439" w:rsidRPr="00FD26D1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D26D1">
              <w:rPr>
                <w:szCs w:val="28"/>
                <w:lang w:val="en-US"/>
              </w:rPr>
              <w:t>0</w:t>
            </w:r>
            <w:r w:rsidRPr="00FD26D1">
              <w:rPr>
                <w:szCs w:val="28"/>
              </w:rPr>
              <w:t>,</w:t>
            </w:r>
            <w:r w:rsidRPr="00FD26D1">
              <w:rPr>
                <w:szCs w:val="28"/>
                <w:lang w:val="en-US"/>
              </w:rPr>
              <w:t>036886</w:t>
            </w:r>
          </w:p>
        </w:tc>
        <w:tc>
          <w:tcPr>
            <w:tcW w:w="1344" w:type="dxa"/>
          </w:tcPr>
          <w:p w:rsidR="00907439" w:rsidRPr="00FD26D1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D26D1">
              <w:rPr>
                <w:szCs w:val="28"/>
              </w:rPr>
              <w:t>0,6153</w:t>
            </w:r>
          </w:p>
        </w:tc>
        <w:tc>
          <w:tcPr>
            <w:tcW w:w="1334" w:type="dxa"/>
          </w:tcPr>
          <w:p w:rsidR="00907439" w:rsidRPr="00FD26D1" w:rsidRDefault="00907439" w:rsidP="0090743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FD26D1">
              <w:rPr>
                <w:szCs w:val="28"/>
              </w:rPr>
              <w:t>457,8</w:t>
            </w:r>
          </w:p>
        </w:tc>
      </w:tr>
    </w:tbl>
    <w:p w:rsidR="008C54D9" w:rsidRDefault="00BD7EF5" w:rsidP="00BD7EF5">
      <w:pPr>
        <w:spacing w:line="240" w:lineRule="auto"/>
        <w:rPr>
          <w:szCs w:val="28"/>
        </w:rPr>
      </w:pPr>
      <w:r w:rsidRPr="00A0146C">
        <w:rPr>
          <w:szCs w:val="28"/>
          <w:lang w:val="en-US"/>
        </w:rPr>
        <w:t xml:space="preserve"> </w:t>
      </w:r>
    </w:p>
    <w:p w:rsidR="0073466E" w:rsidRDefault="0073466E" w:rsidP="00196807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9101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96807">
        <w:rPr>
          <w:sz w:val="28"/>
          <w:szCs w:val="28"/>
        </w:rPr>
        <w:t>Результаты сравнения экспериментальных данных о теплопроводн</w:t>
      </w:r>
      <w:r w:rsidR="00196807">
        <w:rPr>
          <w:sz w:val="28"/>
          <w:szCs w:val="28"/>
        </w:rPr>
        <w:t>о</w:t>
      </w:r>
      <w:r w:rsidR="00196807">
        <w:rPr>
          <w:sz w:val="28"/>
          <w:szCs w:val="28"/>
        </w:rPr>
        <w:t xml:space="preserve">сти </w:t>
      </w:r>
      <w:r w:rsidR="00196807" w:rsidRPr="00196807">
        <w:rPr>
          <w:i/>
          <w:sz w:val="28"/>
          <w:szCs w:val="28"/>
        </w:rPr>
        <w:t>о-м-п-</w:t>
      </w:r>
      <w:r w:rsidR="00196807">
        <w:rPr>
          <w:sz w:val="28"/>
          <w:szCs w:val="28"/>
        </w:rPr>
        <w:t>ксилолов с рассчитанными по уравнениям (2) и (3) значениями</w:t>
      </w:r>
    </w:p>
    <w:tbl>
      <w:tblPr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2030"/>
        <w:gridCol w:w="854"/>
        <w:gridCol w:w="1152"/>
        <w:gridCol w:w="1134"/>
        <w:gridCol w:w="1276"/>
        <w:gridCol w:w="992"/>
        <w:gridCol w:w="1080"/>
      </w:tblGrid>
      <w:tr w:rsidR="008807F6" w:rsidRPr="008807F6" w:rsidTr="00285CA2">
        <w:trPr>
          <w:jc w:val="center"/>
        </w:trPr>
        <w:tc>
          <w:tcPr>
            <w:tcW w:w="887" w:type="dxa"/>
            <w:tcBorders>
              <w:bottom w:val="nil"/>
            </w:tcBorders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Год</w:t>
            </w:r>
          </w:p>
        </w:tc>
        <w:tc>
          <w:tcPr>
            <w:tcW w:w="2030" w:type="dxa"/>
            <w:tcBorders>
              <w:bottom w:val="nil"/>
            </w:tcBorders>
            <w:vAlign w:val="center"/>
          </w:tcPr>
          <w:p w:rsidR="008807F6" w:rsidRPr="008807F6" w:rsidRDefault="008807F6" w:rsidP="008807F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Первый автор,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8807F6" w:rsidRPr="008807F6" w:rsidRDefault="008807F6" w:rsidP="008807F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Число</w:t>
            </w:r>
          </w:p>
        </w:tc>
        <w:tc>
          <w:tcPr>
            <w:tcW w:w="3562" w:type="dxa"/>
            <w:gridSpan w:val="3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Диапазон параметров</w:t>
            </w:r>
          </w:p>
        </w:tc>
        <w:tc>
          <w:tcPr>
            <w:tcW w:w="2072" w:type="dxa"/>
            <w:gridSpan w:val="2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Отклонения, %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tcBorders>
              <w:top w:val="nil"/>
            </w:tcBorders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</w:tcBorders>
            <w:vAlign w:val="center"/>
          </w:tcPr>
          <w:p w:rsidR="008807F6" w:rsidRPr="008807F6" w:rsidRDefault="008807F6" w:rsidP="008807F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Источник</w:t>
            </w:r>
          </w:p>
        </w:tc>
        <w:tc>
          <w:tcPr>
            <w:tcW w:w="854" w:type="dxa"/>
            <w:tcBorders>
              <w:top w:val="nil"/>
            </w:tcBorders>
            <w:vAlign w:val="center"/>
          </w:tcPr>
          <w:p w:rsidR="008807F6" w:rsidRPr="008807F6" w:rsidRDefault="0059101F" w:rsidP="008807F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Т</w:t>
            </w:r>
            <w:r w:rsidR="008807F6" w:rsidRPr="008807F6">
              <w:rPr>
                <w:sz w:val="24"/>
                <w:szCs w:val="24"/>
              </w:rPr>
              <w:t>очек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i/>
                <w:sz w:val="24"/>
                <w:szCs w:val="24"/>
              </w:rPr>
              <w:t>Т</w:t>
            </w:r>
            <w:r w:rsidRPr="008807F6">
              <w:rPr>
                <w:sz w:val="24"/>
                <w:szCs w:val="24"/>
              </w:rPr>
              <w:t>, К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807F6">
              <w:rPr>
                <w:i/>
                <w:sz w:val="24"/>
                <w:szCs w:val="24"/>
              </w:rPr>
              <w:t>Р</w:t>
            </w:r>
            <w:proofErr w:type="gramEnd"/>
            <w:r w:rsidRPr="008807F6">
              <w:rPr>
                <w:sz w:val="24"/>
                <w:szCs w:val="24"/>
              </w:rPr>
              <w:t>, МПа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i/>
                <w:sz w:val="24"/>
                <w:szCs w:val="24"/>
              </w:rPr>
              <w:t>ρ</w:t>
            </w:r>
            <w:r w:rsidRPr="008807F6">
              <w:rPr>
                <w:sz w:val="24"/>
                <w:szCs w:val="24"/>
              </w:rPr>
              <w:t>, моль/</w:t>
            </w:r>
            <w:proofErr w:type="gramStart"/>
            <w:r w:rsidRPr="008807F6"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СОО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СКО</w:t>
            </w:r>
          </w:p>
        </w:tc>
      </w:tr>
      <w:tr w:rsidR="008807F6" w:rsidRPr="0073466E" w:rsidTr="00285CA2">
        <w:trPr>
          <w:jc w:val="center"/>
        </w:trPr>
        <w:tc>
          <w:tcPr>
            <w:tcW w:w="9405" w:type="dxa"/>
            <w:gridSpan w:val="8"/>
            <w:tcBorders>
              <w:top w:val="nil"/>
            </w:tcBorders>
            <w:vAlign w:val="center"/>
          </w:tcPr>
          <w:p w:rsidR="008807F6" w:rsidRPr="0073466E" w:rsidRDefault="008807F6" w:rsidP="0073466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proofErr w:type="gramStart"/>
            <w:r w:rsidRPr="0073466E">
              <w:rPr>
                <w:b/>
                <w:i/>
                <w:szCs w:val="28"/>
              </w:rPr>
              <w:t>о</w:t>
            </w:r>
            <w:r w:rsidRPr="0073466E">
              <w:rPr>
                <w:b/>
                <w:szCs w:val="28"/>
              </w:rPr>
              <w:t>-ксилол</w:t>
            </w:r>
            <w:proofErr w:type="gramEnd"/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1971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 xml:space="preserve">Пугач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5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54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300-450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40-150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7,7-8,35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1,256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1,441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1974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</w:rPr>
              <w:t xml:space="preserve">Ахундов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6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117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</w:rPr>
              <w:t>30</w:t>
            </w:r>
            <w:r w:rsidRPr="008807F6">
              <w:rPr>
                <w:sz w:val="24"/>
                <w:szCs w:val="24"/>
                <w:lang w:val="en-US"/>
              </w:rPr>
              <w:t>4</w:t>
            </w:r>
            <w:r w:rsidRPr="008807F6">
              <w:rPr>
                <w:sz w:val="24"/>
                <w:szCs w:val="24"/>
              </w:rPr>
              <w:t>-</w:t>
            </w:r>
            <w:r w:rsidRPr="008807F6">
              <w:rPr>
                <w:sz w:val="24"/>
                <w:szCs w:val="24"/>
                <w:lang w:val="en-US"/>
              </w:rPr>
              <w:t>680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0,1-</w:t>
            </w:r>
            <w:r w:rsidRPr="008807F6">
              <w:rPr>
                <w:sz w:val="24"/>
                <w:szCs w:val="24"/>
                <w:lang w:val="en-US"/>
              </w:rPr>
              <w:t>3</w:t>
            </w:r>
            <w:r w:rsidRPr="008807F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0</w:t>
            </w:r>
            <w:r w:rsidRPr="008807F6">
              <w:rPr>
                <w:sz w:val="24"/>
                <w:szCs w:val="24"/>
              </w:rPr>
              <w:t>,</w:t>
            </w:r>
            <w:r w:rsidRPr="008807F6">
              <w:rPr>
                <w:sz w:val="24"/>
                <w:szCs w:val="24"/>
                <w:lang w:val="en-US"/>
              </w:rPr>
              <w:t>02</w:t>
            </w:r>
            <w:r w:rsidRPr="008807F6">
              <w:rPr>
                <w:sz w:val="24"/>
                <w:szCs w:val="24"/>
              </w:rPr>
              <w:t>-8,</w:t>
            </w:r>
            <w:r w:rsidRPr="008807F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0,786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1,188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1978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Варгафтик</w:t>
            </w:r>
            <w:proofErr w:type="spellEnd"/>
            <w:r w:rsidRPr="008807F6">
              <w:rPr>
                <w:sz w:val="24"/>
                <w:szCs w:val="24"/>
              </w:rPr>
              <w:t xml:space="preserve">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7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166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180-680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0,1-30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  <w:lang w:val="en-US"/>
              </w:rPr>
              <w:t>0</w:t>
            </w:r>
            <w:r w:rsidRPr="008807F6">
              <w:rPr>
                <w:sz w:val="24"/>
                <w:szCs w:val="24"/>
              </w:rPr>
              <w:t>,</w:t>
            </w:r>
            <w:r w:rsidRPr="008807F6">
              <w:rPr>
                <w:sz w:val="24"/>
                <w:szCs w:val="24"/>
                <w:lang w:val="en-US"/>
              </w:rPr>
              <w:t>02</w:t>
            </w:r>
            <w:r w:rsidRPr="008807F6">
              <w:rPr>
                <w:sz w:val="24"/>
                <w:szCs w:val="24"/>
              </w:rPr>
              <w:t>-8,</w:t>
            </w:r>
            <w:r w:rsidRPr="008807F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0,586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0,799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1980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Мустафаев</w:t>
            </w:r>
            <w:proofErr w:type="spellEnd"/>
            <w:r w:rsidRPr="008807F6">
              <w:rPr>
                <w:sz w:val="24"/>
                <w:szCs w:val="24"/>
              </w:rPr>
              <w:t xml:space="preserve">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8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139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306-672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0</w:t>
            </w:r>
            <w:r w:rsidRPr="008807F6">
              <w:rPr>
                <w:sz w:val="24"/>
                <w:szCs w:val="24"/>
              </w:rPr>
              <w:t>,</w:t>
            </w:r>
            <w:r w:rsidRPr="008807F6">
              <w:rPr>
                <w:sz w:val="24"/>
                <w:szCs w:val="24"/>
                <w:lang w:val="en-US"/>
              </w:rPr>
              <w:t>1-100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6</w:t>
            </w:r>
            <w:r w:rsidRPr="008807F6">
              <w:rPr>
                <w:sz w:val="24"/>
                <w:szCs w:val="24"/>
              </w:rPr>
              <w:t>,</w:t>
            </w:r>
            <w:r w:rsidRPr="008807F6">
              <w:rPr>
                <w:sz w:val="24"/>
                <w:szCs w:val="24"/>
                <w:lang w:val="en-US"/>
              </w:rPr>
              <w:t>7-8</w:t>
            </w:r>
            <w:r w:rsidRPr="008807F6">
              <w:rPr>
                <w:sz w:val="24"/>
                <w:szCs w:val="24"/>
              </w:rPr>
              <w:t>,</w:t>
            </w:r>
            <w:r w:rsidRPr="008807F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3,019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4,28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1982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Кашиваги</w:t>
            </w:r>
            <w:proofErr w:type="spellEnd"/>
            <w:r w:rsidRPr="008807F6">
              <w:rPr>
                <w:sz w:val="24"/>
                <w:szCs w:val="24"/>
                <w:lang w:val="en-US"/>
              </w:rPr>
              <w:t xml:space="preserve"> [</w:t>
            </w:r>
            <w:r w:rsidR="004D2888">
              <w:rPr>
                <w:sz w:val="24"/>
                <w:szCs w:val="24"/>
                <w:lang w:val="en-US"/>
              </w:rPr>
              <w:t>9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298-358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0,720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0,900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1987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8807F6">
              <w:rPr>
                <w:sz w:val="24"/>
                <w:szCs w:val="24"/>
              </w:rPr>
              <w:t>Назиев</w:t>
            </w:r>
            <w:proofErr w:type="spellEnd"/>
            <w:r w:rsidRPr="008807F6">
              <w:rPr>
                <w:sz w:val="24"/>
                <w:szCs w:val="24"/>
                <w:lang w:val="en-US"/>
              </w:rPr>
              <w:t xml:space="preserve"> [</w:t>
            </w:r>
            <w:r w:rsidR="004D2888">
              <w:rPr>
                <w:sz w:val="24"/>
                <w:szCs w:val="24"/>
                <w:lang w:val="en-US"/>
              </w:rPr>
              <w:t>1</w:t>
            </w:r>
            <w:r w:rsidR="0059101F">
              <w:rPr>
                <w:sz w:val="24"/>
                <w:szCs w:val="24"/>
              </w:rPr>
              <w:t>5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273-398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0,626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0,756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1988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8807F6">
              <w:rPr>
                <w:sz w:val="24"/>
                <w:szCs w:val="24"/>
              </w:rPr>
              <w:t>Асса</w:t>
            </w:r>
            <w:r w:rsidR="002252FF">
              <w:rPr>
                <w:sz w:val="24"/>
                <w:szCs w:val="24"/>
              </w:rPr>
              <w:t>э</w:t>
            </w:r>
            <w:r w:rsidRPr="008807F6">
              <w:rPr>
                <w:sz w:val="24"/>
                <w:szCs w:val="24"/>
              </w:rPr>
              <w:t>л</w:t>
            </w:r>
            <w:proofErr w:type="spellEnd"/>
            <w:r w:rsidRPr="008807F6">
              <w:rPr>
                <w:sz w:val="24"/>
                <w:szCs w:val="24"/>
              </w:rPr>
              <w:t xml:space="preserve">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10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295-356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0,260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0,296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1992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</w:rPr>
              <w:t xml:space="preserve">Богатов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11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122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315-477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  <w:lang w:val="en-US"/>
              </w:rPr>
              <w:t>0</w:t>
            </w:r>
            <w:r w:rsidRPr="008807F6">
              <w:rPr>
                <w:sz w:val="24"/>
                <w:szCs w:val="24"/>
              </w:rPr>
              <w:t>,</w:t>
            </w:r>
            <w:r w:rsidRPr="008807F6">
              <w:rPr>
                <w:sz w:val="24"/>
                <w:szCs w:val="24"/>
                <w:lang w:val="en-US"/>
              </w:rPr>
              <w:t>1-59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0,609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0,726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2002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8807F6">
              <w:rPr>
                <w:sz w:val="24"/>
                <w:szCs w:val="24"/>
              </w:rPr>
              <w:t>Тарзиманов</w:t>
            </w:r>
            <w:proofErr w:type="spellEnd"/>
            <w:r w:rsidRPr="008807F6">
              <w:rPr>
                <w:sz w:val="24"/>
                <w:szCs w:val="24"/>
              </w:rPr>
              <w:t xml:space="preserve">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12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3F7DF7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293-593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насыщ</w:t>
            </w:r>
            <w:proofErr w:type="spellEnd"/>
            <w:r w:rsidRPr="008807F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1,850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2,238</w:t>
            </w:r>
          </w:p>
        </w:tc>
      </w:tr>
      <w:tr w:rsidR="008807F6" w:rsidRPr="008807F6" w:rsidTr="00285CA2">
        <w:trPr>
          <w:jc w:val="center"/>
        </w:trPr>
        <w:tc>
          <w:tcPr>
            <w:tcW w:w="887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807F6">
              <w:rPr>
                <w:sz w:val="24"/>
                <w:szCs w:val="24"/>
                <w:lang w:val="en-US"/>
              </w:rPr>
              <w:t>2004</w:t>
            </w:r>
          </w:p>
        </w:tc>
        <w:tc>
          <w:tcPr>
            <w:tcW w:w="2030" w:type="dxa"/>
            <w:vAlign w:val="center"/>
          </w:tcPr>
          <w:p w:rsidR="008807F6" w:rsidRPr="008807F6" w:rsidRDefault="008807F6" w:rsidP="004D288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807F6">
              <w:rPr>
                <w:sz w:val="24"/>
                <w:szCs w:val="24"/>
              </w:rPr>
              <w:t>Ватанабе</w:t>
            </w:r>
            <w:proofErr w:type="spellEnd"/>
            <w:r w:rsidRPr="008807F6">
              <w:rPr>
                <w:sz w:val="24"/>
                <w:szCs w:val="24"/>
              </w:rPr>
              <w:t xml:space="preserve"> </w:t>
            </w:r>
            <w:r w:rsidRPr="008807F6">
              <w:rPr>
                <w:sz w:val="24"/>
                <w:szCs w:val="24"/>
                <w:lang w:val="en-US"/>
              </w:rPr>
              <w:t>[</w:t>
            </w:r>
            <w:r w:rsidR="004D2888">
              <w:rPr>
                <w:sz w:val="24"/>
                <w:szCs w:val="24"/>
                <w:lang w:val="en-US"/>
              </w:rPr>
              <w:t>13</w:t>
            </w:r>
            <w:r w:rsidRPr="008807F6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8807F6" w:rsidRPr="008807F6" w:rsidRDefault="008807F6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15</w:t>
            </w:r>
          </w:p>
        </w:tc>
        <w:tc>
          <w:tcPr>
            <w:tcW w:w="115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295-330</w:t>
            </w:r>
          </w:p>
        </w:tc>
        <w:tc>
          <w:tcPr>
            <w:tcW w:w="1134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7,8-8,3</w:t>
            </w:r>
          </w:p>
        </w:tc>
        <w:tc>
          <w:tcPr>
            <w:tcW w:w="992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0,839</w:t>
            </w:r>
          </w:p>
        </w:tc>
        <w:tc>
          <w:tcPr>
            <w:tcW w:w="1080" w:type="dxa"/>
            <w:vAlign w:val="center"/>
          </w:tcPr>
          <w:p w:rsidR="008807F6" w:rsidRPr="008807F6" w:rsidRDefault="008807F6" w:rsidP="008C54D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F6">
              <w:rPr>
                <w:sz w:val="24"/>
                <w:szCs w:val="24"/>
              </w:rPr>
              <w:t>0,857</w:t>
            </w:r>
          </w:p>
        </w:tc>
      </w:tr>
      <w:tr w:rsidR="008807F6" w:rsidRPr="008807F6" w:rsidTr="00285CA2">
        <w:trPr>
          <w:jc w:val="center"/>
        </w:trPr>
        <w:tc>
          <w:tcPr>
            <w:tcW w:w="9405" w:type="dxa"/>
            <w:gridSpan w:val="8"/>
            <w:vAlign w:val="center"/>
          </w:tcPr>
          <w:p w:rsidR="008807F6" w:rsidRPr="0073466E" w:rsidRDefault="008807F6" w:rsidP="0073466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3466E">
              <w:rPr>
                <w:b/>
                <w:i/>
                <w:szCs w:val="28"/>
              </w:rPr>
              <w:t>м</w:t>
            </w:r>
            <w:r w:rsidRPr="0073466E">
              <w:rPr>
                <w:b/>
                <w:szCs w:val="28"/>
              </w:rPr>
              <w:t>-ксилол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1971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 xml:space="preserve">Пугач </w:t>
            </w:r>
            <w:r w:rsidRPr="004335A2">
              <w:rPr>
                <w:sz w:val="24"/>
                <w:szCs w:val="24"/>
                <w:lang w:val="en-US"/>
              </w:rPr>
              <w:t>[</w:t>
            </w:r>
            <w:r w:rsidRPr="004335A2">
              <w:rPr>
                <w:sz w:val="24"/>
                <w:szCs w:val="24"/>
              </w:rPr>
              <w:t>5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54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300-450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40-150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7,7-8,35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1,383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1,889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1974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</w:rPr>
              <w:t xml:space="preserve">Ахундов </w:t>
            </w:r>
            <w:r w:rsidRPr="004335A2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6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107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</w:rPr>
              <w:t>30</w:t>
            </w:r>
            <w:r w:rsidRPr="004335A2">
              <w:rPr>
                <w:sz w:val="24"/>
                <w:szCs w:val="24"/>
                <w:lang w:val="en-US"/>
              </w:rPr>
              <w:t>4</w:t>
            </w:r>
            <w:r w:rsidRPr="004335A2">
              <w:rPr>
                <w:sz w:val="24"/>
                <w:szCs w:val="24"/>
              </w:rPr>
              <w:t>-</w:t>
            </w:r>
            <w:r w:rsidRPr="004335A2">
              <w:rPr>
                <w:sz w:val="24"/>
                <w:szCs w:val="24"/>
                <w:lang w:val="en-US"/>
              </w:rPr>
              <w:t>680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0,1-</w:t>
            </w:r>
            <w:r w:rsidRPr="004335A2">
              <w:rPr>
                <w:sz w:val="24"/>
                <w:szCs w:val="24"/>
                <w:lang w:val="en-US"/>
              </w:rPr>
              <w:t>3</w:t>
            </w:r>
            <w:r w:rsidRPr="004335A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  <w:lang w:val="en-US"/>
              </w:rPr>
              <w:t>0</w:t>
            </w:r>
            <w:r w:rsidRPr="004335A2">
              <w:rPr>
                <w:sz w:val="24"/>
                <w:szCs w:val="24"/>
              </w:rPr>
              <w:t>,</w:t>
            </w:r>
            <w:r w:rsidRPr="004335A2">
              <w:rPr>
                <w:sz w:val="24"/>
                <w:szCs w:val="24"/>
                <w:lang w:val="en-US"/>
              </w:rPr>
              <w:t>02</w:t>
            </w:r>
            <w:r w:rsidRPr="004335A2">
              <w:rPr>
                <w:sz w:val="24"/>
                <w:szCs w:val="24"/>
              </w:rPr>
              <w:t>-8,</w:t>
            </w:r>
            <w:r w:rsidRPr="004335A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0,966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1,241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1978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Варгафтик</w:t>
            </w:r>
            <w:proofErr w:type="spellEnd"/>
            <w:r w:rsidRPr="004335A2">
              <w:rPr>
                <w:sz w:val="24"/>
                <w:szCs w:val="24"/>
              </w:rPr>
              <w:t xml:space="preserve"> </w:t>
            </w:r>
            <w:r w:rsidRPr="004335A2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7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161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180-680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0,1-30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  <w:lang w:val="en-US"/>
              </w:rPr>
              <w:t>0</w:t>
            </w:r>
            <w:r w:rsidRPr="004335A2">
              <w:rPr>
                <w:sz w:val="24"/>
                <w:szCs w:val="24"/>
              </w:rPr>
              <w:t>,</w:t>
            </w:r>
            <w:r w:rsidRPr="004335A2">
              <w:rPr>
                <w:sz w:val="24"/>
                <w:szCs w:val="24"/>
                <w:lang w:val="en-US"/>
              </w:rPr>
              <w:t>02</w:t>
            </w:r>
            <w:r w:rsidRPr="004335A2">
              <w:rPr>
                <w:sz w:val="24"/>
                <w:szCs w:val="24"/>
              </w:rPr>
              <w:t>-8,</w:t>
            </w:r>
            <w:r w:rsidRPr="004335A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0,809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1,032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1980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Мустафаев</w:t>
            </w:r>
            <w:proofErr w:type="spellEnd"/>
            <w:r w:rsidRPr="004335A2">
              <w:rPr>
                <w:sz w:val="24"/>
                <w:szCs w:val="24"/>
              </w:rPr>
              <w:t xml:space="preserve"> </w:t>
            </w:r>
            <w:r w:rsidRPr="004335A2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8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139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  <w:lang w:val="en-US"/>
              </w:rPr>
              <w:t>306-672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  <w:lang w:val="en-US"/>
              </w:rPr>
              <w:t>0</w:t>
            </w:r>
            <w:r w:rsidRPr="004335A2">
              <w:rPr>
                <w:sz w:val="24"/>
                <w:szCs w:val="24"/>
              </w:rPr>
              <w:t>,</w:t>
            </w:r>
            <w:r w:rsidRPr="004335A2">
              <w:rPr>
                <w:sz w:val="24"/>
                <w:szCs w:val="24"/>
                <w:lang w:val="en-US"/>
              </w:rPr>
              <w:t>1-100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  <w:lang w:val="en-US"/>
              </w:rPr>
              <w:t>6</w:t>
            </w:r>
            <w:r w:rsidRPr="004335A2">
              <w:rPr>
                <w:sz w:val="24"/>
                <w:szCs w:val="24"/>
              </w:rPr>
              <w:t>,</w:t>
            </w:r>
            <w:r w:rsidRPr="004335A2">
              <w:rPr>
                <w:sz w:val="24"/>
                <w:szCs w:val="24"/>
                <w:lang w:val="en-US"/>
              </w:rPr>
              <w:t>7-8</w:t>
            </w:r>
            <w:r w:rsidRPr="004335A2">
              <w:rPr>
                <w:sz w:val="24"/>
                <w:szCs w:val="24"/>
              </w:rPr>
              <w:t>,</w:t>
            </w:r>
            <w:r w:rsidRPr="004335A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2,698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3,077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1982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Кашиваги</w:t>
            </w:r>
            <w:proofErr w:type="spellEnd"/>
            <w:r w:rsidRPr="004335A2">
              <w:rPr>
                <w:sz w:val="24"/>
                <w:szCs w:val="24"/>
                <w:lang w:val="en-US"/>
              </w:rPr>
              <w:t xml:space="preserve"> [</w:t>
            </w:r>
            <w:r w:rsidR="0059101F">
              <w:rPr>
                <w:sz w:val="24"/>
                <w:szCs w:val="24"/>
              </w:rPr>
              <w:t>9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298-358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насыщ</w:t>
            </w:r>
            <w:proofErr w:type="spellEnd"/>
            <w:r w:rsidRPr="004335A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насыщ</w:t>
            </w:r>
            <w:proofErr w:type="spellEnd"/>
            <w:r w:rsidRPr="004335A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0,331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0,356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1988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4335A2">
              <w:rPr>
                <w:sz w:val="24"/>
                <w:szCs w:val="24"/>
              </w:rPr>
              <w:t>Ассаэл</w:t>
            </w:r>
            <w:proofErr w:type="spellEnd"/>
            <w:r w:rsidRPr="004335A2">
              <w:rPr>
                <w:sz w:val="24"/>
                <w:szCs w:val="24"/>
                <w:lang w:val="en-US"/>
              </w:rPr>
              <w:t xml:space="preserve"> [</w:t>
            </w:r>
            <w:r w:rsidR="0059101F">
              <w:rPr>
                <w:sz w:val="24"/>
                <w:szCs w:val="24"/>
              </w:rPr>
              <w:t>10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11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294-359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насыщ</w:t>
            </w:r>
            <w:proofErr w:type="spellEnd"/>
            <w:r w:rsidRPr="004335A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насыщ</w:t>
            </w:r>
            <w:proofErr w:type="spellEnd"/>
            <w:r w:rsidRPr="004335A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0,360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0,425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  <w:lang w:val="en-US"/>
              </w:rPr>
              <w:t>1992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</w:rPr>
              <w:t xml:space="preserve">Богатов </w:t>
            </w:r>
            <w:r w:rsidRPr="004335A2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11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34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337-476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0,1-59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6,7-7,8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0,648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0,749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2002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Тарзиманов</w:t>
            </w:r>
            <w:proofErr w:type="spellEnd"/>
            <w:r w:rsidRPr="004335A2">
              <w:rPr>
                <w:sz w:val="24"/>
                <w:szCs w:val="24"/>
              </w:rPr>
              <w:t xml:space="preserve"> </w:t>
            </w:r>
            <w:r w:rsidRPr="004335A2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12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3F7DF7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293-593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насыщ</w:t>
            </w:r>
            <w:proofErr w:type="spellEnd"/>
            <w:r w:rsidRPr="004335A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насыщ</w:t>
            </w:r>
            <w:proofErr w:type="spellEnd"/>
            <w:r w:rsidRPr="004335A2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3,775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4,091</w:t>
            </w:r>
          </w:p>
        </w:tc>
      </w:tr>
      <w:tr w:rsidR="004335A2" w:rsidRPr="008807F6" w:rsidTr="00285CA2">
        <w:trPr>
          <w:jc w:val="center"/>
        </w:trPr>
        <w:tc>
          <w:tcPr>
            <w:tcW w:w="887" w:type="dxa"/>
            <w:vAlign w:val="center"/>
          </w:tcPr>
          <w:p w:rsidR="004335A2" w:rsidRPr="004335A2" w:rsidRDefault="004335A2" w:rsidP="004335A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335A2">
              <w:rPr>
                <w:sz w:val="24"/>
                <w:szCs w:val="24"/>
                <w:lang w:val="en-US"/>
              </w:rPr>
              <w:t>2004</w:t>
            </w:r>
          </w:p>
        </w:tc>
        <w:tc>
          <w:tcPr>
            <w:tcW w:w="2030" w:type="dxa"/>
            <w:vAlign w:val="center"/>
          </w:tcPr>
          <w:p w:rsidR="004335A2" w:rsidRPr="004335A2" w:rsidRDefault="004335A2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4335A2">
              <w:rPr>
                <w:sz w:val="24"/>
                <w:szCs w:val="24"/>
              </w:rPr>
              <w:t>Ватанабе</w:t>
            </w:r>
            <w:proofErr w:type="spellEnd"/>
            <w:r w:rsidRPr="004335A2">
              <w:rPr>
                <w:sz w:val="24"/>
                <w:szCs w:val="24"/>
              </w:rPr>
              <w:t xml:space="preserve"> </w:t>
            </w:r>
            <w:r w:rsidRPr="004335A2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13</w:t>
            </w:r>
            <w:r w:rsidRPr="004335A2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18</w:t>
            </w:r>
          </w:p>
        </w:tc>
        <w:tc>
          <w:tcPr>
            <w:tcW w:w="115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295-330</w:t>
            </w:r>
          </w:p>
        </w:tc>
        <w:tc>
          <w:tcPr>
            <w:tcW w:w="1134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7,8-8,3</w:t>
            </w:r>
          </w:p>
        </w:tc>
        <w:tc>
          <w:tcPr>
            <w:tcW w:w="992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0,850</w:t>
            </w:r>
          </w:p>
        </w:tc>
        <w:tc>
          <w:tcPr>
            <w:tcW w:w="1080" w:type="dxa"/>
            <w:vAlign w:val="center"/>
          </w:tcPr>
          <w:p w:rsidR="004335A2" w:rsidRPr="004335A2" w:rsidRDefault="004335A2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335A2">
              <w:rPr>
                <w:sz w:val="24"/>
                <w:szCs w:val="24"/>
              </w:rPr>
              <w:t>0,947</w:t>
            </w:r>
          </w:p>
        </w:tc>
      </w:tr>
      <w:tr w:rsidR="0073466E" w:rsidRPr="008807F6" w:rsidTr="00285CA2">
        <w:trPr>
          <w:jc w:val="center"/>
        </w:trPr>
        <w:tc>
          <w:tcPr>
            <w:tcW w:w="9405" w:type="dxa"/>
            <w:gridSpan w:val="8"/>
            <w:vAlign w:val="center"/>
          </w:tcPr>
          <w:p w:rsidR="0073466E" w:rsidRPr="0073466E" w:rsidRDefault="0073466E" w:rsidP="0073466E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73466E">
              <w:rPr>
                <w:b/>
                <w:i/>
                <w:szCs w:val="28"/>
              </w:rPr>
              <w:t>п</w:t>
            </w:r>
            <w:r w:rsidRPr="0073466E">
              <w:rPr>
                <w:b/>
                <w:szCs w:val="28"/>
              </w:rPr>
              <w:t>-ксилол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AE6BCB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1971</w:t>
            </w:r>
          </w:p>
        </w:tc>
        <w:tc>
          <w:tcPr>
            <w:tcW w:w="2030" w:type="dxa"/>
            <w:vAlign w:val="center"/>
          </w:tcPr>
          <w:p w:rsidR="0073466E" w:rsidRPr="00AE6BCB" w:rsidRDefault="0073466E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 xml:space="preserve">Пугач </w:t>
            </w:r>
            <w:r w:rsidRPr="00AE6BCB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5</w:t>
            </w:r>
            <w:r w:rsidRPr="00AE6B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300-450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40-150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7,7-8,35</w:t>
            </w:r>
          </w:p>
        </w:tc>
        <w:tc>
          <w:tcPr>
            <w:tcW w:w="99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1,301</w:t>
            </w:r>
          </w:p>
        </w:tc>
        <w:tc>
          <w:tcPr>
            <w:tcW w:w="1080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1,496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AE6BCB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1974</w:t>
            </w:r>
          </w:p>
        </w:tc>
        <w:tc>
          <w:tcPr>
            <w:tcW w:w="2030" w:type="dxa"/>
            <w:vAlign w:val="center"/>
          </w:tcPr>
          <w:p w:rsidR="0073466E" w:rsidRPr="00AE6BCB" w:rsidRDefault="0073466E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6BCB">
              <w:rPr>
                <w:sz w:val="24"/>
                <w:szCs w:val="24"/>
              </w:rPr>
              <w:t xml:space="preserve">Ахундов </w:t>
            </w:r>
            <w:r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6</w:t>
            </w:r>
            <w:r w:rsidRPr="00AE6B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Pr="0054469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E6BCB">
              <w:rPr>
                <w:sz w:val="24"/>
                <w:szCs w:val="24"/>
              </w:rPr>
              <w:t>30</w:t>
            </w:r>
            <w:r w:rsidRPr="00AE6BCB">
              <w:rPr>
                <w:sz w:val="24"/>
                <w:szCs w:val="24"/>
                <w:lang w:val="en-US"/>
              </w:rPr>
              <w:t>4</w:t>
            </w:r>
            <w:r w:rsidRPr="00AE6BCB">
              <w:rPr>
                <w:sz w:val="24"/>
                <w:szCs w:val="24"/>
              </w:rPr>
              <w:t>-</w:t>
            </w:r>
            <w:r w:rsidRPr="00AE6BCB">
              <w:rPr>
                <w:sz w:val="24"/>
                <w:szCs w:val="24"/>
                <w:lang w:val="en-US"/>
              </w:rPr>
              <w:t>680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0,1-</w:t>
            </w:r>
            <w:r w:rsidRPr="00AE6BCB">
              <w:rPr>
                <w:sz w:val="24"/>
                <w:szCs w:val="24"/>
                <w:lang w:val="en-US"/>
              </w:rPr>
              <w:t>3</w:t>
            </w:r>
            <w:r w:rsidRPr="00AE6BC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E6BCB">
              <w:rPr>
                <w:sz w:val="24"/>
                <w:szCs w:val="24"/>
                <w:lang w:val="en-US"/>
              </w:rPr>
              <w:t>0</w:t>
            </w:r>
            <w:r w:rsidRPr="00AE6BCB">
              <w:rPr>
                <w:sz w:val="24"/>
                <w:szCs w:val="24"/>
              </w:rPr>
              <w:t>,</w:t>
            </w:r>
            <w:r w:rsidRPr="00AE6BCB">
              <w:rPr>
                <w:sz w:val="24"/>
                <w:szCs w:val="24"/>
                <w:lang w:val="en-US"/>
              </w:rPr>
              <w:t>02</w:t>
            </w:r>
            <w:r w:rsidRPr="00AE6BCB">
              <w:rPr>
                <w:sz w:val="24"/>
                <w:szCs w:val="24"/>
              </w:rPr>
              <w:t>-8,</w:t>
            </w:r>
            <w:r w:rsidRPr="00AE6BC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3466E" w:rsidRPr="0054469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1,199</w:t>
            </w:r>
          </w:p>
        </w:tc>
        <w:tc>
          <w:tcPr>
            <w:tcW w:w="1080" w:type="dxa"/>
            <w:vAlign w:val="center"/>
          </w:tcPr>
          <w:p w:rsidR="0073466E" w:rsidRPr="0054469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2,207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AE6BCB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1978</w:t>
            </w:r>
          </w:p>
        </w:tc>
        <w:tc>
          <w:tcPr>
            <w:tcW w:w="2030" w:type="dxa"/>
            <w:vAlign w:val="center"/>
          </w:tcPr>
          <w:p w:rsidR="0073466E" w:rsidRPr="00AE6BCB" w:rsidRDefault="0073466E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E6BCB">
              <w:rPr>
                <w:sz w:val="24"/>
                <w:szCs w:val="24"/>
              </w:rPr>
              <w:t>Варгафтик</w:t>
            </w:r>
            <w:proofErr w:type="spellEnd"/>
            <w:r w:rsidRPr="00AE6BCB">
              <w:rPr>
                <w:sz w:val="24"/>
                <w:szCs w:val="24"/>
              </w:rPr>
              <w:t xml:space="preserve"> </w:t>
            </w:r>
            <w:r w:rsidRPr="00AE6BCB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7</w:t>
            </w:r>
            <w:r w:rsidRPr="00AE6B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180-680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0,1-30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  <w:lang w:val="en-US"/>
              </w:rPr>
              <w:t>0</w:t>
            </w:r>
            <w:r w:rsidRPr="00AE6BCB">
              <w:rPr>
                <w:sz w:val="24"/>
                <w:szCs w:val="24"/>
              </w:rPr>
              <w:t>,</w:t>
            </w:r>
            <w:r w:rsidRPr="00AE6BCB">
              <w:rPr>
                <w:sz w:val="24"/>
                <w:szCs w:val="24"/>
                <w:lang w:val="en-US"/>
              </w:rPr>
              <w:t>02</w:t>
            </w:r>
            <w:r w:rsidRPr="00AE6BCB">
              <w:rPr>
                <w:sz w:val="24"/>
                <w:szCs w:val="24"/>
              </w:rPr>
              <w:t>-8,</w:t>
            </w:r>
            <w:r w:rsidRPr="00AE6BC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0,616</w:t>
            </w:r>
          </w:p>
        </w:tc>
        <w:tc>
          <w:tcPr>
            <w:tcW w:w="1080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0,869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AE6BCB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2030" w:type="dxa"/>
            <w:vAlign w:val="center"/>
          </w:tcPr>
          <w:p w:rsidR="0073466E" w:rsidRPr="00493715" w:rsidRDefault="0073466E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Огивара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Pr="00493715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293-343</w:t>
            </w:r>
          </w:p>
        </w:tc>
        <w:tc>
          <w:tcPr>
            <w:tcW w:w="1134" w:type="dxa"/>
            <w:vAlign w:val="center"/>
          </w:tcPr>
          <w:p w:rsidR="0073466E" w:rsidRPr="00493715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насыщ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73466E" w:rsidRPr="00493715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насыщ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3,026</w:t>
            </w:r>
          </w:p>
        </w:tc>
        <w:tc>
          <w:tcPr>
            <w:tcW w:w="1080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3,112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AE6BCB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1980</w:t>
            </w:r>
          </w:p>
        </w:tc>
        <w:tc>
          <w:tcPr>
            <w:tcW w:w="2030" w:type="dxa"/>
            <w:vAlign w:val="center"/>
          </w:tcPr>
          <w:p w:rsidR="0073466E" w:rsidRPr="00AE6BCB" w:rsidRDefault="0073466E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E6BCB">
              <w:rPr>
                <w:sz w:val="24"/>
                <w:szCs w:val="24"/>
              </w:rPr>
              <w:t>Мустафаев</w:t>
            </w:r>
            <w:proofErr w:type="spellEnd"/>
            <w:r w:rsidRPr="00AE6BCB">
              <w:rPr>
                <w:sz w:val="24"/>
                <w:szCs w:val="24"/>
              </w:rPr>
              <w:t xml:space="preserve"> </w:t>
            </w:r>
            <w:r w:rsidRPr="00AE6BCB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8</w:t>
            </w:r>
            <w:r w:rsidRPr="00AE6B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E6BCB">
              <w:rPr>
                <w:sz w:val="24"/>
                <w:szCs w:val="24"/>
                <w:lang w:val="en-US"/>
              </w:rPr>
              <w:t>306-672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E6BCB">
              <w:rPr>
                <w:sz w:val="24"/>
                <w:szCs w:val="24"/>
                <w:lang w:val="en-US"/>
              </w:rPr>
              <w:t>0</w:t>
            </w:r>
            <w:r w:rsidRPr="00AE6BCB">
              <w:rPr>
                <w:sz w:val="24"/>
                <w:szCs w:val="24"/>
              </w:rPr>
              <w:t>,</w:t>
            </w:r>
            <w:r w:rsidRPr="00AE6BCB">
              <w:rPr>
                <w:sz w:val="24"/>
                <w:szCs w:val="24"/>
                <w:lang w:val="en-US"/>
              </w:rPr>
              <w:t>1-100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E6BCB">
              <w:rPr>
                <w:sz w:val="24"/>
                <w:szCs w:val="24"/>
                <w:lang w:val="en-US"/>
              </w:rPr>
              <w:t>6</w:t>
            </w:r>
            <w:r w:rsidRPr="00AE6BCB">
              <w:rPr>
                <w:sz w:val="24"/>
                <w:szCs w:val="24"/>
              </w:rPr>
              <w:t>,</w:t>
            </w:r>
            <w:r w:rsidRPr="00AE6BCB">
              <w:rPr>
                <w:sz w:val="24"/>
                <w:szCs w:val="24"/>
                <w:lang w:val="en-US"/>
              </w:rPr>
              <w:t>7-8</w:t>
            </w:r>
            <w:r w:rsidRPr="00AE6BCB">
              <w:rPr>
                <w:sz w:val="24"/>
                <w:szCs w:val="24"/>
              </w:rPr>
              <w:t>,</w:t>
            </w:r>
            <w:r w:rsidRPr="00AE6BC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2,087</w:t>
            </w:r>
          </w:p>
        </w:tc>
        <w:tc>
          <w:tcPr>
            <w:tcW w:w="1080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2,657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AE6BCB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1982</w:t>
            </w:r>
          </w:p>
        </w:tc>
        <w:tc>
          <w:tcPr>
            <w:tcW w:w="2030" w:type="dxa"/>
            <w:vAlign w:val="center"/>
          </w:tcPr>
          <w:p w:rsidR="0073466E" w:rsidRPr="00AE6BCB" w:rsidRDefault="0073466E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E6BCB">
              <w:rPr>
                <w:sz w:val="24"/>
                <w:szCs w:val="24"/>
              </w:rPr>
              <w:t>Кашива</w:t>
            </w:r>
            <w:r>
              <w:rPr>
                <w:sz w:val="24"/>
                <w:szCs w:val="24"/>
              </w:rPr>
              <w:t>г</w:t>
            </w:r>
            <w:r w:rsidRPr="00AE6BCB">
              <w:rPr>
                <w:sz w:val="24"/>
                <w:szCs w:val="24"/>
              </w:rPr>
              <w:t>и</w:t>
            </w:r>
            <w:proofErr w:type="spellEnd"/>
            <w:r w:rsidRPr="00AE6BCB">
              <w:rPr>
                <w:sz w:val="24"/>
                <w:szCs w:val="24"/>
                <w:lang w:val="en-US"/>
              </w:rPr>
              <w:t xml:space="preserve"> [</w:t>
            </w:r>
            <w:r w:rsidR="0059101F">
              <w:rPr>
                <w:sz w:val="24"/>
                <w:szCs w:val="24"/>
              </w:rPr>
              <w:t>9</w:t>
            </w:r>
            <w:r w:rsidRPr="00AE6B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298-358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E6BCB">
              <w:rPr>
                <w:sz w:val="24"/>
                <w:szCs w:val="24"/>
              </w:rPr>
              <w:t>насыщ</w:t>
            </w:r>
            <w:proofErr w:type="spellEnd"/>
            <w:r w:rsidRPr="00AE6BC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E6BCB">
              <w:rPr>
                <w:sz w:val="24"/>
                <w:szCs w:val="24"/>
              </w:rPr>
              <w:t>насыщ</w:t>
            </w:r>
            <w:proofErr w:type="spellEnd"/>
            <w:r w:rsidRPr="00AE6BC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0,776</w:t>
            </w:r>
          </w:p>
        </w:tc>
        <w:tc>
          <w:tcPr>
            <w:tcW w:w="1080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0,989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030" w:type="dxa"/>
            <w:vAlign w:val="center"/>
          </w:tcPr>
          <w:p w:rsidR="0073466E" w:rsidRPr="00493715" w:rsidRDefault="0073466E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Ассаэл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295-357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насыщ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насыщ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0,529</w:t>
            </w:r>
          </w:p>
        </w:tc>
        <w:tc>
          <w:tcPr>
            <w:tcW w:w="1080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0,642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E47FF1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030" w:type="dxa"/>
            <w:vAlign w:val="center"/>
          </w:tcPr>
          <w:p w:rsidR="0073466E" w:rsidRPr="00E47FF1" w:rsidRDefault="0073466E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Богатов </w:t>
            </w:r>
            <w:r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313-476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0,1-59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6,6-7,9</w:t>
            </w:r>
          </w:p>
        </w:tc>
        <w:tc>
          <w:tcPr>
            <w:tcW w:w="992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0,609</w:t>
            </w:r>
          </w:p>
        </w:tc>
        <w:tc>
          <w:tcPr>
            <w:tcW w:w="1080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0,723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E47FF1" w:rsidRDefault="0073466E" w:rsidP="0073466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030" w:type="dxa"/>
            <w:vAlign w:val="center"/>
          </w:tcPr>
          <w:p w:rsidR="0073466E" w:rsidRPr="00E47FF1" w:rsidRDefault="0073466E" w:rsidP="0059101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Тарзиманов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Default="003F7DF7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293-593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насыщ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насыщ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2,063</w:t>
            </w:r>
          </w:p>
        </w:tc>
        <w:tc>
          <w:tcPr>
            <w:tcW w:w="1080" w:type="dxa"/>
            <w:vAlign w:val="center"/>
          </w:tcPr>
          <w:p w:rsidR="0073466E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2,935</w:t>
            </w:r>
          </w:p>
        </w:tc>
      </w:tr>
      <w:tr w:rsidR="0073466E" w:rsidRPr="008807F6" w:rsidTr="00285CA2">
        <w:trPr>
          <w:jc w:val="center"/>
        </w:trPr>
        <w:tc>
          <w:tcPr>
            <w:tcW w:w="887" w:type="dxa"/>
            <w:vAlign w:val="center"/>
          </w:tcPr>
          <w:p w:rsidR="0073466E" w:rsidRPr="00AE6BCB" w:rsidRDefault="0073466E" w:rsidP="0073466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6BCB">
              <w:rPr>
                <w:sz w:val="24"/>
                <w:szCs w:val="24"/>
                <w:lang w:val="en-US"/>
              </w:rPr>
              <w:t>2004</w:t>
            </w:r>
          </w:p>
        </w:tc>
        <w:tc>
          <w:tcPr>
            <w:tcW w:w="2030" w:type="dxa"/>
            <w:vAlign w:val="center"/>
          </w:tcPr>
          <w:p w:rsidR="0073466E" w:rsidRPr="00AE6BCB" w:rsidRDefault="0073466E" w:rsidP="0059101F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E6BCB">
              <w:rPr>
                <w:sz w:val="24"/>
                <w:szCs w:val="24"/>
              </w:rPr>
              <w:t>Ватанабе</w:t>
            </w:r>
            <w:proofErr w:type="spellEnd"/>
            <w:r w:rsidRPr="00AE6BCB">
              <w:rPr>
                <w:sz w:val="24"/>
                <w:szCs w:val="24"/>
              </w:rPr>
              <w:t xml:space="preserve"> </w:t>
            </w:r>
            <w:r w:rsidRPr="00AE6BCB">
              <w:rPr>
                <w:sz w:val="24"/>
                <w:szCs w:val="24"/>
                <w:lang w:val="en-US"/>
              </w:rPr>
              <w:t>[</w:t>
            </w:r>
            <w:r w:rsidR="0059101F">
              <w:rPr>
                <w:sz w:val="24"/>
                <w:szCs w:val="24"/>
              </w:rPr>
              <w:t>13</w:t>
            </w:r>
            <w:r w:rsidRPr="00AE6BCB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85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5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295-330</w:t>
            </w:r>
          </w:p>
        </w:tc>
        <w:tc>
          <w:tcPr>
            <w:tcW w:w="1134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CB">
              <w:rPr>
                <w:sz w:val="24"/>
                <w:szCs w:val="24"/>
              </w:rPr>
              <w:t>7,8-8,3</w:t>
            </w:r>
          </w:p>
        </w:tc>
        <w:tc>
          <w:tcPr>
            <w:tcW w:w="992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0,603</w:t>
            </w:r>
          </w:p>
        </w:tc>
        <w:tc>
          <w:tcPr>
            <w:tcW w:w="1080" w:type="dxa"/>
            <w:vAlign w:val="center"/>
          </w:tcPr>
          <w:p w:rsidR="0073466E" w:rsidRPr="00AE6BCB" w:rsidRDefault="0073466E" w:rsidP="003F7DF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0,713</w:t>
            </w:r>
          </w:p>
        </w:tc>
      </w:tr>
    </w:tbl>
    <w:p w:rsidR="008807F6" w:rsidRDefault="008807F6" w:rsidP="00715A41">
      <w:pPr>
        <w:pStyle w:val="21"/>
        <w:ind w:firstLine="0"/>
        <w:rPr>
          <w:sz w:val="28"/>
          <w:szCs w:val="28"/>
        </w:rPr>
      </w:pPr>
    </w:p>
    <w:p w:rsidR="008C54D9" w:rsidRPr="008D5148" w:rsidRDefault="000668A3" w:rsidP="00715A41">
      <w:pPr>
        <w:pStyle w:val="21"/>
        <w:ind w:firstLine="0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λ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c</m:t>
              </m:r>
            </m:sup>
          </m:sSup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ρ</m:t>
              </m:r>
              <m:r>
                <w:rPr>
                  <w:rFonts w:ascii="Cambria Math" w:hAnsi="Cambria Math"/>
                  <w:szCs w:val="28"/>
                </w:rPr>
                <m:t>,T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ρ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6πη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ρ,T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ξ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,                                                                                    (6)</m:t>
          </m:r>
        </m:oMath>
      </m:oMathPara>
    </w:p>
    <w:p w:rsidR="002F4F71" w:rsidRDefault="008D5148" w:rsidP="00715A41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где</w:t>
      </w:r>
      <w:proofErr w:type="gramStart"/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>
        <w:rPr>
          <w:sz w:val="28"/>
          <w:szCs w:val="28"/>
        </w:rPr>
        <w:t>(</w:t>
      </w:r>
      <w:r w:rsidRPr="008D5148">
        <w:rPr>
          <w:i/>
          <w:sz w:val="28"/>
          <w:szCs w:val="28"/>
        </w:rPr>
        <w:t>ρ</w:t>
      </w:r>
      <w:r>
        <w:rPr>
          <w:sz w:val="28"/>
          <w:szCs w:val="28"/>
        </w:rPr>
        <w:t>,</w:t>
      </w:r>
      <w:proofErr w:type="gramEnd"/>
      <w:r w:rsidRPr="008D5148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) – изобарная теплоемкость;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sz w:val="28"/>
          <w:szCs w:val="28"/>
        </w:rPr>
        <w:t xml:space="preserve">=1,03 – универсальная константа;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</m:oMath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lastRenderedPageBreak/>
        <w:t>постоянная Больцмана</w:t>
      </w:r>
      <w:r w:rsidR="001B61FD">
        <w:rPr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η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ρ,T</m:t>
            </m:r>
          </m:e>
        </m:d>
      </m:oMath>
      <w:r w:rsidR="001B61FD">
        <w:rPr>
          <w:sz w:val="28"/>
          <w:szCs w:val="28"/>
        </w:rPr>
        <w:t xml:space="preserve"> - коэффициент динамической вязкости; </w:t>
      </w:r>
      <m:oMath>
        <m:r>
          <w:rPr>
            <w:rFonts w:ascii="Cambria Math" w:hAnsi="Cambria Math"/>
            <w:sz w:val="28"/>
            <w:szCs w:val="28"/>
          </w:rPr>
          <m:t>ξ</m:t>
        </m:r>
      </m:oMath>
      <w:r w:rsidR="001B61FD">
        <w:rPr>
          <w:sz w:val="28"/>
          <w:szCs w:val="28"/>
        </w:rPr>
        <w:t xml:space="preserve"> - ко</w:t>
      </w:r>
      <w:r w:rsidR="001B61FD">
        <w:rPr>
          <w:sz w:val="28"/>
          <w:szCs w:val="28"/>
        </w:rPr>
        <w:t>р</w:t>
      </w:r>
      <w:r w:rsidR="001B61FD">
        <w:rPr>
          <w:sz w:val="28"/>
          <w:szCs w:val="28"/>
        </w:rPr>
        <w:t xml:space="preserve">реляционная длина;  </w:t>
      </w:r>
      <m:oMath>
        <m:r>
          <w:rPr>
            <w:rFonts w:ascii="Cambria Math" w:hAnsi="Cambria Math"/>
            <w:sz w:val="28"/>
            <w:szCs w:val="28"/>
          </w:rPr>
          <m:t xml:space="preserve">Ω,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B61FD">
        <w:rPr>
          <w:sz w:val="28"/>
          <w:szCs w:val="28"/>
        </w:rPr>
        <w:t xml:space="preserve">- </w:t>
      </w:r>
      <w:proofErr w:type="spellStart"/>
      <w:r w:rsidR="001B61FD">
        <w:rPr>
          <w:sz w:val="28"/>
          <w:szCs w:val="28"/>
        </w:rPr>
        <w:t>кроссоверные</w:t>
      </w:r>
      <w:proofErr w:type="spellEnd"/>
      <w:r w:rsidR="001B61FD">
        <w:rPr>
          <w:sz w:val="28"/>
          <w:szCs w:val="28"/>
        </w:rPr>
        <w:t xml:space="preserve"> функции. </w:t>
      </w:r>
    </w:p>
    <w:p w:rsidR="00196807" w:rsidRDefault="002F4F71" w:rsidP="00715A41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B61FD">
        <w:rPr>
          <w:sz w:val="28"/>
          <w:szCs w:val="28"/>
        </w:rPr>
        <w:t>Более подробно методика и результаты расчета изложены в докладе.</w:t>
      </w:r>
    </w:p>
    <w:p w:rsidR="00196807" w:rsidRDefault="00196807" w:rsidP="00715A41">
      <w:pPr>
        <w:pStyle w:val="21"/>
        <w:ind w:firstLine="0"/>
        <w:rPr>
          <w:sz w:val="28"/>
          <w:szCs w:val="28"/>
        </w:rPr>
      </w:pPr>
    </w:p>
    <w:p w:rsidR="00196807" w:rsidRPr="000668A3" w:rsidRDefault="00196807" w:rsidP="00BE68D4">
      <w:pPr>
        <w:pStyle w:val="21"/>
        <w:ind w:firstLine="0"/>
        <w:jc w:val="center"/>
        <w:rPr>
          <w:sz w:val="28"/>
          <w:szCs w:val="28"/>
          <w:lang w:val="en-US"/>
        </w:rPr>
      </w:pPr>
      <w:r w:rsidRPr="00BE68D4">
        <w:rPr>
          <w:b/>
          <w:sz w:val="28"/>
          <w:szCs w:val="28"/>
        </w:rPr>
        <w:t>ЛИТЕРАТУРА</w:t>
      </w:r>
    </w:p>
    <w:p w:rsidR="00BE68D4" w:rsidRPr="000668A3" w:rsidRDefault="00BE68D4" w:rsidP="00BE68D4">
      <w:pPr>
        <w:pStyle w:val="21"/>
        <w:ind w:firstLine="0"/>
        <w:jc w:val="center"/>
        <w:rPr>
          <w:sz w:val="28"/>
          <w:szCs w:val="28"/>
          <w:lang w:val="en-US"/>
        </w:rPr>
      </w:pPr>
    </w:p>
    <w:p w:rsidR="002252FF" w:rsidRDefault="00314C9A" w:rsidP="00314C9A">
      <w:pPr>
        <w:spacing w:line="240" w:lineRule="auto"/>
        <w:ind w:firstLine="0"/>
        <w:contextualSpacing w:val="0"/>
        <w:rPr>
          <w:szCs w:val="28"/>
        </w:rPr>
      </w:pPr>
      <w:r w:rsidRPr="000668A3">
        <w:rPr>
          <w:szCs w:val="28"/>
          <w:lang w:val="en-US"/>
        </w:rPr>
        <w:t xml:space="preserve">1. </w:t>
      </w:r>
      <w:r w:rsidR="00BE68D4">
        <w:rPr>
          <w:szCs w:val="28"/>
          <w:lang w:val="en-US"/>
        </w:rPr>
        <w:t>E</w:t>
      </w:r>
      <w:r w:rsidR="00BE68D4" w:rsidRPr="000668A3">
        <w:rPr>
          <w:szCs w:val="28"/>
          <w:lang w:val="en-US"/>
        </w:rPr>
        <w:t>.</w:t>
      </w:r>
      <w:r w:rsidR="00BE68D4">
        <w:rPr>
          <w:szCs w:val="28"/>
          <w:lang w:val="en-US"/>
        </w:rPr>
        <w:t>W</w:t>
      </w:r>
      <w:r w:rsidR="00BE68D4" w:rsidRPr="000668A3">
        <w:rPr>
          <w:szCs w:val="28"/>
          <w:lang w:val="en-US"/>
        </w:rPr>
        <w:t xml:space="preserve">. </w:t>
      </w:r>
      <w:r w:rsidR="002252FF" w:rsidRPr="00624C3A">
        <w:rPr>
          <w:szCs w:val="28"/>
          <w:lang w:val="en-US"/>
        </w:rPr>
        <w:t>Lemmon</w:t>
      </w:r>
      <w:r w:rsidR="00BE68D4" w:rsidRPr="000668A3">
        <w:rPr>
          <w:szCs w:val="28"/>
          <w:lang w:val="en-US"/>
        </w:rPr>
        <w:t>,</w:t>
      </w:r>
      <w:r w:rsidR="002252FF" w:rsidRPr="000668A3">
        <w:rPr>
          <w:szCs w:val="28"/>
          <w:lang w:val="en-US"/>
        </w:rPr>
        <w:t xml:space="preserve"> </w:t>
      </w:r>
      <w:r w:rsidR="00BE68D4">
        <w:rPr>
          <w:szCs w:val="28"/>
          <w:lang w:val="en-US"/>
        </w:rPr>
        <w:t>R</w:t>
      </w:r>
      <w:r w:rsidR="00BE68D4" w:rsidRPr="000668A3">
        <w:rPr>
          <w:szCs w:val="28"/>
          <w:lang w:val="en-US"/>
        </w:rPr>
        <w:t>.</w:t>
      </w:r>
      <w:r w:rsidR="00BE68D4">
        <w:rPr>
          <w:szCs w:val="28"/>
          <w:lang w:val="en-US"/>
        </w:rPr>
        <w:t>T</w:t>
      </w:r>
      <w:r w:rsidR="00BE68D4" w:rsidRPr="000668A3">
        <w:rPr>
          <w:szCs w:val="28"/>
          <w:lang w:val="en-US"/>
        </w:rPr>
        <w:t xml:space="preserve">. </w:t>
      </w:r>
      <w:r w:rsidR="002252FF" w:rsidRPr="00624C3A">
        <w:rPr>
          <w:szCs w:val="28"/>
          <w:lang w:val="en-US"/>
        </w:rPr>
        <w:t>Jacobsen</w:t>
      </w:r>
      <w:r w:rsidRPr="000668A3">
        <w:rPr>
          <w:szCs w:val="28"/>
          <w:lang w:val="en-US"/>
        </w:rPr>
        <w:t>.</w:t>
      </w:r>
      <w:r w:rsidR="002252FF" w:rsidRPr="000668A3">
        <w:rPr>
          <w:szCs w:val="28"/>
          <w:lang w:val="en-US"/>
        </w:rPr>
        <w:t xml:space="preserve"> </w:t>
      </w:r>
      <w:proofErr w:type="spellStart"/>
      <w:r w:rsidR="002252FF" w:rsidRPr="00BE68D4">
        <w:rPr>
          <w:i/>
          <w:szCs w:val="28"/>
          <w:lang w:val="en-US"/>
        </w:rPr>
        <w:t>Int</w:t>
      </w:r>
      <w:proofErr w:type="spellEnd"/>
      <w:r w:rsidR="002252FF" w:rsidRPr="003F7DF7">
        <w:rPr>
          <w:i/>
          <w:szCs w:val="28"/>
        </w:rPr>
        <w:t xml:space="preserve">. </w:t>
      </w:r>
      <w:r w:rsidR="002252FF" w:rsidRPr="00BE68D4">
        <w:rPr>
          <w:i/>
          <w:szCs w:val="28"/>
          <w:lang w:val="en-US"/>
        </w:rPr>
        <w:t>J</w:t>
      </w:r>
      <w:r w:rsidR="002252FF" w:rsidRPr="003F7DF7">
        <w:rPr>
          <w:i/>
          <w:szCs w:val="28"/>
        </w:rPr>
        <w:t xml:space="preserve">. </w:t>
      </w:r>
      <w:proofErr w:type="spellStart"/>
      <w:r w:rsidR="002252FF" w:rsidRPr="00BE68D4">
        <w:rPr>
          <w:i/>
          <w:szCs w:val="28"/>
          <w:lang w:val="en-US"/>
        </w:rPr>
        <w:t>Thermophys</w:t>
      </w:r>
      <w:proofErr w:type="spellEnd"/>
      <w:r w:rsidR="002252FF" w:rsidRPr="003F7DF7">
        <w:rPr>
          <w:i/>
          <w:szCs w:val="28"/>
        </w:rPr>
        <w:t>.</w:t>
      </w:r>
      <w:r w:rsidR="002252FF" w:rsidRPr="003F7DF7">
        <w:rPr>
          <w:szCs w:val="28"/>
        </w:rPr>
        <w:t xml:space="preserve"> </w:t>
      </w:r>
      <w:r w:rsidR="002252FF" w:rsidRPr="003F7DF7">
        <w:rPr>
          <w:b/>
          <w:szCs w:val="28"/>
        </w:rPr>
        <w:t>25</w:t>
      </w:r>
      <w:r w:rsidR="00BE68D4" w:rsidRPr="003F7DF7">
        <w:rPr>
          <w:szCs w:val="28"/>
        </w:rPr>
        <w:t xml:space="preserve"> (2004)</w:t>
      </w:r>
      <w:r w:rsidR="002252FF" w:rsidRPr="003F7DF7">
        <w:rPr>
          <w:szCs w:val="28"/>
        </w:rPr>
        <w:t xml:space="preserve"> 21  </w:t>
      </w:r>
    </w:p>
    <w:p w:rsidR="002F4F71" w:rsidRDefault="00314C9A" w:rsidP="002F4F71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2. </w:t>
      </w:r>
      <w:r w:rsidR="00BE68D4" w:rsidRPr="00314C9A">
        <w:rPr>
          <w:szCs w:val="28"/>
        </w:rPr>
        <w:t xml:space="preserve">И.С. </w:t>
      </w:r>
      <w:r w:rsidR="002252FF" w:rsidRPr="00314C9A">
        <w:rPr>
          <w:szCs w:val="28"/>
        </w:rPr>
        <w:t>Александров</w:t>
      </w:r>
      <w:r w:rsidR="00BE68D4" w:rsidRPr="00314C9A">
        <w:rPr>
          <w:szCs w:val="28"/>
        </w:rPr>
        <w:t>, Б.А. Григорьев, А.А. Герасимов</w:t>
      </w:r>
      <w:r>
        <w:rPr>
          <w:szCs w:val="28"/>
        </w:rPr>
        <w:t>.</w:t>
      </w:r>
      <w:r w:rsidR="00BE68D4" w:rsidRPr="00314C9A">
        <w:rPr>
          <w:szCs w:val="28"/>
        </w:rPr>
        <w:t xml:space="preserve"> </w:t>
      </w:r>
      <w:r w:rsidR="002252FF" w:rsidRPr="00314C9A">
        <w:rPr>
          <w:i/>
          <w:szCs w:val="28"/>
        </w:rPr>
        <w:t>Актуальные вопросы и</w:t>
      </w:r>
      <w:r w:rsidR="002252FF" w:rsidRPr="00314C9A">
        <w:rPr>
          <w:i/>
          <w:szCs w:val="28"/>
        </w:rPr>
        <w:t>с</w:t>
      </w:r>
      <w:r w:rsidR="002252FF" w:rsidRPr="00314C9A">
        <w:rPr>
          <w:i/>
          <w:szCs w:val="28"/>
        </w:rPr>
        <w:t>следований пластовых систем месторождений углеводородов в 2-х ч. Ч.1.</w:t>
      </w:r>
      <w:r w:rsidR="002252FF" w:rsidRPr="00314C9A">
        <w:rPr>
          <w:szCs w:val="28"/>
        </w:rPr>
        <w:t xml:space="preserve"> Га</w:t>
      </w:r>
      <w:r w:rsidR="002252FF" w:rsidRPr="00314C9A">
        <w:rPr>
          <w:szCs w:val="28"/>
        </w:rPr>
        <w:t>з</w:t>
      </w:r>
      <w:r w:rsidR="002252FF" w:rsidRPr="00314C9A">
        <w:rPr>
          <w:szCs w:val="28"/>
        </w:rPr>
        <w:t>пром ВНИИГАЗ,</w:t>
      </w:r>
      <w:r w:rsidR="00BE68D4" w:rsidRPr="00314C9A">
        <w:rPr>
          <w:szCs w:val="28"/>
        </w:rPr>
        <w:t xml:space="preserve"> Москва,</w:t>
      </w:r>
      <w:r w:rsidR="002252FF" w:rsidRPr="00314C9A">
        <w:rPr>
          <w:szCs w:val="28"/>
        </w:rPr>
        <w:t xml:space="preserve"> 2011</w:t>
      </w:r>
      <w:r w:rsidRPr="00314C9A">
        <w:rPr>
          <w:szCs w:val="28"/>
        </w:rPr>
        <w:t xml:space="preserve"> </w:t>
      </w:r>
    </w:p>
    <w:p w:rsidR="002F4F71" w:rsidRPr="002F4F71" w:rsidRDefault="00314C9A" w:rsidP="002F4F71">
      <w:pPr>
        <w:spacing w:line="240" w:lineRule="auto"/>
        <w:ind w:firstLine="0"/>
        <w:rPr>
          <w:szCs w:val="28"/>
        </w:rPr>
      </w:pPr>
      <w:r w:rsidRPr="002F4F71">
        <w:rPr>
          <w:szCs w:val="28"/>
        </w:rPr>
        <w:t>3. И.С. Александров</w:t>
      </w:r>
      <w:r w:rsidR="002F4F71">
        <w:rPr>
          <w:szCs w:val="28"/>
        </w:rPr>
        <w:t>,</w:t>
      </w:r>
      <w:r w:rsidRPr="002F4F71">
        <w:rPr>
          <w:szCs w:val="28"/>
        </w:rPr>
        <w:t xml:space="preserve"> </w:t>
      </w:r>
      <w:r w:rsidR="002F4F71" w:rsidRPr="002F4F71">
        <w:rPr>
          <w:szCs w:val="28"/>
        </w:rPr>
        <w:t>А.А. Герасимов, Б.А. Григорьев</w:t>
      </w:r>
      <w:r w:rsidR="002F4F71">
        <w:rPr>
          <w:szCs w:val="28"/>
        </w:rPr>
        <w:t xml:space="preserve">. </w:t>
      </w:r>
      <w:r w:rsidR="002F4F71" w:rsidRPr="002F4F71">
        <w:rPr>
          <w:i/>
          <w:szCs w:val="28"/>
        </w:rPr>
        <w:t>Оборонный комплекс – научно-техническому прогрессу России</w:t>
      </w:r>
      <w:r w:rsidR="002F4F71" w:rsidRPr="002F4F71">
        <w:rPr>
          <w:szCs w:val="28"/>
        </w:rPr>
        <w:t>.</w:t>
      </w:r>
      <w:r w:rsidR="002F4F71">
        <w:rPr>
          <w:szCs w:val="28"/>
        </w:rPr>
        <w:t xml:space="preserve"> </w:t>
      </w:r>
      <w:r w:rsidR="002F4F71" w:rsidRPr="002F4F71">
        <w:rPr>
          <w:b/>
          <w:szCs w:val="28"/>
        </w:rPr>
        <w:t>№2</w:t>
      </w:r>
      <w:r w:rsidR="002F4F71">
        <w:rPr>
          <w:szCs w:val="28"/>
        </w:rPr>
        <w:t xml:space="preserve"> (</w:t>
      </w:r>
      <w:r w:rsidR="002F4F71" w:rsidRPr="002F4F71">
        <w:rPr>
          <w:szCs w:val="28"/>
        </w:rPr>
        <w:t>2012</w:t>
      </w:r>
      <w:r w:rsidR="002F4F71">
        <w:rPr>
          <w:szCs w:val="28"/>
        </w:rPr>
        <w:t xml:space="preserve">) </w:t>
      </w:r>
      <w:r w:rsidR="002F4F71" w:rsidRPr="002F4F71">
        <w:rPr>
          <w:szCs w:val="28"/>
        </w:rPr>
        <w:t xml:space="preserve">48 </w:t>
      </w:r>
    </w:p>
    <w:p w:rsidR="002252FF" w:rsidRPr="003F7DF7" w:rsidRDefault="00314C9A" w:rsidP="00314C9A">
      <w:pPr>
        <w:spacing w:line="240" w:lineRule="auto"/>
        <w:ind w:firstLine="0"/>
        <w:rPr>
          <w:szCs w:val="28"/>
          <w:lang w:val="en-US"/>
        </w:rPr>
      </w:pPr>
      <w:r w:rsidRPr="000668A3">
        <w:rPr>
          <w:szCs w:val="28"/>
          <w:lang w:val="en-US"/>
        </w:rPr>
        <w:t xml:space="preserve">4. </w:t>
      </w:r>
      <w:r w:rsidR="0005543B" w:rsidRPr="00314C9A">
        <w:rPr>
          <w:szCs w:val="28"/>
          <w:lang w:val="en-US"/>
        </w:rPr>
        <w:t>G</w:t>
      </w:r>
      <w:r w:rsidR="0005543B" w:rsidRPr="000668A3">
        <w:rPr>
          <w:szCs w:val="28"/>
          <w:lang w:val="en-US"/>
        </w:rPr>
        <w:t>.</w:t>
      </w:r>
      <w:r w:rsidR="0005543B" w:rsidRPr="00314C9A">
        <w:rPr>
          <w:szCs w:val="28"/>
          <w:lang w:val="en-US"/>
        </w:rPr>
        <w:t>A</w:t>
      </w:r>
      <w:r w:rsidR="0005543B" w:rsidRPr="000668A3">
        <w:rPr>
          <w:szCs w:val="28"/>
          <w:lang w:val="en-US"/>
        </w:rPr>
        <w:t xml:space="preserve">. </w:t>
      </w:r>
      <w:proofErr w:type="spellStart"/>
      <w:r w:rsidR="002252FF" w:rsidRPr="00314C9A">
        <w:rPr>
          <w:szCs w:val="28"/>
          <w:lang w:val="en-US"/>
        </w:rPr>
        <w:t>Olchowy</w:t>
      </w:r>
      <w:proofErr w:type="spellEnd"/>
      <w:r w:rsidR="0005543B" w:rsidRPr="000668A3">
        <w:rPr>
          <w:szCs w:val="28"/>
          <w:lang w:val="en-US"/>
        </w:rPr>
        <w:t>,</w:t>
      </w:r>
      <w:r w:rsidR="002252FF" w:rsidRPr="000668A3">
        <w:rPr>
          <w:szCs w:val="28"/>
          <w:lang w:val="en-US"/>
        </w:rPr>
        <w:t xml:space="preserve"> </w:t>
      </w:r>
      <w:r w:rsidR="0005543B" w:rsidRPr="00314C9A">
        <w:rPr>
          <w:szCs w:val="28"/>
          <w:lang w:val="en-US"/>
        </w:rPr>
        <w:t>J</w:t>
      </w:r>
      <w:r w:rsidR="0005543B" w:rsidRPr="000668A3">
        <w:rPr>
          <w:szCs w:val="28"/>
          <w:lang w:val="en-US"/>
        </w:rPr>
        <w:t>.</w:t>
      </w:r>
      <w:r w:rsidR="0005543B" w:rsidRPr="00314C9A">
        <w:rPr>
          <w:szCs w:val="28"/>
          <w:lang w:val="en-US"/>
        </w:rPr>
        <w:t>V</w:t>
      </w:r>
      <w:r w:rsidR="0005543B" w:rsidRPr="000668A3">
        <w:rPr>
          <w:szCs w:val="28"/>
          <w:lang w:val="en-US"/>
        </w:rPr>
        <w:t xml:space="preserve">. </w:t>
      </w:r>
      <w:proofErr w:type="spellStart"/>
      <w:r w:rsidR="00BE68D4" w:rsidRPr="00314C9A">
        <w:rPr>
          <w:szCs w:val="28"/>
          <w:lang w:val="en-US"/>
        </w:rPr>
        <w:t>Sengers</w:t>
      </w:r>
      <w:proofErr w:type="spellEnd"/>
      <w:r w:rsidRPr="000668A3">
        <w:rPr>
          <w:szCs w:val="28"/>
          <w:lang w:val="en-US"/>
        </w:rPr>
        <w:t>.</w:t>
      </w:r>
      <w:r w:rsidR="00BE68D4" w:rsidRPr="000668A3">
        <w:rPr>
          <w:szCs w:val="28"/>
          <w:lang w:val="en-US"/>
        </w:rPr>
        <w:t xml:space="preserve"> </w:t>
      </w:r>
      <w:r w:rsidR="00BE68D4" w:rsidRPr="00314C9A">
        <w:rPr>
          <w:i/>
          <w:szCs w:val="28"/>
          <w:lang w:val="en-US"/>
        </w:rPr>
        <w:t xml:space="preserve">Phys. Rev. </w:t>
      </w:r>
      <w:proofErr w:type="spellStart"/>
      <w:r w:rsidR="00BE68D4" w:rsidRPr="00314C9A">
        <w:rPr>
          <w:i/>
          <w:szCs w:val="28"/>
          <w:lang w:val="en-US"/>
        </w:rPr>
        <w:t>Lett</w:t>
      </w:r>
      <w:proofErr w:type="spellEnd"/>
      <w:r w:rsidR="00BE68D4" w:rsidRPr="00314C9A">
        <w:rPr>
          <w:i/>
          <w:szCs w:val="28"/>
          <w:lang w:val="en-US"/>
        </w:rPr>
        <w:t>.</w:t>
      </w:r>
      <w:r w:rsidR="00BE68D4" w:rsidRPr="00314C9A">
        <w:rPr>
          <w:szCs w:val="28"/>
          <w:lang w:val="en-US"/>
        </w:rPr>
        <w:t xml:space="preserve">, </w:t>
      </w:r>
      <w:r w:rsidR="00BE68D4" w:rsidRPr="00314C9A">
        <w:rPr>
          <w:b/>
          <w:szCs w:val="28"/>
          <w:lang w:val="en-US"/>
        </w:rPr>
        <w:t>61</w:t>
      </w:r>
      <w:r w:rsidR="0005543B" w:rsidRPr="00314C9A">
        <w:rPr>
          <w:b/>
          <w:szCs w:val="28"/>
          <w:lang w:val="en-US"/>
        </w:rPr>
        <w:t xml:space="preserve"> </w:t>
      </w:r>
      <w:r w:rsidR="00BE68D4" w:rsidRPr="00314C9A">
        <w:rPr>
          <w:szCs w:val="28"/>
          <w:lang w:val="en-US"/>
        </w:rPr>
        <w:t>(1988)</w:t>
      </w:r>
      <w:r w:rsidR="0005543B" w:rsidRPr="00314C9A">
        <w:rPr>
          <w:szCs w:val="28"/>
          <w:lang w:val="en-US"/>
        </w:rPr>
        <w:t xml:space="preserve"> </w:t>
      </w:r>
      <w:r w:rsidR="00BE68D4" w:rsidRPr="00314C9A">
        <w:rPr>
          <w:szCs w:val="28"/>
          <w:lang w:val="en-US"/>
        </w:rPr>
        <w:t>15</w:t>
      </w:r>
    </w:p>
    <w:p w:rsidR="00314C9A" w:rsidRDefault="00314C9A" w:rsidP="00314C9A">
      <w:pPr>
        <w:spacing w:line="240" w:lineRule="auto"/>
        <w:ind w:firstLine="0"/>
        <w:rPr>
          <w:szCs w:val="28"/>
        </w:rPr>
      </w:pPr>
      <w:r w:rsidRPr="000668A3">
        <w:rPr>
          <w:szCs w:val="28"/>
        </w:rPr>
        <w:t xml:space="preserve">5. </w:t>
      </w:r>
      <w:r>
        <w:rPr>
          <w:szCs w:val="28"/>
        </w:rPr>
        <w:t>В</w:t>
      </w:r>
      <w:r w:rsidRPr="000668A3">
        <w:rPr>
          <w:szCs w:val="28"/>
        </w:rPr>
        <w:t>.</w:t>
      </w:r>
      <w:r>
        <w:rPr>
          <w:szCs w:val="28"/>
        </w:rPr>
        <w:t>В</w:t>
      </w:r>
      <w:r w:rsidRPr="000668A3">
        <w:rPr>
          <w:szCs w:val="28"/>
        </w:rPr>
        <w:t xml:space="preserve">. </w:t>
      </w:r>
      <w:r w:rsidRPr="00AE6BCB">
        <w:rPr>
          <w:szCs w:val="28"/>
        </w:rPr>
        <w:t>Пугач</w:t>
      </w:r>
      <w:r w:rsidRPr="000668A3">
        <w:rPr>
          <w:szCs w:val="28"/>
        </w:rPr>
        <w:t xml:space="preserve">. </w:t>
      </w:r>
      <w:r w:rsidRPr="00314C9A">
        <w:rPr>
          <w:i/>
          <w:szCs w:val="28"/>
        </w:rPr>
        <w:t>Исследование теплопроводности воды и некоторых органич</w:t>
      </w:r>
      <w:r w:rsidRPr="00314C9A">
        <w:rPr>
          <w:i/>
          <w:szCs w:val="28"/>
        </w:rPr>
        <w:t>е</w:t>
      </w:r>
      <w:r w:rsidRPr="00314C9A">
        <w:rPr>
          <w:i/>
          <w:szCs w:val="28"/>
        </w:rPr>
        <w:t xml:space="preserve">ских жидкостей при высоких давлениях: </w:t>
      </w:r>
      <w:proofErr w:type="spellStart"/>
      <w:r w:rsidR="002A5280">
        <w:rPr>
          <w:i/>
          <w:szCs w:val="28"/>
        </w:rPr>
        <w:t>д</w:t>
      </w:r>
      <w:r w:rsidRPr="00314C9A">
        <w:rPr>
          <w:i/>
          <w:szCs w:val="28"/>
        </w:rPr>
        <w:t>ис</w:t>
      </w:r>
      <w:proofErr w:type="spellEnd"/>
      <w:r w:rsidRPr="00314C9A">
        <w:rPr>
          <w:i/>
          <w:szCs w:val="28"/>
        </w:rPr>
        <w:t xml:space="preserve">. … канд. </w:t>
      </w:r>
      <w:proofErr w:type="spellStart"/>
      <w:r w:rsidRPr="00314C9A">
        <w:rPr>
          <w:i/>
          <w:szCs w:val="28"/>
        </w:rPr>
        <w:t>техн</w:t>
      </w:r>
      <w:proofErr w:type="spellEnd"/>
      <w:r w:rsidRPr="00314C9A">
        <w:rPr>
          <w:i/>
          <w:szCs w:val="28"/>
        </w:rPr>
        <w:t>. наук.</w:t>
      </w:r>
      <w:r w:rsidRPr="00AE6BCB">
        <w:rPr>
          <w:szCs w:val="28"/>
        </w:rPr>
        <w:t xml:space="preserve"> Грозный, 1971</w:t>
      </w:r>
    </w:p>
    <w:p w:rsidR="002A5280" w:rsidRDefault="002A5280" w:rsidP="002A5280">
      <w:pPr>
        <w:overflowPunct w:val="0"/>
        <w:autoSpaceDE w:val="0"/>
        <w:autoSpaceDN w:val="0"/>
        <w:adjustRightInd w:val="0"/>
        <w:spacing w:line="240" w:lineRule="auto"/>
        <w:ind w:firstLine="0"/>
        <w:contextualSpacing w:val="0"/>
        <w:textAlignment w:val="baseline"/>
        <w:rPr>
          <w:szCs w:val="28"/>
        </w:rPr>
      </w:pPr>
      <w:r>
        <w:rPr>
          <w:szCs w:val="28"/>
        </w:rPr>
        <w:t xml:space="preserve">6. Т. С.-А. </w:t>
      </w:r>
      <w:r w:rsidRPr="008A5007">
        <w:rPr>
          <w:szCs w:val="28"/>
        </w:rPr>
        <w:t>Ахундов</w:t>
      </w:r>
      <w:r>
        <w:rPr>
          <w:szCs w:val="28"/>
        </w:rPr>
        <w:t>.</w:t>
      </w:r>
      <w:r w:rsidRPr="008A5007">
        <w:rPr>
          <w:szCs w:val="28"/>
        </w:rPr>
        <w:t xml:space="preserve"> </w:t>
      </w:r>
      <w:r w:rsidRPr="002A5280">
        <w:rPr>
          <w:i/>
          <w:szCs w:val="28"/>
        </w:rPr>
        <w:t>Исследование теплофизических свойств углеводородов ароматического ряда</w:t>
      </w:r>
      <w:proofErr w:type="gramStart"/>
      <w:r w:rsidRPr="002A5280">
        <w:rPr>
          <w:i/>
          <w:szCs w:val="28"/>
        </w:rPr>
        <w:t xml:space="preserve"> :</w:t>
      </w:r>
      <w:proofErr w:type="gramEnd"/>
      <w:r w:rsidRPr="002A5280">
        <w:rPr>
          <w:i/>
          <w:szCs w:val="28"/>
        </w:rPr>
        <w:t xml:space="preserve"> </w:t>
      </w:r>
      <w:proofErr w:type="spellStart"/>
      <w:r w:rsidRPr="002A5280">
        <w:rPr>
          <w:i/>
          <w:szCs w:val="28"/>
        </w:rPr>
        <w:t>дис</w:t>
      </w:r>
      <w:proofErr w:type="spellEnd"/>
      <w:r w:rsidRPr="002A5280">
        <w:rPr>
          <w:i/>
          <w:szCs w:val="28"/>
        </w:rPr>
        <w:t xml:space="preserve">. … д-ра тех. </w:t>
      </w:r>
      <w:r>
        <w:rPr>
          <w:i/>
          <w:szCs w:val="28"/>
        </w:rPr>
        <w:t>н</w:t>
      </w:r>
      <w:r w:rsidRPr="002A5280">
        <w:rPr>
          <w:i/>
          <w:szCs w:val="28"/>
        </w:rPr>
        <w:t>аук</w:t>
      </w:r>
      <w:r>
        <w:rPr>
          <w:szCs w:val="28"/>
        </w:rPr>
        <w:t xml:space="preserve">. </w:t>
      </w:r>
      <w:r w:rsidRPr="008A5007">
        <w:rPr>
          <w:szCs w:val="28"/>
        </w:rPr>
        <w:t xml:space="preserve">Баку, </w:t>
      </w:r>
      <w:r>
        <w:rPr>
          <w:szCs w:val="28"/>
        </w:rPr>
        <w:t>1974</w:t>
      </w:r>
    </w:p>
    <w:p w:rsidR="00F41A43" w:rsidRDefault="00F41A43" w:rsidP="00F41A43">
      <w:pPr>
        <w:spacing w:line="240" w:lineRule="auto"/>
        <w:ind w:firstLine="0"/>
        <w:contextualSpacing w:val="0"/>
        <w:rPr>
          <w:szCs w:val="28"/>
        </w:rPr>
      </w:pPr>
      <w:r>
        <w:rPr>
          <w:szCs w:val="28"/>
        </w:rPr>
        <w:t>7</w:t>
      </w:r>
      <w:r w:rsidR="002A5280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Н.Б.</w:t>
      </w:r>
      <w:r w:rsidRPr="00AE6BCB">
        <w:rPr>
          <w:szCs w:val="28"/>
        </w:rPr>
        <w:t>Варгафтик</w:t>
      </w:r>
      <w:proofErr w:type="spellEnd"/>
      <w:r>
        <w:rPr>
          <w:szCs w:val="28"/>
        </w:rPr>
        <w:t xml:space="preserve">, Л.П. Филиппов, А.А. </w:t>
      </w:r>
      <w:proofErr w:type="spellStart"/>
      <w:r>
        <w:rPr>
          <w:szCs w:val="28"/>
        </w:rPr>
        <w:t>Тарзиманов</w:t>
      </w:r>
      <w:proofErr w:type="spellEnd"/>
      <w:r>
        <w:rPr>
          <w:szCs w:val="28"/>
        </w:rPr>
        <w:t xml:space="preserve">, Е.Е. Тоцкий. </w:t>
      </w:r>
      <w:r w:rsidRPr="00F41A43">
        <w:rPr>
          <w:i/>
          <w:szCs w:val="28"/>
        </w:rPr>
        <w:t>Теплопрово</w:t>
      </w:r>
      <w:r w:rsidRPr="00F41A43">
        <w:rPr>
          <w:i/>
          <w:szCs w:val="28"/>
        </w:rPr>
        <w:t>д</w:t>
      </w:r>
      <w:r w:rsidRPr="00F41A43">
        <w:rPr>
          <w:i/>
          <w:szCs w:val="28"/>
        </w:rPr>
        <w:t>ность жидкостей и газов</w:t>
      </w:r>
      <w:r>
        <w:rPr>
          <w:szCs w:val="28"/>
        </w:rPr>
        <w:t>.</w:t>
      </w:r>
      <w:r w:rsidRPr="00AE6BCB">
        <w:rPr>
          <w:szCs w:val="28"/>
        </w:rPr>
        <w:t xml:space="preserve"> Изд-во стандартов,</w:t>
      </w:r>
      <w:r>
        <w:rPr>
          <w:szCs w:val="28"/>
        </w:rPr>
        <w:t xml:space="preserve"> Москва,</w:t>
      </w:r>
      <w:r w:rsidRPr="00AE6BCB">
        <w:rPr>
          <w:szCs w:val="28"/>
        </w:rPr>
        <w:t xml:space="preserve"> 1978</w:t>
      </w:r>
    </w:p>
    <w:p w:rsidR="00F41A43" w:rsidRDefault="00F41A43" w:rsidP="00F41A43">
      <w:pPr>
        <w:spacing w:line="240" w:lineRule="auto"/>
        <w:ind w:firstLine="0"/>
        <w:contextualSpacing w:val="0"/>
        <w:rPr>
          <w:szCs w:val="28"/>
        </w:rPr>
      </w:pPr>
      <w:r>
        <w:rPr>
          <w:szCs w:val="28"/>
        </w:rPr>
        <w:t xml:space="preserve">8. Р.А. </w:t>
      </w:r>
      <w:proofErr w:type="spellStart"/>
      <w:r w:rsidRPr="00AE6BCB">
        <w:rPr>
          <w:szCs w:val="28"/>
        </w:rPr>
        <w:t>Мустафаев</w:t>
      </w:r>
      <w:proofErr w:type="spellEnd"/>
      <w:r>
        <w:rPr>
          <w:szCs w:val="28"/>
        </w:rPr>
        <w:t>.</w:t>
      </w:r>
      <w:r w:rsidRPr="00AE6BCB">
        <w:rPr>
          <w:szCs w:val="28"/>
        </w:rPr>
        <w:t xml:space="preserve"> </w:t>
      </w:r>
      <w:r w:rsidRPr="00F41A43">
        <w:rPr>
          <w:i/>
          <w:szCs w:val="28"/>
        </w:rPr>
        <w:t>Теплофизические свойства углеводородов при высоких п</w:t>
      </w:r>
      <w:r w:rsidRPr="00F41A43">
        <w:rPr>
          <w:i/>
          <w:szCs w:val="28"/>
        </w:rPr>
        <w:t>а</w:t>
      </w:r>
      <w:r w:rsidRPr="00F41A43">
        <w:rPr>
          <w:i/>
          <w:szCs w:val="28"/>
        </w:rPr>
        <w:t>раметрах состояния</w:t>
      </w:r>
      <w:r w:rsidRPr="00AE6BCB">
        <w:rPr>
          <w:szCs w:val="28"/>
        </w:rPr>
        <w:t>. Изд-во «Энергия»,</w:t>
      </w:r>
      <w:r>
        <w:rPr>
          <w:szCs w:val="28"/>
        </w:rPr>
        <w:t xml:space="preserve"> Москва,</w:t>
      </w:r>
      <w:r w:rsidRPr="00AE6BCB">
        <w:rPr>
          <w:szCs w:val="28"/>
        </w:rPr>
        <w:t xml:space="preserve"> 1980</w:t>
      </w:r>
    </w:p>
    <w:p w:rsidR="00F12213" w:rsidRPr="003E2002" w:rsidRDefault="00F12213" w:rsidP="00F12213">
      <w:pPr>
        <w:tabs>
          <w:tab w:val="left" w:pos="1134"/>
        </w:tabs>
        <w:overflowPunct w:val="0"/>
        <w:autoSpaceDE w:val="0"/>
        <w:autoSpaceDN w:val="0"/>
        <w:adjustRightInd w:val="0"/>
        <w:spacing w:line="240" w:lineRule="auto"/>
        <w:ind w:firstLine="0"/>
        <w:contextualSpacing w:val="0"/>
        <w:textAlignment w:val="baseline"/>
        <w:rPr>
          <w:szCs w:val="28"/>
          <w:lang w:val="en-US"/>
        </w:rPr>
      </w:pPr>
      <w:r w:rsidRPr="003F7DF7">
        <w:rPr>
          <w:szCs w:val="28"/>
        </w:rPr>
        <w:t xml:space="preserve">9. </w:t>
      </w:r>
      <w:r>
        <w:rPr>
          <w:szCs w:val="28"/>
          <w:lang w:val="en-US"/>
        </w:rPr>
        <w:t>H</w:t>
      </w:r>
      <w:r w:rsidRPr="003F7DF7">
        <w:rPr>
          <w:szCs w:val="28"/>
        </w:rPr>
        <w:t xml:space="preserve">. </w:t>
      </w:r>
      <w:proofErr w:type="spellStart"/>
      <w:r w:rsidRPr="00700FA6">
        <w:rPr>
          <w:szCs w:val="28"/>
          <w:lang w:val="en-US"/>
        </w:rPr>
        <w:t>Kashiwagi</w:t>
      </w:r>
      <w:proofErr w:type="spellEnd"/>
      <w:r w:rsidRPr="003F7DF7">
        <w:rPr>
          <w:szCs w:val="28"/>
        </w:rPr>
        <w:t xml:space="preserve">, </w:t>
      </w:r>
      <w:r w:rsidRPr="00700FA6">
        <w:rPr>
          <w:szCs w:val="28"/>
          <w:lang w:val="en-US"/>
        </w:rPr>
        <w:t>M</w:t>
      </w:r>
      <w:r w:rsidRPr="003F7DF7">
        <w:rPr>
          <w:szCs w:val="28"/>
        </w:rPr>
        <w:t xml:space="preserve">. </w:t>
      </w:r>
      <w:proofErr w:type="spellStart"/>
      <w:r w:rsidRPr="00700FA6">
        <w:rPr>
          <w:szCs w:val="28"/>
          <w:lang w:val="en-US"/>
        </w:rPr>
        <w:t>Oishi</w:t>
      </w:r>
      <w:proofErr w:type="spellEnd"/>
      <w:r w:rsidRPr="003F7DF7">
        <w:rPr>
          <w:szCs w:val="28"/>
        </w:rPr>
        <w:t xml:space="preserve">, </w:t>
      </w:r>
      <w:r w:rsidRPr="00700FA6">
        <w:rPr>
          <w:szCs w:val="28"/>
          <w:lang w:val="en-US"/>
        </w:rPr>
        <w:t>Y</w:t>
      </w:r>
      <w:r w:rsidRPr="003F7DF7">
        <w:rPr>
          <w:szCs w:val="28"/>
        </w:rPr>
        <w:t xml:space="preserve">. </w:t>
      </w:r>
      <w:r w:rsidRPr="00700FA6">
        <w:rPr>
          <w:szCs w:val="28"/>
          <w:lang w:val="en-US"/>
        </w:rPr>
        <w:t>Tanaka</w:t>
      </w:r>
      <w:r w:rsidRPr="003F7DF7">
        <w:rPr>
          <w:szCs w:val="28"/>
        </w:rPr>
        <w:t xml:space="preserve">, </w:t>
      </w:r>
      <w:r w:rsidRPr="00700FA6">
        <w:rPr>
          <w:szCs w:val="28"/>
          <w:lang w:val="en-US"/>
        </w:rPr>
        <w:t>H</w:t>
      </w:r>
      <w:r w:rsidRPr="003F7DF7">
        <w:rPr>
          <w:szCs w:val="28"/>
        </w:rPr>
        <w:t xml:space="preserve">. </w:t>
      </w:r>
      <w:r w:rsidRPr="00700FA6">
        <w:rPr>
          <w:szCs w:val="28"/>
          <w:lang w:val="en-US"/>
        </w:rPr>
        <w:t>Kubota</w:t>
      </w:r>
      <w:r w:rsidRPr="003F7DF7">
        <w:rPr>
          <w:szCs w:val="28"/>
        </w:rPr>
        <w:t xml:space="preserve">, </w:t>
      </w:r>
      <w:r w:rsidRPr="00700FA6">
        <w:rPr>
          <w:szCs w:val="28"/>
          <w:lang w:val="en-US"/>
        </w:rPr>
        <w:t>T</w:t>
      </w:r>
      <w:r w:rsidRPr="003F7DF7">
        <w:rPr>
          <w:szCs w:val="28"/>
        </w:rPr>
        <w:t xml:space="preserve">. </w:t>
      </w:r>
      <w:r w:rsidRPr="00700FA6">
        <w:rPr>
          <w:szCs w:val="28"/>
          <w:lang w:val="en-US"/>
        </w:rPr>
        <w:t>Makita</w:t>
      </w:r>
      <w:r w:rsidRPr="003F7DF7">
        <w:rPr>
          <w:szCs w:val="28"/>
        </w:rPr>
        <w:t xml:space="preserve">. </w:t>
      </w:r>
      <w:r w:rsidRPr="00F12213">
        <w:rPr>
          <w:i/>
          <w:szCs w:val="28"/>
          <w:lang w:val="en-US"/>
        </w:rPr>
        <w:t xml:space="preserve">Int. J. </w:t>
      </w:r>
      <w:proofErr w:type="spellStart"/>
      <w:r w:rsidRPr="00F12213">
        <w:rPr>
          <w:i/>
          <w:szCs w:val="28"/>
          <w:lang w:val="en-US"/>
        </w:rPr>
        <w:t>Thermophys</w:t>
      </w:r>
      <w:proofErr w:type="spellEnd"/>
      <w:r w:rsidRPr="00700FA6">
        <w:rPr>
          <w:szCs w:val="28"/>
          <w:lang w:val="en-US"/>
        </w:rPr>
        <w:t>.</w:t>
      </w:r>
      <w:r>
        <w:rPr>
          <w:szCs w:val="28"/>
          <w:lang w:val="en-US"/>
        </w:rPr>
        <w:t xml:space="preserve"> </w:t>
      </w:r>
      <w:r w:rsidRPr="00F12213">
        <w:rPr>
          <w:b/>
          <w:szCs w:val="28"/>
          <w:lang w:val="en-US"/>
        </w:rPr>
        <w:t>3</w:t>
      </w:r>
      <w:r>
        <w:rPr>
          <w:szCs w:val="28"/>
          <w:lang w:val="en-US"/>
        </w:rPr>
        <w:t xml:space="preserve"> (1982) 101</w:t>
      </w:r>
    </w:p>
    <w:p w:rsidR="00FD7230" w:rsidRPr="003F7DF7" w:rsidRDefault="00FD7230" w:rsidP="00FD7230">
      <w:pPr>
        <w:spacing w:line="240" w:lineRule="auto"/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10. M.J. </w:t>
      </w:r>
      <w:proofErr w:type="spellStart"/>
      <w:r w:rsidRPr="00FD7230">
        <w:rPr>
          <w:szCs w:val="28"/>
          <w:lang w:val="en-US"/>
        </w:rPr>
        <w:t>Assael</w:t>
      </w:r>
      <w:proofErr w:type="spellEnd"/>
      <w:r>
        <w:rPr>
          <w:szCs w:val="28"/>
          <w:lang w:val="en-US"/>
        </w:rPr>
        <w:t xml:space="preserve">, </w:t>
      </w:r>
      <w:r w:rsidRPr="00FD7230">
        <w:rPr>
          <w:szCs w:val="28"/>
          <w:lang w:val="en-US"/>
        </w:rPr>
        <w:t xml:space="preserve">E. </w:t>
      </w:r>
      <w:proofErr w:type="spellStart"/>
      <w:r w:rsidRPr="00FD7230">
        <w:rPr>
          <w:szCs w:val="28"/>
          <w:lang w:val="en-US"/>
        </w:rPr>
        <w:t>Charitidou</w:t>
      </w:r>
      <w:proofErr w:type="spellEnd"/>
      <w:r w:rsidRPr="00FD7230">
        <w:rPr>
          <w:szCs w:val="28"/>
          <w:lang w:val="en-US"/>
        </w:rPr>
        <w:t xml:space="preserve">, S. </w:t>
      </w:r>
      <w:proofErr w:type="spellStart"/>
      <w:r w:rsidRPr="00FD7230">
        <w:rPr>
          <w:szCs w:val="28"/>
          <w:lang w:val="en-US"/>
        </w:rPr>
        <w:t>Avgoustiniatos</w:t>
      </w:r>
      <w:proofErr w:type="spellEnd"/>
      <w:r>
        <w:rPr>
          <w:szCs w:val="28"/>
          <w:lang w:val="en-US"/>
        </w:rPr>
        <w:t xml:space="preserve">. </w:t>
      </w:r>
      <w:r w:rsidRPr="00FD7230">
        <w:rPr>
          <w:i/>
          <w:szCs w:val="28"/>
          <w:lang w:val="en-US"/>
        </w:rPr>
        <w:t>Int</w:t>
      </w:r>
      <w:r w:rsidRPr="003F7DF7">
        <w:rPr>
          <w:i/>
          <w:szCs w:val="28"/>
          <w:lang w:val="en-US"/>
        </w:rPr>
        <w:t xml:space="preserve">. </w:t>
      </w:r>
      <w:r w:rsidRPr="00FD7230">
        <w:rPr>
          <w:i/>
          <w:szCs w:val="28"/>
          <w:lang w:val="en-US"/>
        </w:rPr>
        <w:t>J</w:t>
      </w:r>
      <w:r w:rsidRPr="003F7DF7">
        <w:rPr>
          <w:i/>
          <w:szCs w:val="28"/>
          <w:lang w:val="en-US"/>
        </w:rPr>
        <w:t xml:space="preserve">. </w:t>
      </w:r>
      <w:proofErr w:type="spellStart"/>
      <w:r w:rsidRPr="00FD7230">
        <w:rPr>
          <w:i/>
          <w:szCs w:val="28"/>
          <w:lang w:val="en-US"/>
        </w:rPr>
        <w:t>Thermophys</w:t>
      </w:r>
      <w:proofErr w:type="spellEnd"/>
      <w:r w:rsidRPr="003F7DF7">
        <w:rPr>
          <w:szCs w:val="28"/>
          <w:lang w:val="en-US"/>
        </w:rPr>
        <w:t xml:space="preserve">. </w:t>
      </w:r>
      <w:r w:rsidRPr="003F7DF7">
        <w:rPr>
          <w:b/>
          <w:szCs w:val="28"/>
          <w:lang w:val="en-US"/>
        </w:rPr>
        <w:t>9</w:t>
      </w:r>
      <w:r w:rsidRPr="003F7DF7">
        <w:rPr>
          <w:szCs w:val="28"/>
          <w:lang w:val="en-US"/>
        </w:rPr>
        <w:t xml:space="preserve"> (1988) 501</w:t>
      </w:r>
    </w:p>
    <w:p w:rsidR="00FD7230" w:rsidRPr="00FD7230" w:rsidRDefault="00FD7230" w:rsidP="00FD7230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Cs w:val="28"/>
        </w:rPr>
      </w:pPr>
      <w:r w:rsidRPr="003F7DF7">
        <w:rPr>
          <w:szCs w:val="28"/>
          <w:lang w:val="en-US"/>
        </w:rPr>
        <w:t xml:space="preserve">11. </w:t>
      </w:r>
      <w:r>
        <w:rPr>
          <w:szCs w:val="28"/>
        </w:rPr>
        <w:t>Г</w:t>
      </w:r>
      <w:r w:rsidRPr="003F7DF7">
        <w:rPr>
          <w:szCs w:val="28"/>
          <w:lang w:val="en-US"/>
        </w:rPr>
        <w:t>.</w:t>
      </w:r>
      <w:r>
        <w:rPr>
          <w:szCs w:val="28"/>
        </w:rPr>
        <w:t>Ф</w:t>
      </w:r>
      <w:r w:rsidRPr="003F7DF7">
        <w:rPr>
          <w:szCs w:val="28"/>
          <w:lang w:val="en-US"/>
        </w:rPr>
        <w:t xml:space="preserve">. </w:t>
      </w:r>
      <w:r w:rsidRPr="00FD7230">
        <w:rPr>
          <w:szCs w:val="28"/>
        </w:rPr>
        <w:t>Богатов</w:t>
      </w:r>
      <w:r w:rsidRPr="003F7DF7">
        <w:rPr>
          <w:szCs w:val="28"/>
          <w:lang w:val="en-US"/>
        </w:rPr>
        <w:t xml:space="preserve">. </w:t>
      </w:r>
      <w:r w:rsidRPr="00FD7230">
        <w:rPr>
          <w:i/>
          <w:szCs w:val="28"/>
        </w:rPr>
        <w:t>Теплопроводность индивидуальных углеводородов и нефт</w:t>
      </w:r>
      <w:r w:rsidRPr="00FD7230">
        <w:rPr>
          <w:i/>
          <w:szCs w:val="28"/>
        </w:rPr>
        <w:t>е</w:t>
      </w:r>
      <w:r w:rsidRPr="00FD7230">
        <w:rPr>
          <w:i/>
          <w:szCs w:val="28"/>
        </w:rPr>
        <w:t xml:space="preserve">продуктов в жидком состоянии: </w:t>
      </w:r>
      <w:proofErr w:type="spellStart"/>
      <w:r w:rsidRPr="00FD7230">
        <w:rPr>
          <w:i/>
          <w:szCs w:val="28"/>
        </w:rPr>
        <w:t>дис</w:t>
      </w:r>
      <w:proofErr w:type="spellEnd"/>
      <w:r w:rsidRPr="00FD7230">
        <w:rPr>
          <w:i/>
          <w:szCs w:val="28"/>
        </w:rPr>
        <w:t xml:space="preserve">. ... </w:t>
      </w:r>
      <w:proofErr w:type="spellStart"/>
      <w:r w:rsidRPr="00FD7230">
        <w:rPr>
          <w:i/>
          <w:szCs w:val="28"/>
        </w:rPr>
        <w:t>докт</w:t>
      </w:r>
      <w:proofErr w:type="spellEnd"/>
      <w:r w:rsidRPr="00FD7230">
        <w:rPr>
          <w:i/>
          <w:szCs w:val="28"/>
        </w:rPr>
        <w:t xml:space="preserve">. </w:t>
      </w:r>
      <w:proofErr w:type="spellStart"/>
      <w:r w:rsidRPr="00FD7230">
        <w:rPr>
          <w:i/>
          <w:szCs w:val="28"/>
        </w:rPr>
        <w:t>техн</w:t>
      </w:r>
      <w:proofErr w:type="spellEnd"/>
      <w:r w:rsidRPr="00FD7230">
        <w:rPr>
          <w:i/>
          <w:szCs w:val="28"/>
        </w:rPr>
        <w:t>. наук</w:t>
      </w:r>
      <w:r>
        <w:rPr>
          <w:szCs w:val="28"/>
        </w:rPr>
        <w:t>. Г</w:t>
      </w:r>
      <w:r w:rsidRPr="00FD7230">
        <w:rPr>
          <w:szCs w:val="28"/>
        </w:rPr>
        <w:t xml:space="preserve">розный, 1992 </w:t>
      </w:r>
    </w:p>
    <w:p w:rsidR="004D2888" w:rsidRPr="004D2888" w:rsidRDefault="00FD7230" w:rsidP="004D2888">
      <w:pPr>
        <w:spacing w:line="240" w:lineRule="auto"/>
        <w:ind w:firstLine="0"/>
        <w:rPr>
          <w:szCs w:val="28"/>
          <w:lang w:val="en-US"/>
        </w:rPr>
      </w:pPr>
      <w:r>
        <w:rPr>
          <w:szCs w:val="28"/>
        </w:rPr>
        <w:t xml:space="preserve">12. </w:t>
      </w:r>
      <w:r w:rsidRPr="00FD7230">
        <w:rPr>
          <w:szCs w:val="28"/>
        </w:rPr>
        <w:t xml:space="preserve">А.А. </w:t>
      </w:r>
      <w:proofErr w:type="spellStart"/>
      <w:r w:rsidRPr="00FD7230">
        <w:rPr>
          <w:szCs w:val="28"/>
        </w:rPr>
        <w:t>Тарзиманов</w:t>
      </w:r>
      <w:proofErr w:type="spellEnd"/>
      <w:r>
        <w:rPr>
          <w:szCs w:val="28"/>
        </w:rPr>
        <w:t xml:space="preserve">, </w:t>
      </w:r>
      <w:r w:rsidRPr="00FD7230">
        <w:rPr>
          <w:szCs w:val="28"/>
        </w:rPr>
        <w:t xml:space="preserve">Ф.Д. </w:t>
      </w:r>
      <w:proofErr w:type="spellStart"/>
      <w:r w:rsidRPr="00FD7230">
        <w:rPr>
          <w:szCs w:val="28"/>
        </w:rPr>
        <w:t>Юзмухаметов</w:t>
      </w:r>
      <w:proofErr w:type="spellEnd"/>
      <w:r w:rsidRPr="00FD7230">
        <w:rPr>
          <w:szCs w:val="28"/>
        </w:rPr>
        <w:t xml:space="preserve">, Ф.Р. </w:t>
      </w:r>
      <w:proofErr w:type="spellStart"/>
      <w:r w:rsidRPr="00FD7230">
        <w:rPr>
          <w:szCs w:val="28"/>
        </w:rPr>
        <w:t>Габитов</w:t>
      </w:r>
      <w:proofErr w:type="spellEnd"/>
      <w:r w:rsidRPr="00FD7230">
        <w:rPr>
          <w:szCs w:val="28"/>
        </w:rPr>
        <w:t xml:space="preserve">, Р.А. </w:t>
      </w:r>
      <w:proofErr w:type="spellStart"/>
      <w:r w:rsidRPr="00FD7230">
        <w:rPr>
          <w:szCs w:val="28"/>
        </w:rPr>
        <w:t>Шарафутдинов</w:t>
      </w:r>
      <w:proofErr w:type="spellEnd"/>
      <w:r w:rsidRPr="00FD7230">
        <w:rPr>
          <w:szCs w:val="28"/>
        </w:rPr>
        <w:t>, Н.З. Шапиров</w:t>
      </w:r>
      <w:r>
        <w:rPr>
          <w:szCs w:val="28"/>
        </w:rPr>
        <w:t xml:space="preserve">. </w:t>
      </w:r>
      <w:r w:rsidRPr="00FD7230">
        <w:rPr>
          <w:i/>
          <w:szCs w:val="28"/>
        </w:rPr>
        <w:t>ТВТ</w:t>
      </w:r>
      <w:r w:rsidRPr="004D2888">
        <w:rPr>
          <w:szCs w:val="28"/>
          <w:lang w:val="en-US"/>
        </w:rPr>
        <w:t xml:space="preserve">. </w:t>
      </w:r>
      <w:r w:rsidRPr="004D2888">
        <w:rPr>
          <w:b/>
          <w:szCs w:val="28"/>
          <w:lang w:val="en-US"/>
        </w:rPr>
        <w:t>40</w:t>
      </w:r>
      <w:r w:rsidRPr="004D2888">
        <w:rPr>
          <w:szCs w:val="28"/>
          <w:lang w:val="en-US"/>
        </w:rPr>
        <w:t xml:space="preserve"> (2002) 568</w:t>
      </w:r>
      <w:r w:rsidR="004D2888" w:rsidRPr="004D2888">
        <w:rPr>
          <w:szCs w:val="28"/>
          <w:lang w:val="en-US"/>
        </w:rPr>
        <w:t xml:space="preserve"> </w:t>
      </w:r>
    </w:p>
    <w:p w:rsidR="004D2888" w:rsidRDefault="004D2888" w:rsidP="004D2888">
      <w:pPr>
        <w:spacing w:line="240" w:lineRule="auto"/>
        <w:ind w:firstLine="0"/>
        <w:rPr>
          <w:szCs w:val="28"/>
          <w:lang w:val="en-US"/>
        </w:rPr>
      </w:pPr>
      <w:r w:rsidRPr="004D2888">
        <w:rPr>
          <w:szCs w:val="28"/>
          <w:lang w:val="en-US"/>
        </w:rPr>
        <w:t xml:space="preserve">13. </w:t>
      </w:r>
      <w:r>
        <w:rPr>
          <w:szCs w:val="28"/>
          <w:lang w:val="en-US"/>
        </w:rPr>
        <w:t xml:space="preserve">H. </w:t>
      </w:r>
      <w:hyperlink r:id="rId15" w:history="1">
        <w:r w:rsidRPr="00230223">
          <w:rPr>
            <w:szCs w:val="28"/>
            <w:lang w:val="en-US"/>
          </w:rPr>
          <w:t>Watanabe</w:t>
        </w:r>
      </w:hyperlink>
      <w:r w:rsidRPr="00230223">
        <w:rPr>
          <w:szCs w:val="28"/>
          <w:lang w:val="en-US"/>
        </w:rPr>
        <w:t xml:space="preserve">, </w:t>
      </w:r>
      <w:r w:rsidRPr="004D2888">
        <w:rPr>
          <w:szCs w:val="28"/>
          <w:lang w:val="en-US"/>
        </w:rPr>
        <w:t xml:space="preserve">H. </w:t>
      </w:r>
      <w:hyperlink r:id="rId16" w:history="1">
        <w:r w:rsidRPr="004D2888">
          <w:rPr>
            <w:szCs w:val="28"/>
            <w:lang w:val="en-US"/>
          </w:rPr>
          <w:t>Kato</w:t>
        </w:r>
      </w:hyperlink>
      <w:r>
        <w:rPr>
          <w:lang w:val="en-US"/>
        </w:rPr>
        <w:t xml:space="preserve">. </w:t>
      </w:r>
      <w:r w:rsidRPr="004D2888">
        <w:rPr>
          <w:i/>
          <w:szCs w:val="28"/>
          <w:lang w:val="en-US"/>
        </w:rPr>
        <w:t>J. Chem. Eng. Data</w:t>
      </w:r>
      <w:r w:rsidRPr="004D2888">
        <w:rPr>
          <w:szCs w:val="28"/>
          <w:lang w:val="en-US"/>
        </w:rPr>
        <w:t xml:space="preserve">. </w:t>
      </w:r>
      <w:r w:rsidRPr="004D2888">
        <w:rPr>
          <w:b/>
          <w:szCs w:val="28"/>
          <w:lang w:val="en-US"/>
        </w:rPr>
        <w:t>49</w:t>
      </w:r>
      <w:r>
        <w:rPr>
          <w:szCs w:val="28"/>
          <w:lang w:val="en-US"/>
        </w:rPr>
        <w:t xml:space="preserve"> (</w:t>
      </w:r>
      <w:r w:rsidRPr="004D2888">
        <w:rPr>
          <w:szCs w:val="28"/>
          <w:lang w:val="en-US"/>
        </w:rPr>
        <w:t>2004</w:t>
      </w:r>
      <w:r>
        <w:rPr>
          <w:szCs w:val="28"/>
          <w:lang w:val="en-US"/>
        </w:rPr>
        <w:t>)</w:t>
      </w:r>
      <w:r w:rsidRPr="004D2888">
        <w:rPr>
          <w:szCs w:val="28"/>
          <w:lang w:val="en-US"/>
        </w:rPr>
        <w:t xml:space="preserve"> 809</w:t>
      </w:r>
    </w:p>
    <w:p w:rsidR="004D2888" w:rsidRPr="000668A3" w:rsidRDefault="004D2888" w:rsidP="00223852">
      <w:pPr>
        <w:spacing w:line="240" w:lineRule="auto"/>
        <w:ind w:firstLine="0"/>
        <w:rPr>
          <w:szCs w:val="28"/>
        </w:rPr>
      </w:pPr>
      <w:r w:rsidRPr="005B3C8A">
        <w:rPr>
          <w:szCs w:val="28"/>
          <w:lang w:val="en-US"/>
        </w:rPr>
        <w:t xml:space="preserve">14. K. </w:t>
      </w:r>
      <w:proofErr w:type="spellStart"/>
      <w:r w:rsidRPr="005B3C8A">
        <w:rPr>
          <w:szCs w:val="28"/>
          <w:lang w:val="en-US"/>
        </w:rPr>
        <w:t>Ogiwara</w:t>
      </w:r>
      <w:proofErr w:type="spellEnd"/>
      <w:r w:rsidRPr="005B3C8A">
        <w:rPr>
          <w:szCs w:val="28"/>
          <w:lang w:val="en-US"/>
        </w:rPr>
        <w:t xml:space="preserve">, Y. Arai, S. Saito. </w:t>
      </w:r>
      <w:proofErr w:type="gramStart"/>
      <w:r w:rsidRPr="005B3C8A">
        <w:rPr>
          <w:i/>
          <w:szCs w:val="28"/>
          <w:lang w:val="en-US"/>
        </w:rPr>
        <w:t xml:space="preserve">Ind. Eng. Chem. </w:t>
      </w:r>
      <w:proofErr w:type="spellStart"/>
      <w:r w:rsidRPr="005B3C8A">
        <w:rPr>
          <w:i/>
          <w:szCs w:val="28"/>
          <w:lang w:val="en-US"/>
        </w:rPr>
        <w:t>Fundam</w:t>
      </w:r>
      <w:proofErr w:type="spellEnd"/>
      <w:r w:rsidRPr="005B3C8A">
        <w:rPr>
          <w:szCs w:val="28"/>
          <w:lang w:val="en-US"/>
        </w:rPr>
        <w:t>.</w:t>
      </w:r>
      <w:proofErr w:type="gramEnd"/>
      <w:r w:rsidRPr="005B3C8A">
        <w:rPr>
          <w:szCs w:val="28"/>
          <w:lang w:val="en-US"/>
        </w:rPr>
        <w:t xml:space="preserve"> </w:t>
      </w:r>
      <w:r w:rsidRPr="000668A3">
        <w:rPr>
          <w:b/>
          <w:szCs w:val="28"/>
        </w:rPr>
        <w:t>19</w:t>
      </w:r>
      <w:r w:rsidRPr="000668A3">
        <w:rPr>
          <w:szCs w:val="28"/>
        </w:rPr>
        <w:t xml:space="preserve"> (1980) 295</w:t>
      </w:r>
    </w:p>
    <w:p w:rsidR="005B3C8A" w:rsidRPr="005B3C8A" w:rsidRDefault="005B3C8A" w:rsidP="00223852">
      <w:pPr>
        <w:spacing w:line="240" w:lineRule="auto"/>
        <w:ind w:firstLine="0"/>
        <w:rPr>
          <w:szCs w:val="28"/>
        </w:rPr>
      </w:pPr>
      <w:r w:rsidRPr="000668A3">
        <w:rPr>
          <w:szCs w:val="28"/>
        </w:rPr>
        <w:t xml:space="preserve">15. </w:t>
      </w:r>
      <w:r w:rsidR="00223852">
        <w:rPr>
          <w:szCs w:val="28"/>
        </w:rPr>
        <w:t>Я</w:t>
      </w:r>
      <w:r w:rsidR="00223852" w:rsidRPr="000668A3">
        <w:rPr>
          <w:szCs w:val="28"/>
        </w:rPr>
        <w:t>.</w:t>
      </w:r>
      <w:r w:rsidR="00223852">
        <w:rPr>
          <w:szCs w:val="28"/>
        </w:rPr>
        <w:t>М</w:t>
      </w:r>
      <w:r w:rsidR="00223852" w:rsidRPr="000668A3">
        <w:rPr>
          <w:szCs w:val="28"/>
        </w:rPr>
        <w:t xml:space="preserve">. </w:t>
      </w:r>
      <w:proofErr w:type="spellStart"/>
      <w:r w:rsidRPr="005B3C8A">
        <w:rPr>
          <w:szCs w:val="28"/>
        </w:rPr>
        <w:t>Назиев</w:t>
      </w:r>
      <w:proofErr w:type="spellEnd"/>
      <w:r w:rsidR="00223852" w:rsidRPr="000668A3">
        <w:rPr>
          <w:szCs w:val="28"/>
        </w:rPr>
        <w:t xml:space="preserve">, </w:t>
      </w:r>
      <w:r w:rsidR="00223852" w:rsidRPr="005B3C8A">
        <w:rPr>
          <w:szCs w:val="28"/>
        </w:rPr>
        <w:t>А</w:t>
      </w:r>
      <w:r w:rsidR="00223852" w:rsidRPr="000668A3">
        <w:rPr>
          <w:szCs w:val="28"/>
        </w:rPr>
        <w:t>.</w:t>
      </w:r>
      <w:r w:rsidR="00223852" w:rsidRPr="005B3C8A">
        <w:rPr>
          <w:szCs w:val="28"/>
        </w:rPr>
        <w:t>М</w:t>
      </w:r>
      <w:r w:rsidR="00223852" w:rsidRPr="000668A3">
        <w:rPr>
          <w:szCs w:val="28"/>
        </w:rPr>
        <w:t xml:space="preserve">. </w:t>
      </w:r>
      <w:proofErr w:type="spellStart"/>
      <w:r w:rsidR="00223852" w:rsidRPr="005B3C8A">
        <w:rPr>
          <w:szCs w:val="28"/>
        </w:rPr>
        <w:t>Гумбатов</w:t>
      </w:r>
      <w:proofErr w:type="spellEnd"/>
      <w:r w:rsidR="00223852" w:rsidRPr="000668A3">
        <w:rPr>
          <w:szCs w:val="28"/>
        </w:rPr>
        <w:t xml:space="preserve">, </w:t>
      </w:r>
      <w:r w:rsidR="00223852" w:rsidRPr="005B3C8A">
        <w:rPr>
          <w:szCs w:val="28"/>
        </w:rPr>
        <w:t>А</w:t>
      </w:r>
      <w:r w:rsidR="00223852" w:rsidRPr="000668A3">
        <w:rPr>
          <w:szCs w:val="28"/>
        </w:rPr>
        <w:t>.</w:t>
      </w:r>
      <w:r w:rsidR="00223852" w:rsidRPr="005B3C8A">
        <w:rPr>
          <w:szCs w:val="28"/>
        </w:rPr>
        <w:t>С</w:t>
      </w:r>
      <w:r w:rsidR="00223852" w:rsidRPr="000668A3">
        <w:rPr>
          <w:szCs w:val="28"/>
        </w:rPr>
        <w:t xml:space="preserve">. </w:t>
      </w:r>
      <w:r w:rsidR="00223852" w:rsidRPr="005B3C8A">
        <w:rPr>
          <w:szCs w:val="28"/>
        </w:rPr>
        <w:t>Гасанов</w:t>
      </w:r>
      <w:r w:rsidR="00223852" w:rsidRPr="000668A3">
        <w:rPr>
          <w:szCs w:val="28"/>
        </w:rPr>
        <w:t xml:space="preserve">, </w:t>
      </w:r>
      <w:r w:rsidR="00223852" w:rsidRPr="005B3C8A">
        <w:rPr>
          <w:szCs w:val="28"/>
        </w:rPr>
        <w:t>А</w:t>
      </w:r>
      <w:r w:rsidR="00223852" w:rsidRPr="000668A3">
        <w:rPr>
          <w:szCs w:val="28"/>
        </w:rPr>
        <w:t>.</w:t>
      </w:r>
      <w:r w:rsidR="00223852" w:rsidRPr="005B3C8A">
        <w:rPr>
          <w:szCs w:val="28"/>
        </w:rPr>
        <w:t>А</w:t>
      </w:r>
      <w:r w:rsidR="00223852" w:rsidRPr="000668A3">
        <w:rPr>
          <w:szCs w:val="28"/>
        </w:rPr>
        <w:t xml:space="preserve">. </w:t>
      </w:r>
      <w:proofErr w:type="spellStart"/>
      <w:r w:rsidR="00223852" w:rsidRPr="005B3C8A">
        <w:rPr>
          <w:szCs w:val="28"/>
        </w:rPr>
        <w:t>Абасов</w:t>
      </w:r>
      <w:proofErr w:type="spellEnd"/>
      <w:r w:rsidR="00223852" w:rsidRPr="000668A3">
        <w:rPr>
          <w:szCs w:val="28"/>
        </w:rPr>
        <w:t xml:space="preserve">. </w:t>
      </w:r>
      <w:r w:rsidRPr="00223852">
        <w:rPr>
          <w:i/>
          <w:szCs w:val="28"/>
        </w:rPr>
        <w:t>Журнал физич</w:t>
      </w:r>
      <w:r w:rsidRPr="00223852">
        <w:rPr>
          <w:i/>
          <w:szCs w:val="28"/>
        </w:rPr>
        <w:t>е</w:t>
      </w:r>
      <w:r w:rsidRPr="00223852">
        <w:rPr>
          <w:i/>
          <w:szCs w:val="28"/>
        </w:rPr>
        <w:t>ской химии</w:t>
      </w:r>
      <w:r w:rsidRPr="005B3C8A">
        <w:rPr>
          <w:szCs w:val="28"/>
        </w:rPr>
        <w:t xml:space="preserve">. </w:t>
      </w:r>
      <w:r w:rsidR="00223852" w:rsidRPr="00223852">
        <w:rPr>
          <w:b/>
          <w:szCs w:val="28"/>
        </w:rPr>
        <w:t>61</w:t>
      </w:r>
      <w:r w:rsidR="00223852">
        <w:rPr>
          <w:szCs w:val="28"/>
        </w:rPr>
        <w:t xml:space="preserve"> (</w:t>
      </w:r>
      <w:r w:rsidRPr="005B3C8A">
        <w:rPr>
          <w:szCs w:val="28"/>
        </w:rPr>
        <w:t>1987</w:t>
      </w:r>
      <w:r w:rsidR="00223852">
        <w:rPr>
          <w:szCs w:val="28"/>
        </w:rPr>
        <w:t xml:space="preserve">) </w:t>
      </w:r>
      <w:r w:rsidRPr="005B3C8A">
        <w:rPr>
          <w:szCs w:val="28"/>
        </w:rPr>
        <w:t>36</w:t>
      </w:r>
    </w:p>
    <w:p w:rsidR="005B3C8A" w:rsidRPr="005B3C8A" w:rsidRDefault="005B3C8A" w:rsidP="004D2888">
      <w:pPr>
        <w:ind w:firstLine="0"/>
        <w:rPr>
          <w:szCs w:val="28"/>
        </w:rPr>
      </w:pPr>
    </w:p>
    <w:p w:rsidR="004D2888" w:rsidRPr="005B3C8A" w:rsidRDefault="004D2888" w:rsidP="004D2888">
      <w:pPr>
        <w:spacing w:line="240" w:lineRule="auto"/>
        <w:ind w:firstLine="0"/>
        <w:rPr>
          <w:szCs w:val="28"/>
        </w:rPr>
      </w:pPr>
    </w:p>
    <w:p w:rsidR="00F41A43" w:rsidRPr="005B3C8A" w:rsidRDefault="00F41A43" w:rsidP="00FD7230">
      <w:pPr>
        <w:spacing w:line="240" w:lineRule="auto"/>
        <w:ind w:firstLine="0"/>
        <w:contextualSpacing w:val="0"/>
        <w:rPr>
          <w:szCs w:val="28"/>
        </w:rPr>
      </w:pPr>
    </w:p>
    <w:p w:rsidR="00F41A43" w:rsidRPr="005B3C8A" w:rsidRDefault="00F41A43" w:rsidP="00FD7230">
      <w:pPr>
        <w:spacing w:line="240" w:lineRule="auto"/>
        <w:ind w:firstLine="0"/>
        <w:contextualSpacing w:val="0"/>
        <w:rPr>
          <w:szCs w:val="28"/>
        </w:rPr>
      </w:pPr>
    </w:p>
    <w:p w:rsidR="002A5280" w:rsidRPr="005B3C8A" w:rsidRDefault="002A5280" w:rsidP="00FD7230">
      <w:pPr>
        <w:overflowPunct w:val="0"/>
        <w:autoSpaceDE w:val="0"/>
        <w:autoSpaceDN w:val="0"/>
        <w:adjustRightInd w:val="0"/>
        <w:spacing w:line="240" w:lineRule="auto"/>
        <w:ind w:firstLine="0"/>
        <w:contextualSpacing w:val="0"/>
        <w:textAlignment w:val="baseline"/>
        <w:rPr>
          <w:szCs w:val="28"/>
        </w:rPr>
      </w:pPr>
    </w:p>
    <w:p w:rsidR="00314C9A" w:rsidRPr="005B3C8A" w:rsidRDefault="00314C9A" w:rsidP="00314C9A">
      <w:pPr>
        <w:spacing w:line="240" w:lineRule="auto"/>
        <w:ind w:firstLine="0"/>
        <w:rPr>
          <w:szCs w:val="28"/>
        </w:rPr>
      </w:pPr>
    </w:p>
    <w:p w:rsidR="0005543B" w:rsidRPr="005B3C8A" w:rsidRDefault="0005543B" w:rsidP="00715A41">
      <w:pPr>
        <w:pStyle w:val="21"/>
        <w:ind w:firstLine="0"/>
        <w:rPr>
          <w:sz w:val="28"/>
          <w:szCs w:val="28"/>
        </w:rPr>
      </w:pPr>
    </w:p>
    <w:sectPr w:rsidR="0005543B" w:rsidRPr="005B3C8A" w:rsidSect="009C2D0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CF7"/>
    <w:multiLevelType w:val="hybridMultilevel"/>
    <w:tmpl w:val="DE2E2DB2"/>
    <w:lvl w:ilvl="0" w:tplc="3ACC2034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17B27"/>
    <w:multiLevelType w:val="hybridMultilevel"/>
    <w:tmpl w:val="AE54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27A47"/>
    <w:multiLevelType w:val="singleLevel"/>
    <w:tmpl w:val="753CE4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6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584CDB"/>
    <w:rsid w:val="00013C86"/>
    <w:rsid w:val="000379C0"/>
    <w:rsid w:val="00052F83"/>
    <w:rsid w:val="0005543B"/>
    <w:rsid w:val="000668A3"/>
    <w:rsid w:val="00074F2B"/>
    <w:rsid w:val="00081622"/>
    <w:rsid w:val="000853B4"/>
    <w:rsid w:val="00092641"/>
    <w:rsid w:val="000C371F"/>
    <w:rsid w:val="000C4A1D"/>
    <w:rsid w:val="001470C8"/>
    <w:rsid w:val="00161904"/>
    <w:rsid w:val="001766BD"/>
    <w:rsid w:val="00176ADE"/>
    <w:rsid w:val="00182D93"/>
    <w:rsid w:val="00196807"/>
    <w:rsid w:val="001A274C"/>
    <w:rsid w:val="001B067D"/>
    <w:rsid w:val="001B61FD"/>
    <w:rsid w:val="001F67F0"/>
    <w:rsid w:val="00223852"/>
    <w:rsid w:val="002252FF"/>
    <w:rsid w:val="00285CA2"/>
    <w:rsid w:val="0029081C"/>
    <w:rsid w:val="002922E9"/>
    <w:rsid w:val="002A5280"/>
    <w:rsid w:val="002A7364"/>
    <w:rsid w:val="002F4F71"/>
    <w:rsid w:val="00314C9A"/>
    <w:rsid w:val="00357EF6"/>
    <w:rsid w:val="0037619E"/>
    <w:rsid w:val="00390C04"/>
    <w:rsid w:val="003D446B"/>
    <w:rsid w:val="003F2671"/>
    <w:rsid w:val="003F7DF7"/>
    <w:rsid w:val="00430216"/>
    <w:rsid w:val="00432BFE"/>
    <w:rsid w:val="004335A2"/>
    <w:rsid w:val="004712E2"/>
    <w:rsid w:val="004C178D"/>
    <w:rsid w:val="004C50E7"/>
    <w:rsid w:val="004D2888"/>
    <w:rsid w:val="004D49E5"/>
    <w:rsid w:val="004E748A"/>
    <w:rsid w:val="004F0720"/>
    <w:rsid w:val="005256AC"/>
    <w:rsid w:val="00554A99"/>
    <w:rsid w:val="0058424F"/>
    <w:rsid w:val="00584CDB"/>
    <w:rsid w:val="0059101F"/>
    <w:rsid w:val="005943AD"/>
    <w:rsid w:val="005B3C8A"/>
    <w:rsid w:val="00602848"/>
    <w:rsid w:val="0062389C"/>
    <w:rsid w:val="00634B12"/>
    <w:rsid w:val="006529EE"/>
    <w:rsid w:val="00661CA5"/>
    <w:rsid w:val="00672D97"/>
    <w:rsid w:val="00690B2B"/>
    <w:rsid w:val="00692479"/>
    <w:rsid w:val="006B2546"/>
    <w:rsid w:val="00705EFA"/>
    <w:rsid w:val="00715A41"/>
    <w:rsid w:val="00732347"/>
    <w:rsid w:val="0073466E"/>
    <w:rsid w:val="00736047"/>
    <w:rsid w:val="007376BC"/>
    <w:rsid w:val="007B1C53"/>
    <w:rsid w:val="007C1CDE"/>
    <w:rsid w:val="00805337"/>
    <w:rsid w:val="008534DE"/>
    <w:rsid w:val="008807F6"/>
    <w:rsid w:val="008C54D9"/>
    <w:rsid w:val="008D5148"/>
    <w:rsid w:val="008E0CE0"/>
    <w:rsid w:val="008F6DC6"/>
    <w:rsid w:val="00907439"/>
    <w:rsid w:val="00912B13"/>
    <w:rsid w:val="009542E0"/>
    <w:rsid w:val="00957672"/>
    <w:rsid w:val="0099438D"/>
    <w:rsid w:val="009A3C4C"/>
    <w:rsid w:val="009A6CB3"/>
    <w:rsid w:val="009C2D03"/>
    <w:rsid w:val="00A03666"/>
    <w:rsid w:val="00A126AC"/>
    <w:rsid w:val="00A1319A"/>
    <w:rsid w:val="00A373E9"/>
    <w:rsid w:val="00A50BD6"/>
    <w:rsid w:val="00A67574"/>
    <w:rsid w:val="00A77B82"/>
    <w:rsid w:val="00A854A0"/>
    <w:rsid w:val="00B0306C"/>
    <w:rsid w:val="00B21A58"/>
    <w:rsid w:val="00B25096"/>
    <w:rsid w:val="00B7655F"/>
    <w:rsid w:val="00BB1D13"/>
    <w:rsid w:val="00BB2787"/>
    <w:rsid w:val="00BD7EF5"/>
    <w:rsid w:val="00BE68D4"/>
    <w:rsid w:val="00BF6EBC"/>
    <w:rsid w:val="00C24894"/>
    <w:rsid w:val="00C42B42"/>
    <w:rsid w:val="00C70765"/>
    <w:rsid w:val="00C951DE"/>
    <w:rsid w:val="00C96994"/>
    <w:rsid w:val="00CA5BAC"/>
    <w:rsid w:val="00CC68F6"/>
    <w:rsid w:val="00CD2772"/>
    <w:rsid w:val="00CE29F9"/>
    <w:rsid w:val="00D07556"/>
    <w:rsid w:val="00D34387"/>
    <w:rsid w:val="00D70335"/>
    <w:rsid w:val="00D95B3A"/>
    <w:rsid w:val="00DA524F"/>
    <w:rsid w:val="00DF1172"/>
    <w:rsid w:val="00E06235"/>
    <w:rsid w:val="00E25FF4"/>
    <w:rsid w:val="00E275ED"/>
    <w:rsid w:val="00EB0BEA"/>
    <w:rsid w:val="00EB46F3"/>
    <w:rsid w:val="00EE7C41"/>
    <w:rsid w:val="00EF19AE"/>
    <w:rsid w:val="00EF63C7"/>
    <w:rsid w:val="00F12213"/>
    <w:rsid w:val="00F2276E"/>
    <w:rsid w:val="00F41A43"/>
    <w:rsid w:val="00F50669"/>
    <w:rsid w:val="00F92EDE"/>
    <w:rsid w:val="00F93D4D"/>
    <w:rsid w:val="00FA3313"/>
    <w:rsid w:val="00FD7230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A0"/>
    <w:pPr>
      <w:spacing w:line="360" w:lineRule="auto"/>
      <w:ind w:firstLine="567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21A58"/>
    <w:pPr>
      <w:widowControl w:val="0"/>
      <w:spacing w:line="240" w:lineRule="auto"/>
      <w:ind w:firstLine="720"/>
      <w:contextualSpacing w:val="0"/>
    </w:pPr>
    <w:rPr>
      <w:rFonts w:eastAsia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61CA5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="Calibri" w:hAnsi="Calibri"/>
      <w:sz w:val="22"/>
    </w:rPr>
  </w:style>
  <w:style w:type="character" w:customStyle="1" w:styleId="a4">
    <w:name w:val="Верхний колонтитул Знак"/>
    <w:link w:val="a3"/>
    <w:uiPriority w:val="99"/>
    <w:semiHidden/>
    <w:rsid w:val="00661CA5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661CA5"/>
    <w:pPr>
      <w:widowControl w:val="0"/>
      <w:contextualSpacing w:val="0"/>
    </w:pPr>
    <w:rPr>
      <w:rFonts w:eastAsia="Times New Roman"/>
      <w:szCs w:val="24"/>
    </w:rPr>
  </w:style>
  <w:style w:type="character" w:customStyle="1" w:styleId="20">
    <w:name w:val="Основной текст с отступом 2 Знак"/>
    <w:link w:val="2"/>
    <w:rsid w:val="00661CA5"/>
    <w:rPr>
      <w:rFonts w:ascii="Times New Roman" w:eastAsia="Times New Roman" w:hAnsi="Times New Roman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661CA5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="Calibri" w:hAnsi="Calibri"/>
      <w:sz w:val="22"/>
    </w:rPr>
  </w:style>
  <w:style w:type="character" w:customStyle="1" w:styleId="a6">
    <w:name w:val="Нижний колонтитул Знак"/>
    <w:link w:val="a5"/>
    <w:uiPriority w:val="99"/>
    <w:rsid w:val="00661CA5"/>
    <w:rPr>
      <w:sz w:val="22"/>
      <w:szCs w:val="22"/>
      <w:lang w:eastAsia="en-US"/>
    </w:rPr>
  </w:style>
  <w:style w:type="character" w:customStyle="1" w:styleId="a7">
    <w:name w:val="Текст Знак"/>
    <w:link w:val="a8"/>
    <w:semiHidden/>
    <w:rsid w:val="00B25096"/>
    <w:rPr>
      <w:rFonts w:ascii="Courier New" w:eastAsia="Times New Roman" w:hAnsi="Courier New"/>
    </w:rPr>
  </w:style>
  <w:style w:type="paragraph" w:styleId="a8">
    <w:name w:val="Plain Text"/>
    <w:basedOn w:val="a"/>
    <w:link w:val="a7"/>
    <w:semiHidden/>
    <w:rsid w:val="00B25096"/>
    <w:pPr>
      <w:spacing w:line="240" w:lineRule="auto"/>
      <w:ind w:firstLine="0"/>
      <w:contextualSpacing w:val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1">
    <w:name w:val="Текст Знак1"/>
    <w:uiPriority w:val="99"/>
    <w:semiHidden/>
    <w:rsid w:val="00B25096"/>
    <w:rPr>
      <w:rFonts w:ascii="Courier New" w:hAnsi="Courier New" w:cs="Courier New"/>
      <w:lang w:eastAsia="en-US"/>
    </w:rPr>
  </w:style>
  <w:style w:type="character" w:styleId="a9">
    <w:name w:val="Hyperlink"/>
    <w:rsid w:val="00B2509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951D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51DE"/>
    <w:rPr>
      <w:rFonts w:ascii="Tahoma" w:hAnsi="Tahoma" w:cs="Tahoma"/>
      <w:sz w:val="16"/>
      <w:szCs w:val="16"/>
      <w:lang w:eastAsia="en-US"/>
    </w:rPr>
  </w:style>
  <w:style w:type="character" w:styleId="ac">
    <w:name w:val="Placeholder Text"/>
    <w:basedOn w:val="a0"/>
    <w:uiPriority w:val="99"/>
    <w:semiHidden/>
    <w:rsid w:val="00D70335"/>
    <w:rPr>
      <w:color w:val="808080"/>
    </w:rPr>
  </w:style>
  <w:style w:type="table" w:styleId="ad">
    <w:name w:val="Table Grid"/>
    <w:basedOn w:val="a1"/>
    <w:uiPriority w:val="59"/>
    <w:rsid w:val="0095767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252FF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77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0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s.acs.org/action/doSearch?action=search&amp;author=Kato%2C+H&amp;qsSearchArea=autho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exandrov_kgrd@mail.ru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pubs.acs.org/action/doSearch?action=search&amp;author=Watanabe%2C+H&amp;qsSearchArea=author" TargetMode="Externa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Специфические особенности жидкого состояния – интенсивность взаимо-действия частиц и их большая неупорядоченность  привели к заметному отста-ванию теории жидкости от теорий газового и кристаллического состояний</vt:lpstr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Специфические особенности жидкого состояния – интенсивность взаимо-действия частиц и их большая неупорядоченность  привели к заметному отста-ванию теории жидкости от теорий газового и кристаллического состояний</dc:title>
  <dc:subject/>
  <dc:creator>Вадим Коротковский</dc:creator>
  <cp:keywords/>
  <cp:lastModifiedBy>admin</cp:lastModifiedBy>
  <cp:revision>30</cp:revision>
  <dcterms:created xsi:type="dcterms:W3CDTF">2014-08-11T11:30:00Z</dcterms:created>
  <dcterms:modified xsi:type="dcterms:W3CDTF">2014-08-12T12:12:00Z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