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0B" w:rsidRDefault="002A264E" w:rsidP="00EA3B38">
      <w:pPr>
        <w:tabs>
          <w:tab w:val="left" w:pos="9639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КАЛОРИЧЕСКИЕ СВОЙСТВА РОДИЯ</w:t>
      </w:r>
    </w:p>
    <w:p w:rsidR="002A264E" w:rsidRPr="0033080B" w:rsidRDefault="002A264E" w:rsidP="00EA3B38">
      <w:pPr>
        <w:tabs>
          <w:tab w:val="left" w:pos="9639"/>
        </w:tabs>
        <w:spacing w:line="240" w:lineRule="auto"/>
        <w:rPr>
          <w:sz w:val="28"/>
          <w:szCs w:val="28"/>
          <w:u w:val="single"/>
        </w:rPr>
      </w:pPr>
      <w:r w:rsidRPr="0033080B">
        <w:rPr>
          <w:sz w:val="28"/>
          <w:szCs w:val="28"/>
          <w:u w:val="single"/>
        </w:rPr>
        <w:t>Чеховской В.Я.</w:t>
      </w:r>
    </w:p>
    <w:p w:rsidR="002A264E" w:rsidRPr="00035CAF" w:rsidRDefault="002A264E" w:rsidP="00EA3B38">
      <w:pPr>
        <w:tabs>
          <w:tab w:val="left" w:pos="9639"/>
        </w:tabs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Объединенный институт высоких температур РАН, Россия</w:t>
      </w:r>
      <w:r>
        <w:rPr>
          <w:i/>
          <w:sz w:val="28"/>
          <w:szCs w:val="28"/>
        </w:rPr>
        <w:br/>
      </w:r>
      <w:r w:rsidRPr="00F9227F">
        <w:rPr>
          <w:i/>
          <w:sz w:val="28"/>
          <w:szCs w:val="28"/>
        </w:rPr>
        <w:t xml:space="preserve">125412, </w:t>
      </w:r>
      <w:r>
        <w:rPr>
          <w:i/>
          <w:sz w:val="28"/>
          <w:szCs w:val="28"/>
        </w:rPr>
        <w:t>Москва, ул. Ижорская, д.13</w:t>
      </w:r>
      <w:r w:rsidR="00862CF1" w:rsidRPr="008E4257">
        <w:rPr>
          <w:i/>
          <w:sz w:val="28"/>
          <w:szCs w:val="28"/>
        </w:rPr>
        <w:t xml:space="preserve">/19, </w:t>
      </w:r>
      <w:r w:rsidR="00862CF1">
        <w:rPr>
          <w:i/>
          <w:sz w:val="28"/>
          <w:szCs w:val="28"/>
          <w:lang w:val="en-US"/>
        </w:rPr>
        <w:t>e</w:t>
      </w:r>
      <w:r w:rsidR="00862CF1" w:rsidRPr="008E4257">
        <w:rPr>
          <w:i/>
          <w:sz w:val="28"/>
          <w:szCs w:val="28"/>
        </w:rPr>
        <w:t>-</w:t>
      </w:r>
      <w:r w:rsidR="00862CF1">
        <w:rPr>
          <w:i/>
          <w:sz w:val="28"/>
          <w:szCs w:val="28"/>
          <w:lang w:val="en-US"/>
        </w:rPr>
        <w:t>mail</w:t>
      </w:r>
      <w:r w:rsidR="00862CF1" w:rsidRPr="008E4257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hyperlink r:id="rId8" w:history="1">
        <w:r w:rsidR="00F9227F" w:rsidRPr="00C46C98">
          <w:rPr>
            <w:rStyle w:val="a3"/>
            <w:i/>
            <w:sz w:val="28"/>
            <w:szCs w:val="28"/>
            <w:lang w:val="en-US"/>
          </w:rPr>
          <w:t>madge</w:t>
        </w:r>
        <w:r w:rsidR="00F9227F" w:rsidRPr="00C46C98">
          <w:rPr>
            <w:rStyle w:val="a3"/>
            <w:i/>
            <w:sz w:val="28"/>
            <w:szCs w:val="28"/>
          </w:rPr>
          <w:t>@</w:t>
        </w:r>
        <w:r w:rsidR="00F9227F" w:rsidRPr="00C46C98">
          <w:rPr>
            <w:rStyle w:val="a3"/>
            <w:i/>
            <w:sz w:val="28"/>
            <w:szCs w:val="28"/>
            <w:lang w:val="en-US"/>
          </w:rPr>
          <w:t>proc</w:t>
        </w:r>
        <w:r w:rsidR="00F9227F" w:rsidRPr="00C46C98">
          <w:rPr>
            <w:rStyle w:val="a3"/>
            <w:i/>
            <w:sz w:val="28"/>
            <w:szCs w:val="28"/>
          </w:rPr>
          <w:t>.</w:t>
        </w:r>
        <w:r w:rsidR="00F9227F" w:rsidRPr="00C46C98">
          <w:rPr>
            <w:rStyle w:val="a3"/>
            <w:i/>
            <w:sz w:val="28"/>
            <w:szCs w:val="28"/>
            <w:lang w:val="en-US"/>
          </w:rPr>
          <w:t>ru</w:t>
        </w:r>
      </w:hyperlink>
    </w:p>
    <w:p w:rsidR="00F9227F" w:rsidRPr="00862CF1" w:rsidRDefault="00F9227F" w:rsidP="004612F4">
      <w:pPr>
        <w:tabs>
          <w:tab w:val="left" w:pos="9639"/>
        </w:tabs>
        <w:spacing w:line="240" w:lineRule="auto"/>
        <w:ind w:firstLine="426"/>
        <w:jc w:val="both"/>
        <w:rPr>
          <w:sz w:val="28"/>
          <w:szCs w:val="28"/>
        </w:rPr>
      </w:pPr>
    </w:p>
    <w:p w:rsidR="004612F4" w:rsidRPr="00F97AED" w:rsidRDefault="004612F4" w:rsidP="004612F4">
      <w:pPr>
        <w:tabs>
          <w:tab w:val="left" w:pos="9639"/>
        </w:tabs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Калорические </w:t>
      </w:r>
      <w:r w:rsidR="00E83469">
        <w:rPr>
          <w:sz w:val="28"/>
          <w:szCs w:val="28"/>
        </w:rPr>
        <w:t>свойства металлов платиновой группы в области высоких температур изучены недостаточно.</w:t>
      </w:r>
      <w:r w:rsidR="00F97AED">
        <w:rPr>
          <w:sz w:val="28"/>
          <w:szCs w:val="28"/>
        </w:rPr>
        <w:t xml:space="preserve"> Учитывая это</w:t>
      </w:r>
      <w:r w:rsidR="00862CF1" w:rsidRPr="00862CF1">
        <w:rPr>
          <w:sz w:val="28"/>
          <w:szCs w:val="28"/>
        </w:rPr>
        <w:t>,</w:t>
      </w:r>
      <w:r w:rsidR="00F97AED">
        <w:rPr>
          <w:sz w:val="28"/>
          <w:szCs w:val="28"/>
        </w:rPr>
        <w:t xml:space="preserve"> в </w:t>
      </w:r>
      <w:r w:rsidR="00862CF1">
        <w:rPr>
          <w:sz w:val="28"/>
          <w:szCs w:val="28"/>
        </w:rPr>
        <w:t>О</w:t>
      </w:r>
      <w:r w:rsidR="00F97AED">
        <w:rPr>
          <w:sz w:val="28"/>
          <w:szCs w:val="28"/>
        </w:rPr>
        <w:t>бъединенном институте высоких температур РАН было выполнено целенаправленное исследование э</w:t>
      </w:r>
      <w:r w:rsidR="00F97AED">
        <w:rPr>
          <w:sz w:val="28"/>
          <w:szCs w:val="28"/>
        </w:rPr>
        <w:t>н</w:t>
      </w:r>
      <w:r w:rsidR="00F97AED">
        <w:rPr>
          <w:sz w:val="28"/>
          <w:szCs w:val="28"/>
        </w:rPr>
        <w:t xml:space="preserve">тальпии и теплоемкости этих металлов (в том числе родия </w:t>
      </w:r>
      <w:r w:rsidR="00F97AED" w:rsidRPr="00F97AED">
        <w:rPr>
          <w:sz w:val="28"/>
          <w:szCs w:val="28"/>
        </w:rPr>
        <w:t>[1]</w:t>
      </w:r>
      <w:r w:rsidR="00F97AED">
        <w:rPr>
          <w:sz w:val="28"/>
          <w:szCs w:val="28"/>
        </w:rPr>
        <w:t>) в области темп</w:t>
      </w:r>
      <w:r w:rsidR="00F97AED">
        <w:rPr>
          <w:sz w:val="28"/>
          <w:szCs w:val="28"/>
        </w:rPr>
        <w:t>е</w:t>
      </w:r>
      <w:r w:rsidR="00F97AED">
        <w:rPr>
          <w:sz w:val="28"/>
          <w:szCs w:val="28"/>
        </w:rPr>
        <w:t>ратур, близких к температурам их плавления. Результаты исследования энтал</w:t>
      </w:r>
      <w:r w:rsidR="00F97AED">
        <w:rPr>
          <w:sz w:val="28"/>
          <w:szCs w:val="28"/>
        </w:rPr>
        <w:t>ь</w:t>
      </w:r>
      <w:r w:rsidR="00F97AED">
        <w:rPr>
          <w:sz w:val="28"/>
          <w:szCs w:val="28"/>
        </w:rPr>
        <w:t xml:space="preserve">пии </w:t>
      </w:r>
      <w:r w:rsidR="00862CF1">
        <w:rPr>
          <w:sz w:val="28"/>
          <w:szCs w:val="28"/>
        </w:rPr>
        <w:t>и</w:t>
      </w:r>
      <w:r w:rsidR="00F97AED">
        <w:rPr>
          <w:sz w:val="28"/>
          <w:szCs w:val="28"/>
        </w:rPr>
        <w:t xml:space="preserve"> средней теплоемкости родия в интервале</w:t>
      </w:r>
      <w:r w:rsidR="00A4417B">
        <w:rPr>
          <w:sz w:val="28"/>
          <w:szCs w:val="28"/>
        </w:rPr>
        <w:t xml:space="preserve"> температур 1080</w:t>
      </w:r>
      <w:r w:rsidR="00A4417B" w:rsidRPr="00A4417B">
        <w:rPr>
          <w:rFonts w:cs="Times New Roman"/>
          <w:sz w:val="28"/>
          <w:szCs w:val="28"/>
        </w:rPr>
        <w:t>–</w:t>
      </w:r>
      <w:r w:rsidR="00A4417B">
        <w:rPr>
          <w:rFonts w:cs="Times New Roman"/>
          <w:sz w:val="28"/>
          <w:szCs w:val="28"/>
        </w:rPr>
        <w:t>2180 К пол</w:t>
      </w:r>
      <w:r w:rsidR="00A4417B">
        <w:rPr>
          <w:rFonts w:cs="Times New Roman"/>
          <w:sz w:val="28"/>
          <w:szCs w:val="28"/>
        </w:rPr>
        <w:t>у</w:t>
      </w:r>
      <w:r w:rsidR="00A4417B">
        <w:rPr>
          <w:rFonts w:cs="Times New Roman"/>
          <w:sz w:val="28"/>
          <w:szCs w:val="28"/>
        </w:rPr>
        <w:t>чены методом смешения в двух сериях, которые отличаются использованием различных вольфрамовых нагревателей в печи</w:t>
      </w:r>
      <w:r w:rsidR="00862CF1" w:rsidRPr="00862CF1">
        <w:rPr>
          <w:rFonts w:cs="Times New Roman"/>
          <w:sz w:val="28"/>
          <w:szCs w:val="28"/>
        </w:rPr>
        <w:t>,</w:t>
      </w:r>
      <w:r w:rsidR="00A4417B">
        <w:rPr>
          <w:rFonts w:cs="Times New Roman"/>
          <w:sz w:val="28"/>
          <w:szCs w:val="28"/>
        </w:rPr>
        <w:t xml:space="preserve"> и приведены в Т</w:t>
      </w:r>
      <w:r w:rsidR="00F22C3D">
        <w:rPr>
          <w:rFonts w:cs="Times New Roman"/>
          <w:sz w:val="28"/>
          <w:szCs w:val="28"/>
        </w:rPr>
        <w:t>аблице</w:t>
      </w:r>
      <w:r w:rsidR="00862CF1" w:rsidRPr="00862CF1">
        <w:rPr>
          <w:rFonts w:cs="Times New Roman"/>
          <w:sz w:val="28"/>
          <w:szCs w:val="28"/>
        </w:rPr>
        <w:t xml:space="preserve"> 1</w:t>
      </w:r>
      <w:r w:rsidR="00A4417B">
        <w:rPr>
          <w:rFonts w:cs="Times New Roman"/>
          <w:sz w:val="28"/>
          <w:szCs w:val="28"/>
        </w:rPr>
        <w:t>.</w:t>
      </w:r>
    </w:p>
    <w:p w:rsidR="004612F4" w:rsidRDefault="004612F4" w:rsidP="00A4417B">
      <w:pPr>
        <w:tabs>
          <w:tab w:val="left" w:pos="9639"/>
        </w:tabs>
        <w:spacing w:line="240" w:lineRule="auto"/>
        <w:jc w:val="both"/>
        <w:rPr>
          <w:sz w:val="28"/>
          <w:szCs w:val="28"/>
        </w:rPr>
      </w:pPr>
    </w:p>
    <w:p w:rsidR="00A4417B" w:rsidRPr="00E83469" w:rsidRDefault="00862CF1" w:rsidP="00A4417B">
      <w:pPr>
        <w:tabs>
          <w:tab w:val="left" w:pos="963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1. </w:t>
      </w:r>
      <w:r w:rsidR="00A4417B">
        <w:rPr>
          <w:sz w:val="28"/>
          <w:szCs w:val="28"/>
        </w:rPr>
        <w:t>Экспериментальные значения энтальпии и средней теплоемкости родия</w:t>
      </w:r>
    </w:p>
    <w:p w:rsidR="004612F4" w:rsidRDefault="004612F4" w:rsidP="00EA3B38">
      <w:pPr>
        <w:tabs>
          <w:tab w:val="left" w:pos="9639"/>
        </w:tabs>
        <w:spacing w:line="240" w:lineRule="auto"/>
        <w:rPr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787"/>
        <w:gridCol w:w="1134"/>
        <w:gridCol w:w="709"/>
        <w:gridCol w:w="1134"/>
        <w:gridCol w:w="935"/>
        <w:gridCol w:w="908"/>
        <w:gridCol w:w="992"/>
        <w:gridCol w:w="709"/>
        <w:gridCol w:w="1246"/>
      </w:tblGrid>
      <w:tr w:rsidR="00740216" w:rsidTr="00740216">
        <w:trPr>
          <w:cantSplit/>
          <w:trHeight w:val="1791"/>
        </w:trPr>
        <w:tc>
          <w:tcPr>
            <w:tcW w:w="960" w:type="dxa"/>
            <w:textDirection w:val="btLr"/>
            <w:vAlign w:val="center"/>
          </w:tcPr>
          <w:p w:rsidR="00F22C3D" w:rsidRDefault="00F22C3D" w:rsidP="00740216">
            <w:pPr>
              <w:tabs>
                <w:tab w:val="left" w:pos="9639"/>
              </w:tabs>
              <w:spacing w:line="240" w:lineRule="auto"/>
              <w:ind w:left="-62"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опыта</w:t>
            </w:r>
            <w:r w:rsidR="0074021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серии</w:t>
            </w:r>
          </w:p>
        </w:tc>
        <w:tc>
          <w:tcPr>
            <w:tcW w:w="787" w:type="dxa"/>
            <w:textDirection w:val="btLr"/>
            <w:vAlign w:val="center"/>
          </w:tcPr>
          <w:p w:rsidR="00F22C3D" w:rsidRDefault="00F22C3D" w:rsidP="00740216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</w:rPr>
            </w:pPr>
            <w:r w:rsidRPr="00281C6D">
              <w:rPr>
                <w:i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, К</w:t>
            </w:r>
          </w:p>
        </w:tc>
        <w:tc>
          <w:tcPr>
            <w:tcW w:w="1134" w:type="dxa"/>
            <w:textDirection w:val="btLr"/>
            <w:vAlign w:val="center"/>
          </w:tcPr>
          <w:p w:rsidR="00F22C3D" w:rsidRPr="00740216" w:rsidRDefault="00F22C3D" w:rsidP="00740216">
            <w:pPr>
              <w:tabs>
                <w:tab w:val="left" w:pos="9639"/>
              </w:tabs>
              <w:spacing w:line="240" w:lineRule="auto"/>
              <w:ind w:left="-94" w:right="-87" w:hanging="2"/>
              <w:rPr>
                <w:sz w:val="28"/>
                <w:szCs w:val="28"/>
              </w:rPr>
            </w:pPr>
            <w:r w:rsidRPr="00281C6D">
              <w:rPr>
                <w:i/>
                <w:sz w:val="28"/>
                <w:szCs w:val="28"/>
              </w:rPr>
              <w:t>Н</w:t>
            </w:r>
            <w:r w:rsidR="008E4257" w:rsidRPr="00D11E0A">
              <w:rPr>
                <w:sz w:val="28"/>
                <w:szCs w:val="28"/>
              </w:rPr>
              <w:t>(</w:t>
            </w:r>
            <w:r w:rsidRPr="008E4257">
              <w:rPr>
                <w:i/>
                <w:sz w:val="28"/>
                <w:szCs w:val="28"/>
              </w:rPr>
              <w:t>Т</w:t>
            </w:r>
            <w:r w:rsidR="008E4257" w:rsidRPr="00D11E0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-</w:t>
            </w:r>
            <w:r w:rsidRPr="00281C6D">
              <w:rPr>
                <w:i/>
                <w:sz w:val="28"/>
                <w:szCs w:val="28"/>
              </w:rPr>
              <w:t>Н</w:t>
            </w:r>
            <w:r w:rsidR="008E4257" w:rsidRPr="00D11E0A">
              <w:rPr>
                <w:sz w:val="28"/>
                <w:szCs w:val="28"/>
              </w:rPr>
              <w:t>(</w:t>
            </w:r>
            <w:r w:rsidRPr="008E4257">
              <w:rPr>
                <w:i/>
                <w:sz w:val="28"/>
                <w:szCs w:val="28"/>
              </w:rPr>
              <w:t>Т</w:t>
            </w:r>
            <w:r w:rsidRPr="008E4257">
              <w:rPr>
                <w:sz w:val="28"/>
                <w:szCs w:val="28"/>
                <w:vertAlign w:val="subscript"/>
              </w:rPr>
              <w:t>0</w:t>
            </w:r>
            <w:r w:rsidR="008E4257" w:rsidRPr="000D10EF">
              <w:rPr>
                <w:sz w:val="28"/>
                <w:szCs w:val="28"/>
              </w:rPr>
              <w:t>)</w:t>
            </w:r>
            <w:r w:rsidR="00740216">
              <w:rPr>
                <w:position w:val="-6"/>
                <w:sz w:val="28"/>
                <w:szCs w:val="28"/>
              </w:rPr>
              <w:t xml:space="preserve"> </w:t>
            </w:r>
            <w:r w:rsidR="00740216">
              <w:rPr>
                <w:position w:val="-6"/>
                <w:sz w:val="28"/>
                <w:szCs w:val="28"/>
              </w:rPr>
              <w:br/>
              <w:t>Дж/моль</w:t>
            </w:r>
          </w:p>
        </w:tc>
        <w:tc>
          <w:tcPr>
            <w:tcW w:w="709" w:type="dxa"/>
            <w:textDirection w:val="btLr"/>
            <w:vAlign w:val="center"/>
          </w:tcPr>
          <w:p w:rsidR="00F22C3D" w:rsidRDefault="00740216" w:rsidP="00F22C3D">
            <w:pPr>
              <w:tabs>
                <w:tab w:val="left" w:pos="9639"/>
              </w:tabs>
              <w:spacing w:line="240" w:lineRule="auto"/>
              <w:ind w:left="-87" w:right="-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</w:rPr>
              <w:t>, %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textDirection w:val="btLr"/>
            <w:vAlign w:val="center"/>
          </w:tcPr>
          <w:p w:rsidR="00F22C3D" w:rsidRPr="00740216" w:rsidRDefault="00911657" w:rsidP="008E4257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  <w:vertAlign w:val="superscript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bscript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p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w:br/>
                </m:r>
              </m:oMath>
            </m:oMathPara>
            <w:r w:rsidR="00740216" w:rsidRPr="00740216">
              <w:rPr>
                <w:sz w:val="28"/>
                <w:szCs w:val="28"/>
              </w:rPr>
              <w:t>Дж(моль</w:t>
            </w:r>
            <w:r w:rsidR="00740216">
              <w:rPr>
                <w:sz w:val="28"/>
                <w:szCs w:val="28"/>
              </w:rPr>
              <w:t xml:space="preserve"> К)</w:t>
            </w:r>
            <w:r w:rsidR="00740216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935" w:type="dxa"/>
            <w:tcBorders>
              <w:left w:val="double" w:sz="4" w:space="0" w:color="auto"/>
            </w:tcBorders>
            <w:textDirection w:val="btLr"/>
            <w:vAlign w:val="center"/>
          </w:tcPr>
          <w:p w:rsidR="00F22C3D" w:rsidRDefault="00740216" w:rsidP="00740216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опыта</w:t>
            </w:r>
            <w:r>
              <w:rPr>
                <w:sz w:val="28"/>
                <w:szCs w:val="28"/>
              </w:rPr>
              <w:br/>
              <w:t>и серии</w:t>
            </w:r>
          </w:p>
        </w:tc>
        <w:tc>
          <w:tcPr>
            <w:tcW w:w="908" w:type="dxa"/>
            <w:textDirection w:val="btLr"/>
            <w:vAlign w:val="center"/>
          </w:tcPr>
          <w:p w:rsidR="00F22C3D" w:rsidRDefault="00740216" w:rsidP="00740216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</w:rPr>
            </w:pPr>
            <w:r w:rsidRPr="00281C6D">
              <w:rPr>
                <w:i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, К</w:t>
            </w:r>
          </w:p>
        </w:tc>
        <w:tc>
          <w:tcPr>
            <w:tcW w:w="992" w:type="dxa"/>
            <w:textDirection w:val="btLr"/>
            <w:vAlign w:val="center"/>
          </w:tcPr>
          <w:p w:rsidR="00F22C3D" w:rsidRDefault="00740216" w:rsidP="00740216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</w:rPr>
            </w:pPr>
            <w:r w:rsidRPr="00281C6D">
              <w:rPr>
                <w:i/>
                <w:sz w:val="28"/>
                <w:szCs w:val="28"/>
              </w:rPr>
              <w:t>Н</w:t>
            </w:r>
            <w:r w:rsidR="008E4257" w:rsidRPr="00D11E0A">
              <w:rPr>
                <w:sz w:val="28"/>
                <w:szCs w:val="28"/>
              </w:rPr>
              <w:t>(</w:t>
            </w:r>
            <w:r w:rsidRPr="008E4257">
              <w:rPr>
                <w:i/>
                <w:sz w:val="28"/>
                <w:szCs w:val="28"/>
              </w:rPr>
              <w:t>Т</w:t>
            </w:r>
            <w:r w:rsidR="008E4257" w:rsidRPr="00D11E0A">
              <w:rPr>
                <w:sz w:val="28"/>
                <w:szCs w:val="28"/>
              </w:rPr>
              <w:t>)</w:t>
            </w:r>
            <w:r w:rsidRPr="00281C6D">
              <w:rPr>
                <w:sz w:val="28"/>
                <w:szCs w:val="28"/>
              </w:rPr>
              <w:t>-</w:t>
            </w:r>
            <w:r w:rsidRPr="00281C6D">
              <w:rPr>
                <w:i/>
                <w:sz w:val="28"/>
                <w:szCs w:val="28"/>
              </w:rPr>
              <w:t>Н</w:t>
            </w:r>
            <w:r w:rsidR="008E4257" w:rsidRPr="000D10EF">
              <w:rPr>
                <w:sz w:val="28"/>
                <w:szCs w:val="28"/>
              </w:rPr>
              <w:t>(</w:t>
            </w:r>
            <w:r w:rsidRPr="008E4257">
              <w:rPr>
                <w:i/>
                <w:sz w:val="28"/>
                <w:szCs w:val="28"/>
              </w:rPr>
              <w:t>Т</w:t>
            </w:r>
            <w:r w:rsidRPr="008E4257">
              <w:rPr>
                <w:sz w:val="28"/>
                <w:szCs w:val="28"/>
                <w:vertAlign w:val="subscript"/>
              </w:rPr>
              <w:t>0</w:t>
            </w:r>
            <w:r w:rsidR="008E4257" w:rsidRPr="008E4257">
              <w:rPr>
                <w:sz w:val="28"/>
                <w:szCs w:val="28"/>
              </w:rPr>
              <w:t>)</w:t>
            </w:r>
            <w:r w:rsidRPr="00281C6D">
              <w:rPr>
                <w:position w:val="-6"/>
                <w:sz w:val="28"/>
                <w:szCs w:val="28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br/>
              <w:t>Дж/моль</w:t>
            </w:r>
          </w:p>
        </w:tc>
        <w:tc>
          <w:tcPr>
            <w:tcW w:w="709" w:type="dxa"/>
            <w:textDirection w:val="btLr"/>
            <w:vAlign w:val="center"/>
          </w:tcPr>
          <w:p w:rsidR="00F22C3D" w:rsidRDefault="00740216" w:rsidP="00740216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</w:rPr>
              <w:t>, %</w:t>
            </w:r>
          </w:p>
        </w:tc>
        <w:tc>
          <w:tcPr>
            <w:tcW w:w="1246" w:type="dxa"/>
            <w:textDirection w:val="btLr"/>
            <w:vAlign w:val="center"/>
          </w:tcPr>
          <w:p w:rsidR="00F22C3D" w:rsidRDefault="00911657" w:rsidP="00740216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bscript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p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sz w:val="28"/>
                    <w:szCs w:val="28"/>
                    <w:vertAlign w:val="subscript"/>
                  </w:rPr>
                  <w:br/>
                </m:r>
              </m:oMath>
            </m:oMathPara>
            <w:r w:rsidR="00740216" w:rsidRPr="00740216">
              <w:rPr>
                <w:sz w:val="28"/>
                <w:szCs w:val="28"/>
              </w:rPr>
              <w:t>Дж(моль</w:t>
            </w:r>
            <w:r w:rsidR="00740216">
              <w:rPr>
                <w:sz w:val="28"/>
                <w:szCs w:val="28"/>
              </w:rPr>
              <w:t xml:space="preserve"> К)</w:t>
            </w:r>
            <w:r w:rsidR="00740216">
              <w:rPr>
                <w:sz w:val="28"/>
                <w:szCs w:val="28"/>
                <w:vertAlign w:val="superscript"/>
              </w:rPr>
              <w:t>-1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F22C3D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E6D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:rsidR="00F22C3D" w:rsidRDefault="00F22C3D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</w:t>
            </w:r>
          </w:p>
        </w:tc>
        <w:tc>
          <w:tcPr>
            <w:tcW w:w="1134" w:type="dxa"/>
          </w:tcPr>
          <w:p w:rsidR="00F22C3D" w:rsidRDefault="00F22C3D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22845</w:t>
            </w:r>
          </w:p>
        </w:tc>
        <w:tc>
          <w:tcPr>
            <w:tcW w:w="709" w:type="dxa"/>
          </w:tcPr>
          <w:p w:rsidR="00F22C3D" w:rsidRDefault="00F22C3D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F22C3D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29,145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49909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-0,2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32,348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0E6D9D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</w:t>
            </w:r>
          </w:p>
        </w:tc>
        <w:tc>
          <w:tcPr>
            <w:tcW w:w="787" w:type="dxa"/>
          </w:tcPr>
          <w:p w:rsidR="00F22C3D" w:rsidRDefault="000E6D9D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</w:t>
            </w:r>
          </w:p>
        </w:tc>
        <w:tc>
          <w:tcPr>
            <w:tcW w:w="1134" w:type="dxa"/>
          </w:tcPr>
          <w:p w:rsidR="00F22C3D" w:rsidRDefault="000E6D9D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24769</w:t>
            </w:r>
          </w:p>
        </w:tc>
        <w:tc>
          <w:tcPr>
            <w:tcW w:w="709" w:type="dxa"/>
          </w:tcPr>
          <w:p w:rsidR="00F22C3D" w:rsidRDefault="000E6D9D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29,457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9-2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50290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32,489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28042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-0,3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29,773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50506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32,483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28484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29,893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53758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-0,2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32,822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30501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30,084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54653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-0,3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33,881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1322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31057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30,334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4-2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55343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33,063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1372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32539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30,301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57010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33,225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3-2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34515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30,657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2045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58430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33,449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1491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36912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30,944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5-2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2081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59932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33,616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40195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31,480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2118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61754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33,933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42088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31,601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2161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63678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-0,2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34,183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</w:t>
            </w:r>
          </w:p>
        </w:tc>
        <w:tc>
          <w:tcPr>
            <w:tcW w:w="787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1725</w:t>
            </w:r>
          </w:p>
        </w:tc>
        <w:tc>
          <w:tcPr>
            <w:tcW w:w="1134" w:type="dxa"/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45556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ED6B5A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31,928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E847BA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6-2</w:t>
            </w:r>
          </w:p>
        </w:tc>
        <w:tc>
          <w:tcPr>
            <w:tcW w:w="908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2181</w:t>
            </w:r>
          </w:p>
        </w:tc>
        <w:tc>
          <w:tcPr>
            <w:tcW w:w="992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64439</w:t>
            </w:r>
          </w:p>
        </w:tc>
        <w:tc>
          <w:tcPr>
            <w:tcW w:w="709" w:type="dxa"/>
          </w:tcPr>
          <w:p w:rsidR="00F22C3D" w:rsidRDefault="00E847BA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</w:t>
            </w:r>
          </w:p>
        </w:tc>
        <w:tc>
          <w:tcPr>
            <w:tcW w:w="1246" w:type="dxa"/>
          </w:tcPr>
          <w:p w:rsidR="00F22C3D" w:rsidRDefault="00E847BA" w:rsidP="00ED6B5A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34,224</w:t>
            </w:r>
          </w:p>
        </w:tc>
      </w:tr>
      <w:tr w:rsidR="00740216" w:rsidTr="00740216">
        <w:trPr>
          <w:trHeight w:val="300"/>
        </w:trPr>
        <w:tc>
          <w:tcPr>
            <w:tcW w:w="960" w:type="dxa"/>
          </w:tcPr>
          <w:p w:rsidR="00F22C3D" w:rsidRDefault="00233D23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</w:t>
            </w:r>
          </w:p>
        </w:tc>
        <w:tc>
          <w:tcPr>
            <w:tcW w:w="787" w:type="dxa"/>
          </w:tcPr>
          <w:p w:rsidR="00F22C3D" w:rsidRDefault="00233D23" w:rsidP="00EA3B38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</w:t>
            </w:r>
          </w:p>
        </w:tc>
        <w:tc>
          <w:tcPr>
            <w:tcW w:w="1134" w:type="dxa"/>
          </w:tcPr>
          <w:p w:rsidR="00F22C3D" w:rsidRDefault="00233D23" w:rsidP="00EA3B38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47748</w:t>
            </w:r>
          </w:p>
        </w:tc>
        <w:tc>
          <w:tcPr>
            <w:tcW w:w="709" w:type="dxa"/>
          </w:tcPr>
          <w:p w:rsidR="00F22C3D" w:rsidRDefault="00233D23" w:rsidP="000E6D9D">
            <w:pPr>
              <w:tabs>
                <w:tab w:val="left" w:pos="9639"/>
              </w:tabs>
              <w:spacing w:line="240" w:lineRule="auto"/>
              <w:ind w:left="-87" w:right="-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22C3D" w:rsidRDefault="00233D23" w:rsidP="00F22C3D">
            <w:pPr>
              <w:tabs>
                <w:tab w:val="left" w:pos="9639"/>
              </w:tabs>
              <w:spacing w:line="240" w:lineRule="auto"/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32,049</w:t>
            </w:r>
          </w:p>
        </w:tc>
        <w:tc>
          <w:tcPr>
            <w:tcW w:w="935" w:type="dxa"/>
            <w:tcBorders>
              <w:left w:val="double" w:sz="4" w:space="0" w:color="auto"/>
            </w:tcBorders>
          </w:tcPr>
          <w:p w:rsidR="00F22C3D" w:rsidRDefault="00F22C3D" w:rsidP="00233D2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F22C3D" w:rsidRDefault="00F22C3D" w:rsidP="00EA3B38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22C3D" w:rsidRDefault="00F22C3D" w:rsidP="00EA3B38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22C3D" w:rsidRDefault="00F22C3D" w:rsidP="00E847BA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F22C3D" w:rsidRDefault="00F22C3D" w:rsidP="00EA3B38">
            <w:pPr>
              <w:tabs>
                <w:tab w:val="left" w:pos="9639"/>
              </w:tabs>
              <w:spacing w:line="240" w:lineRule="auto"/>
              <w:rPr>
                <w:sz w:val="28"/>
                <w:szCs w:val="28"/>
              </w:rPr>
            </w:pPr>
          </w:p>
        </w:tc>
      </w:tr>
    </w:tbl>
    <w:p w:rsidR="00F22C3D" w:rsidRPr="00E83469" w:rsidRDefault="00F22C3D" w:rsidP="00EA3B38">
      <w:pPr>
        <w:tabs>
          <w:tab w:val="left" w:pos="9639"/>
        </w:tabs>
        <w:spacing w:line="240" w:lineRule="auto"/>
        <w:rPr>
          <w:sz w:val="28"/>
          <w:szCs w:val="28"/>
        </w:rPr>
      </w:pPr>
    </w:p>
    <w:p w:rsidR="004612F4" w:rsidRDefault="00E847BA" w:rsidP="00E847BA">
      <w:pPr>
        <w:tabs>
          <w:tab w:val="left" w:pos="5385"/>
          <w:tab w:val="left" w:pos="963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Хронология выполненных исследований соответствует номерам опытов в Та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лице</w:t>
      </w:r>
      <w:r w:rsidR="00862CF1" w:rsidRPr="00862CF1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, а серии обозначены цифрами 1 и 2. Температура плавления родия равна 2237 К. Образец родия для исследования был изготовлен методом порошковой металлургии. Он имел вид усеченного конуса высотой 35 мм с диаметрами 21/19 мм. </w:t>
      </w:r>
      <w:r w:rsidR="00DF25DB">
        <w:rPr>
          <w:sz w:val="28"/>
          <w:szCs w:val="28"/>
        </w:rPr>
        <w:t>По оси образца находилась цилиндрическая полость, предназначе</w:t>
      </w:r>
      <w:r w:rsidR="00DF25DB">
        <w:rPr>
          <w:sz w:val="28"/>
          <w:szCs w:val="28"/>
        </w:rPr>
        <w:t>н</w:t>
      </w:r>
      <w:r w:rsidR="00DF25DB">
        <w:rPr>
          <w:sz w:val="28"/>
          <w:szCs w:val="28"/>
        </w:rPr>
        <w:t>ная для измерения его температуры в высокотемпературной вольфрамовой п</w:t>
      </w:r>
      <w:r w:rsidR="00DF25DB">
        <w:rPr>
          <w:sz w:val="28"/>
          <w:szCs w:val="28"/>
        </w:rPr>
        <w:t>е</w:t>
      </w:r>
      <w:r w:rsidR="00DF25DB">
        <w:rPr>
          <w:sz w:val="28"/>
          <w:szCs w:val="28"/>
        </w:rPr>
        <w:lastRenderedPageBreak/>
        <w:t>чи электрического сопротивления при помощи оптического монохроматическ</w:t>
      </w:r>
      <w:r w:rsidR="00DF25DB">
        <w:rPr>
          <w:sz w:val="28"/>
          <w:szCs w:val="28"/>
        </w:rPr>
        <w:t>о</w:t>
      </w:r>
      <w:r w:rsidR="00DF25DB">
        <w:rPr>
          <w:sz w:val="28"/>
          <w:szCs w:val="28"/>
        </w:rPr>
        <w:t>го пирометра.</w:t>
      </w:r>
    </w:p>
    <w:p w:rsidR="00DF25DB" w:rsidRDefault="00DF25DB" w:rsidP="00DF25DB">
      <w:pPr>
        <w:tabs>
          <w:tab w:val="left" w:pos="5385"/>
          <w:tab w:val="left" w:pos="9639"/>
        </w:tabs>
        <w:spacing w:line="240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Используя полученные экспериментальные данные по энтальпии родия и наиболее точные литературные данные по истинной теплоемкости в интервале температур 233</w:t>
      </w:r>
      <w:r w:rsidRPr="00DF25DB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>267 К,</w:t>
      </w:r>
      <w:r w:rsidR="006036AC">
        <w:rPr>
          <w:rFonts w:cs="Times New Roman"/>
          <w:sz w:val="28"/>
          <w:szCs w:val="28"/>
        </w:rPr>
        <w:t xml:space="preserve"> методом наименьших квадратов были рассчитаны к</w:t>
      </w:r>
      <w:r w:rsidR="006036AC">
        <w:rPr>
          <w:rFonts w:cs="Times New Roman"/>
          <w:sz w:val="28"/>
          <w:szCs w:val="28"/>
        </w:rPr>
        <w:t>о</w:t>
      </w:r>
      <w:r w:rsidR="006036AC">
        <w:rPr>
          <w:rFonts w:cs="Times New Roman"/>
          <w:sz w:val="28"/>
          <w:szCs w:val="28"/>
        </w:rPr>
        <w:t xml:space="preserve">эффициенты аппроксимирующих уравнений в интервале температур 298 ÷ </w:t>
      </w:r>
      <w:proofErr w:type="spellStart"/>
      <w:r w:rsidR="006036AC" w:rsidRPr="00281C6D">
        <w:rPr>
          <w:rFonts w:cs="Times New Roman"/>
          <w:i/>
          <w:sz w:val="28"/>
          <w:szCs w:val="28"/>
        </w:rPr>
        <w:t>Т</w:t>
      </w:r>
      <w:r w:rsidR="006036AC">
        <w:rPr>
          <w:rFonts w:cs="Times New Roman"/>
          <w:sz w:val="28"/>
          <w:szCs w:val="28"/>
          <w:vertAlign w:val="subscript"/>
        </w:rPr>
        <w:t>пл</w:t>
      </w:r>
      <w:proofErr w:type="spellEnd"/>
      <w:r w:rsidR="006036AC">
        <w:rPr>
          <w:rFonts w:cs="Times New Roman"/>
          <w:sz w:val="28"/>
          <w:szCs w:val="28"/>
        </w:rPr>
        <w:t>=</w:t>
      </w:r>
      <w:r w:rsidR="00571682">
        <w:rPr>
          <w:rFonts w:cs="Times New Roman"/>
          <w:sz w:val="28"/>
          <w:szCs w:val="28"/>
        </w:rPr>
        <w:br/>
      </w:r>
      <w:r w:rsidR="006036AC">
        <w:rPr>
          <w:rFonts w:cs="Times New Roman"/>
          <w:sz w:val="28"/>
          <w:szCs w:val="28"/>
        </w:rPr>
        <w:t>=2237 К для истинной теплоемкости (1), энтальпии (2) и средней теплоемкости (3):</w:t>
      </w: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9051"/>
        <w:gridCol w:w="534"/>
      </w:tblGrid>
      <w:tr w:rsidR="004F6CEE" w:rsidTr="006A32AC">
        <w:trPr>
          <w:trHeight w:val="763"/>
        </w:trPr>
        <w:tc>
          <w:tcPr>
            <w:tcW w:w="9051" w:type="dxa"/>
            <w:vAlign w:val="center"/>
          </w:tcPr>
          <w:p w:rsidR="004F6CEE" w:rsidRPr="004A1A99" w:rsidRDefault="00911657" w:rsidP="007C3612">
            <w:pPr>
              <w:tabs>
                <w:tab w:val="left" w:pos="5385"/>
                <w:tab w:val="left" w:pos="9639"/>
              </w:tabs>
              <w:spacing w:line="240" w:lineRule="auto"/>
              <w:ind w:left="-129" w:right="-78"/>
              <w:rPr>
                <w:rFonts w:cs="Times New Roman"/>
                <w:sz w:val="27"/>
                <w:szCs w:val="2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р</m:t>
                    </m:r>
                  </m:sub>
                </m:sSub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=24,13+7,88⋅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10</m:t>
                    </m: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-125900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354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R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</w:rPr>
                          <m:t>2</m:t>
                        </m:r>
                      </m:sup>
                    </m:sSup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7"/>
                                <w:szCs w:val="27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7"/>
                                <w:szCs w:val="27"/>
                                <w:lang w:val="en-US"/>
                              </w:rPr>
                              <m:t>E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7"/>
                                <w:szCs w:val="27"/>
                                <w:lang w:val="en-US"/>
                              </w:rPr>
                              <m:t>RT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 xml:space="preserve">,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моль</m:t>
                    </m:r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⋅</m:t>
                    </m:r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К</m:t>
                    </m:r>
                  </m:den>
                </m:f>
                <m:r>
                  <w:rPr>
                    <w:rFonts w:ascii="Cambria Math" w:hAnsi="Cambria Math" w:cs="Times New Roman"/>
                    <w:sz w:val="27"/>
                    <w:szCs w:val="27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7"/>
                    <w:szCs w:val="27"/>
                  </w:rPr>
                  <m:t>,</m:t>
                </m:r>
              </m:oMath>
            </m:oMathPara>
          </w:p>
        </w:tc>
        <w:tc>
          <w:tcPr>
            <w:tcW w:w="534" w:type="dxa"/>
            <w:vAlign w:val="center"/>
          </w:tcPr>
          <w:p w:rsidR="004F6CEE" w:rsidRDefault="004F6CEE" w:rsidP="004F6CEE">
            <w:pPr>
              <w:tabs>
                <w:tab w:val="left" w:pos="5385"/>
                <w:tab w:val="left" w:pos="9639"/>
              </w:tabs>
              <w:spacing w:line="240" w:lineRule="auto"/>
              <w:ind w:left="-2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(1)</w:t>
            </w:r>
          </w:p>
        </w:tc>
      </w:tr>
      <w:tr w:rsidR="004F6CEE" w:rsidTr="00D31F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5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4F6CEE" w:rsidRPr="004A1A99" w:rsidRDefault="004F6CEE" w:rsidP="004A1A99">
            <w:pPr>
              <w:tabs>
                <w:tab w:val="left" w:pos="5385"/>
                <w:tab w:val="left" w:pos="9639"/>
              </w:tabs>
              <w:spacing w:before="120" w:line="240" w:lineRule="auto"/>
              <w:ind w:left="-130" w:right="-108"/>
              <w:jc w:val="both"/>
              <w:rPr>
                <w:rFonts w:eastAsiaTheme="minorEastAsia" w:cs="Times New Roman"/>
                <w:sz w:val="27"/>
                <w:szCs w:val="27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-H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=</m:t>
                </m:r>
              </m:oMath>
            </m:oMathPara>
          </w:p>
          <w:p w:rsidR="00D31F1E" w:rsidRPr="004A1A99" w:rsidRDefault="00D31F1E" w:rsidP="00D31F1E">
            <w:pPr>
              <w:tabs>
                <w:tab w:val="left" w:pos="5385"/>
                <w:tab w:val="left" w:pos="9639"/>
              </w:tabs>
              <w:spacing w:line="240" w:lineRule="auto"/>
              <w:ind w:left="580" w:right="-108"/>
              <w:jc w:val="both"/>
              <w:rPr>
                <w:rFonts w:eastAsiaTheme="minorEastAsia" w:cs="Times New Roman"/>
                <w:sz w:val="27"/>
                <w:szCs w:val="27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=24,13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7,88⋅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-3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2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-125900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-1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+</m:t>
                </m:r>
              </m:oMath>
            </m:oMathPara>
          </w:p>
          <w:p w:rsidR="00D31F1E" w:rsidRPr="004A1A99" w:rsidRDefault="00D31F1E" w:rsidP="004A1A99">
            <w:pPr>
              <w:tabs>
                <w:tab w:val="left" w:pos="5385"/>
                <w:tab w:val="left" w:pos="9639"/>
              </w:tabs>
              <w:spacing w:after="120" w:line="240" w:lineRule="auto"/>
              <w:ind w:left="5398" w:right="-108"/>
              <w:jc w:val="both"/>
              <w:rPr>
                <w:rFonts w:cs="Times New Roman"/>
                <w:sz w:val="27"/>
                <w:szCs w:val="27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+354E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7"/>
                                <w:szCs w:val="27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7"/>
                                <w:szCs w:val="27"/>
                                <w:lang w:val="en-US"/>
                              </w:rPr>
                              <m:t>E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7"/>
                                <w:szCs w:val="27"/>
                                <w:lang w:val="en-US"/>
                              </w:rPr>
                              <m:t>RT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 xml:space="preserve">,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</w:rPr>
                          <m:t>Дж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моль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,</m:t>
                    </m:r>
                  </m:e>
                </m:func>
              </m:oMath>
            </m:oMathPara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CEE" w:rsidRDefault="00D31F1E" w:rsidP="00D31F1E">
            <w:pPr>
              <w:tabs>
                <w:tab w:val="left" w:pos="5385"/>
                <w:tab w:val="left" w:pos="9639"/>
              </w:tabs>
              <w:spacing w:line="240" w:lineRule="auto"/>
              <w:ind w:left="-2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(2)</w:t>
            </w:r>
          </w:p>
        </w:tc>
        <w:bookmarkStart w:id="0" w:name="_GoBack"/>
        <w:bookmarkEnd w:id="0"/>
      </w:tr>
      <w:tr w:rsidR="004F6CEE" w:rsidTr="001102C3">
        <w:trPr>
          <w:trHeight w:val="165"/>
        </w:trPr>
        <w:tc>
          <w:tcPr>
            <w:tcW w:w="9051" w:type="dxa"/>
          </w:tcPr>
          <w:p w:rsidR="004F6CEE" w:rsidRPr="004A1A99" w:rsidRDefault="00911657" w:rsidP="001102C3">
            <w:pPr>
              <w:tabs>
                <w:tab w:val="left" w:pos="5385"/>
                <w:tab w:val="left" w:pos="9639"/>
              </w:tabs>
              <w:spacing w:line="240" w:lineRule="auto"/>
              <w:ind w:left="-21"/>
              <w:jc w:val="both"/>
              <w:rPr>
                <w:rFonts w:eastAsiaTheme="minorEastAsia" w:cs="Times New Roman"/>
                <w:sz w:val="27"/>
                <w:szCs w:val="27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С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w:softHyphen/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w:softHyphen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р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-H(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=24,13+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7,88⋅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-3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T+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125900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T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+</m:t>
                </m:r>
              </m:oMath>
            </m:oMathPara>
          </w:p>
          <w:p w:rsidR="001102C3" w:rsidRPr="004A1A99" w:rsidRDefault="001102C3" w:rsidP="00C35786">
            <w:pPr>
              <w:tabs>
                <w:tab w:val="left" w:pos="5385"/>
                <w:tab w:val="left" w:pos="9639"/>
              </w:tabs>
              <w:spacing w:line="240" w:lineRule="auto"/>
              <w:ind w:left="4689"/>
              <w:jc w:val="both"/>
              <w:rPr>
                <w:rFonts w:cs="Times New Roman"/>
                <w:sz w:val="27"/>
                <w:szCs w:val="27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354E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7"/>
                            <w:szCs w:val="27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7"/>
                                <w:szCs w:val="27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7"/>
                                <w:szCs w:val="27"/>
                                <w:lang w:val="en-US"/>
                              </w:rPr>
                              <m:t>E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7"/>
                                <w:szCs w:val="27"/>
                                <w:lang w:val="en-US"/>
                              </w:rPr>
                              <m:t>RT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 xml:space="preserve">,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7"/>
                        <w:szCs w:val="27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7"/>
                        <w:szCs w:val="27"/>
                        <w:lang w:val="en-US"/>
                      </w:rPr>
                      <m:t>моль⋅</m:t>
                    </m:r>
                    <m:r>
                      <w:rPr>
                        <w:rFonts w:ascii="Cambria Math" w:hAnsi="Cambria Math" w:cs="Times New Roman"/>
                        <w:sz w:val="27"/>
                        <w:szCs w:val="27"/>
                      </w:rPr>
                      <m:t>К</m:t>
                    </m:r>
                  </m:den>
                </m:f>
                <m:r>
                  <w:rPr>
                    <w:rFonts w:ascii="Cambria Math" w:hAnsi="Cambria Math" w:cs="Times New Roman"/>
                    <w:sz w:val="27"/>
                    <w:szCs w:val="27"/>
                    <w:lang w:val="en-US"/>
                  </w:rPr>
                  <m:t xml:space="preserve"> ,</m:t>
                </m:r>
              </m:oMath>
            </m:oMathPara>
          </w:p>
        </w:tc>
        <w:tc>
          <w:tcPr>
            <w:tcW w:w="534" w:type="dxa"/>
            <w:vAlign w:val="center"/>
          </w:tcPr>
          <w:p w:rsidR="004F6CEE" w:rsidRDefault="001102C3" w:rsidP="001102C3">
            <w:pPr>
              <w:tabs>
                <w:tab w:val="left" w:pos="5385"/>
                <w:tab w:val="left" w:pos="9639"/>
              </w:tabs>
              <w:spacing w:line="240" w:lineRule="auto"/>
              <w:ind w:left="-2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(3)</w:t>
            </w:r>
          </w:p>
        </w:tc>
      </w:tr>
    </w:tbl>
    <w:p w:rsidR="00890FA2" w:rsidRPr="0049274E" w:rsidRDefault="0049274E" w:rsidP="00890FA2">
      <w:pPr>
        <w:tabs>
          <w:tab w:val="left" w:pos="9639"/>
        </w:tabs>
        <w:spacing w:before="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 w:rsidRPr="0049274E">
        <w:rPr>
          <w:i/>
          <w:sz w:val="28"/>
          <w:szCs w:val="28"/>
        </w:rPr>
        <w:t>Т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=298,15 К; </w:t>
      </w:r>
      <w:r w:rsidRPr="0049274E">
        <w:rPr>
          <w:i/>
          <w:sz w:val="28"/>
          <w:szCs w:val="28"/>
        </w:rPr>
        <w:t>Е</w:t>
      </w:r>
      <w:r>
        <w:rPr>
          <w:sz w:val="28"/>
          <w:szCs w:val="28"/>
        </w:rPr>
        <w:t>=202500 Дж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моль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</w:t>
      </w:r>
      <w:r w:rsidRPr="0049274E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энергия образования вакансий; </w:t>
      </w:r>
      <w:r w:rsidRPr="0049274E">
        <w:rPr>
          <w:rFonts w:cs="Times New Roman"/>
          <w:i/>
          <w:sz w:val="28"/>
          <w:szCs w:val="28"/>
          <w:lang w:val="en-US"/>
        </w:rPr>
        <w:t>R</w:t>
      </w:r>
      <w:r w:rsidRPr="0049274E">
        <w:rPr>
          <w:rFonts w:cs="Times New Roman"/>
          <w:sz w:val="28"/>
          <w:szCs w:val="28"/>
        </w:rPr>
        <w:t>=</w:t>
      </w:r>
      <w:r w:rsidRPr="0049274E">
        <w:rPr>
          <w:rFonts w:cs="Times New Roman"/>
          <w:sz w:val="28"/>
          <w:szCs w:val="28"/>
        </w:rPr>
        <w:br/>
        <w:t>=8</w:t>
      </w:r>
      <w:r>
        <w:rPr>
          <w:rFonts w:cs="Times New Roman"/>
          <w:sz w:val="28"/>
          <w:szCs w:val="28"/>
        </w:rPr>
        <w:t>,</w:t>
      </w:r>
      <w:r w:rsidRPr="0049274E">
        <w:rPr>
          <w:rFonts w:cs="Times New Roman"/>
          <w:sz w:val="28"/>
          <w:szCs w:val="28"/>
        </w:rPr>
        <w:t xml:space="preserve">314 </w:t>
      </w:r>
      <w:r>
        <w:rPr>
          <w:rFonts w:cs="Times New Roman"/>
          <w:sz w:val="28"/>
          <w:szCs w:val="28"/>
        </w:rPr>
        <w:t>Дж (моль</w:t>
      </w:r>
      <w:r>
        <w:rPr>
          <w:rFonts w:cs="Times New Roman"/>
          <w:sz w:val="28"/>
          <w:szCs w:val="28"/>
        </w:rPr>
        <w:sym w:font="Symbol" w:char="F0D7"/>
      </w:r>
      <w:r>
        <w:rPr>
          <w:rFonts w:cs="Times New Roman"/>
          <w:sz w:val="28"/>
          <w:szCs w:val="28"/>
        </w:rPr>
        <w:t>К)</w:t>
      </w:r>
      <w:r>
        <w:rPr>
          <w:rFonts w:cs="Times New Roman"/>
          <w:sz w:val="28"/>
          <w:szCs w:val="28"/>
          <w:vertAlign w:val="superscript"/>
        </w:rPr>
        <w:t>-1</w:t>
      </w:r>
      <w:r>
        <w:rPr>
          <w:rFonts w:cs="Times New Roman"/>
          <w:sz w:val="28"/>
          <w:szCs w:val="28"/>
        </w:rPr>
        <w:t xml:space="preserve"> </w:t>
      </w:r>
      <w:r w:rsidRPr="0049274E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E875ED">
        <w:rPr>
          <w:rFonts w:cs="Times New Roman"/>
          <w:sz w:val="28"/>
          <w:szCs w:val="28"/>
        </w:rPr>
        <w:t>универсальная газовая постоянная.</w:t>
      </w:r>
      <w:r w:rsidR="00ED6B5A">
        <w:rPr>
          <w:rFonts w:cs="Times New Roman"/>
          <w:sz w:val="28"/>
          <w:szCs w:val="28"/>
        </w:rPr>
        <w:t xml:space="preserve"> В Таблице 1 прив</w:t>
      </w:r>
      <w:r w:rsidR="00ED6B5A">
        <w:rPr>
          <w:rFonts w:cs="Times New Roman"/>
          <w:sz w:val="28"/>
          <w:szCs w:val="28"/>
        </w:rPr>
        <w:t>е</w:t>
      </w:r>
      <w:r w:rsidR="00ED6B5A">
        <w:rPr>
          <w:rFonts w:cs="Times New Roman"/>
          <w:sz w:val="28"/>
          <w:szCs w:val="28"/>
        </w:rPr>
        <w:t>дены относительные отклонения опытных величин энтальпии родия от расче</w:t>
      </w:r>
      <w:r w:rsidR="00ED6B5A">
        <w:rPr>
          <w:rFonts w:cs="Times New Roman"/>
          <w:sz w:val="28"/>
          <w:szCs w:val="28"/>
        </w:rPr>
        <w:t>т</w:t>
      </w:r>
      <w:r w:rsidR="00ED6B5A">
        <w:rPr>
          <w:rFonts w:cs="Times New Roman"/>
          <w:sz w:val="28"/>
          <w:szCs w:val="28"/>
        </w:rPr>
        <w:t xml:space="preserve">ных по уравнению (2) </w:t>
      </w:r>
      <w:r w:rsidR="00ED6B5A" w:rsidRPr="00ED6B5A">
        <w:rPr>
          <w:rFonts w:cs="Times New Roman"/>
          <w:sz w:val="28"/>
          <w:szCs w:val="28"/>
        </w:rPr>
        <w:t>–</w:t>
      </w:r>
      <w:r w:rsidR="00ED6B5A">
        <w:rPr>
          <w:rFonts w:cs="Times New Roman"/>
          <w:sz w:val="28"/>
          <w:szCs w:val="28"/>
        </w:rPr>
        <w:t xml:space="preserve"> </w:t>
      </w:r>
      <w:r w:rsidR="00ED6B5A">
        <w:rPr>
          <w:rFonts w:cs="Times New Roman"/>
          <w:sz w:val="28"/>
          <w:szCs w:val="28"/>
        </w:rPr>
        <w:sym w:font="Symbol" w:char="F044"/>
      </w:r>
      <w:r w:rsidR="00ED6B5A">
        <w:rPr>
          <w:rFonts w:cs="Times New Roman"/>
          <w:sz w:val="28"/>
          <w:szCs w:val="28"/>
        </w:rPr>
        <w:t>%. Эти отклонения не превышают 0,7%.</w:t>
      </w:r>
    </w:p>
    <w:p w:rsidR="003E2FF9" w:rsidRPr="008E4257" w:rsidRDefault="00E875ED" w:rsidP="00E875ED">
      <w:pPr>
        <w:tabs>
          <w:tab w:val="left" w:pos="9639"/>
        </w:tabs>
        <w:spacing w:line="240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Общая погрешность расчета энтальпии по уравнению (2) при доверител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вероятности 0,95 равна: 0,43% при 1200 К; 0,41% при 1600 К и 0,44% при 2100 К. Используя уравнения (1)</w:t>
      </w:r>
      <w:r w:rsidRPr="00E875ED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>(3) и наиболее точные литературные калор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ческие данные в области температур 0÷298,15 К</w:t>
      </w:r>
      <w:r w:rsidR="00ED6B5A" w:rsidRPr="00ED6B5A">
        <w:rPr>
          <w:rFonts w:cs="Times New Roman"/>
          <w:sz w:val="28"/>
          <w:szCs w:val="28"/>
        </w:rPr>
        <w:t xml:space="preserve"> [4]</w:t>
      </w:r>
      <w:r>
        <w:rPr>
          <w:rFonts w:cs="Times New Roman"/>
          <w:sz w:val="28"/>
          <w:szCs w:val="28"/>
        </w:rPr>
        <w:t>, был</w:t>
      </w:r>
      <w:r w:rsidR="00ED6B5A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рассчитан</w:t>
      </w:r>
      <w:r w:rsidR="00ED6B5A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</w:t>
      </w:r>
      <w:r w:rsidR="00ED6B5A"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аблиц</w:t>
      </w:r>
      <w:r w:rsidR="00ED6B5A">
        <w:rPr>
          <w:rFonts w:cs="Times New Roman"/>
          <w:sz w:val="28"/>
          <w:szCs w:val="28"/>
        </w:rPr>
        <w:t xml:space="preserve">а 2 </w:t>
      </w:r>
      <w:r>
        <w:rPr>
          <w:rFonts w:cs="Times New Roman"/>
          <w:sz w:val="28"/>
          <w:szCs w:val="28"/>
        </w:rPr>
        <w:t>термодинамических функций родия в интервале температур 0÷Т</w:t>
      </w:r>
      <w:r>
        <w:rPr>
          <w:rFonts w:cs="Times New Roman"/>
          <w:sz w:val="28"/>
          <w:szCs w:val="28"/>
          <w:vertAlign w:val="subscript"/>
        </w:rPr>
        <w:t>пл</w:t>
      </w:r>
      <w:r>
        <w:rPr>
          <w:rFonts w:cs="Times New Roman"/>
          <w:sz w:val="28"/>
          <w:szCs w:val="28"/>
        </w:rPr>
        <w:t>: теплое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кость, энтальпия, энтропия и приведенная энергия Гиббса. Полученные данные по энтальпии и теплоемкости родия сравниваются с имеющимися литерату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ными данными.</w:t>
      </w:r>
    </w:p>
    <w:p w:rsidR="00ED6B5A" w:rsidRDefault="00ED6B5A" w:rsidP="00ED6B5A">
      <w:pPr>
        <w:tabs>
          <w:tab w:val="left" w:pos="9639"/>
        </w:tabs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2. Термодинамические функции родия</w:t>
      </w:r>
    </w:p>
    <w:p w:rsidR="00ED6B5A" w:rsidRDefault="00ED6B5A" w:rsidP="00ED6B5A">
      <w:pPr>
        <w:tabs>
          <w:tab w:val="left" w:pos="9639"/>
        </w:tabs>
        <w:spacing w:line="240" w:lineRule="auto"/>
        <w:rPr>
          <w:rFonts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1134"/>
        <w:gridCol w:w="992"/>
        <w:gridCol w:w="851"/>
        <w:gridCol w:w="850"/>
        <w:gridCol w:w="1174"/>
        <w:gridCol w:w="987"/>
        <w:gridCol w:w="816"/>
        <w:gridCol w:w="992"/>
      </w:tblGrid>
      <w:tr w:rsidR="00FA0E9A" w:rsidTr="001E67B3">
        <w:trPr>
          <w:cantSplit/>
          <w:trHeight w:val="1705"/>
        </w:trPr>
        <w:tc>
          <w:tcPr>
            <w:tcW w:w="851" w:type="dxa"/>
            <w:textDirection w:val="btLr"/>
            <w:vAlign w:val="center"/>
          </w:tcPr>
          <w:p w:rsidR="00ED6B5A" w:rsidRDefault="00ED6B5A" w:rsidP="00A54CC7">
            <w:pPr>
              <w:tabs>
                <w:tab w:val="left" w:pos="9639"/>
              </w:tabs>
              <w:spacing w:line="240" w:lineRule="auto"/>
              <w:ind w:left="-62"/>
              <w:rPr>
                <w:sz w:val="28"/>
                <w:szCs w:val="28"/>
              </w:rPr>
            </w:pPr>
            <w:r w:rsidRPr="00ED6B5A">
              <w:rPr>
                <w:i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, К</w:t>
            </w:r>
          </w:p>
        </w:tc>
        <w:tc>
          <w:tcPr>
            <w:tcW w:w="992" w:type="dxa"/>
            <w:textDirection w:val="btLr"/>
            <w:vAlign w:val="center"/>
          </w:tcPr>
          <w:p w:rsidR="00ED6B5A" w:rsidRPr="00ED6B5A" w:rsidRDefault="00ED6B5A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  <w:vertAlign w:val="subscript"/>
              </w:rPr>
              <w:t>р</w:t>
            </w:r>
            <w:r w:rsidRPr="00ED6B5A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Т</w:t>
            </w:r>
            <w:r w:rsidRPr="00ED6B5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br/>
            </w:r>
            <w:r w:rsidRPr="00740216">
              <w:rPr>
                <w:sz w:val="28"/>
                <w:szCs w:val="28"/>
              </w:rPr>
              <w:t>Дж(моль</w:t>
            </w:r>
            <w:r>
              <w:rPr>
                <w:sz w:val="28"/>
                <w:szCs w:val="28"/>
              </w:rPr>
              <w:t xml:space="preserve"> К)</w:t>
            </w:r>
            <w:r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134" w:type="dxa"/>
            <w:textDirection w:val="btLr"/>
            <w:vAlign w:val="center"/>
          </w:tcPr>
          <w:p w:rsidR="00ED6B5A" w:rsidRPr="00740216" w:rsidRDefault="00ED6B5A" w:rsidP="00ED6B5A">
            <w:pPr>
              <w:tabs>
                <w:tab w:val="left" w:pos="9639"/>
              </w:tabs>
              <w:spacing w:line="240" w:lineRule="auto"/>
              <w:ind w:left="-94" w:right="-87" w:hanging="2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sym w:font="Symbol" w:char="F046"/>
            </w:r>
            <w:r w:rsidRPr="00D11E0A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Т</w:t>
            </w:r>
            <w:r w:rsidRPr="00D11E0A">
              <w:rPr>
                <w:sz w:val="28"/>
                <w:szCs w:val="28"/>
              </w:rPr>
              <w:t>)</w:t>
            </w:r>
            <w:r>
              <w:rPr>
                <w:position w:val="-6"/>
                <w:sz w:val="28"/>
                <w:szCs w:val="28"/>
              </w:rPr>
              <w:br/>
            </w:r>
            <w:r w:rsidRPr="00740216">
              <w:rPr>
                <w:sz w:val="28"/>
                <w:szCs w:val="28"/>
              </w:rPr>
              <w:t>Дж(моль</w:t>
            </w:r>
            <w:r>
              <w:rPr>
                <w:sz w:val="28"/>
                <w:szCs w:val="28"/>
              </w:rPr>
              <w:t xml:space="preserve"> К)</w:t>
            </w:r>
            <w:r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992" w:type="dxa"/>
            <w:textDirection w:val="btLr"/>
            <w:vAlign w:val="center"/>
          </w:tcPr>
          <w:p w:rsidR="00ED6B5A" w:rsidRPr="00ED6B5A" w:rsidRDefault="00ED6B5A" w:rsidP="00C35786">
            <w:pPr>
              <w:tabs>
                <w:tab w:val="left" w:pos="9639"/>
              </w:tabs>
              <w:spacing w:line="240" w:lineRule="auto"/>
              <w:ind w:left="-87" w:right="-38"/>
              <w:rPr>
                <w:sz w:val="28"/>
                <w:szCs w:val="28"/>
                <w:lang w:val="en-US"/>
              </w:rPr>
            </w:pPr>
            <w:r w:rsidRPr="00ED6B5A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(</w:t>
            </w:r>
            <w:r w:rsidRPr="00ED6B5A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en-US"/>
              </w:rPr>
              <w:t>)-</w:t>
            </w:r>
            <w:r w:rsidRPr="00ED6B5A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(0)</w:t>
            </w:r>
            <w:r>
              <w:rPr>
                <w:sz w:val="28"/>
                <w:szCs w:val="28"/>
                <w:lang w:val="en-US"/>
              </w:rPr>
              <w:br/>
            </w:r>
            <w:r w:rsidR="00C35786" w:rsidRPr="00740216">
              <w:rPr>
                <w:sz w:val="28"/>
                <w:szCs w:val="28"/>
              </w:rPr>
              <w:t>Дж(моль</w:t>
            </w:r>
            <w:r w:rsidR="00C35786">
              <w:rPr>
                <w:sz w:val="28"/>
                <w:szCs w:val="28"/>
              </w:rPr>
              <w:t xml:space="preserve"> К)</w:t>
            </w:r>
            <w:r w:rsidR="00C35786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textDirection w:val="btLr"/>
            <w:vAlign w:val="center"/>
          </w:tcPr>
          <w:p w:rsidR="00ED6B5A" w:rsidRPr="00D11E0A" w:rsidRDefault="00ED6B5A" w:rsidP="009D2C67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  <w:vertAlign w:val="superscript"/>
              </w:rPr>
            </w:pPr>
            <w:r w:rsidRPr="00281C6D">
              <w:rPr>
                <w:i/>
                <w:sz w:val="28"/>
                <w:szCs w:val="28"/>
              </w:rPr>
              <w:t>Н</w:t>
            </w:r>
            <w:r w:rsidR="00D11E0A" w:rsidRPr="00D11E0A">
              <w:rPr>
                <w:sz w:val="28"/>
                <w:szCs w:val="28"/>
              </w:rPr>
              <w:t>(</w:t>
            </w:r>
            <w:r w:rsidRPr="00D11E0A">
              <w:rPr>
                <w:i/>
                <w:sz w:val="28"/>
                <w:szCs w:val="28"/>
              </w:rPr>
              <w:t>Т</w:t>
            </w:r>
            <w:r w:rsidR="00D11E0A" w:rsidRPr="00D11E0A">
              <w:rPr>
                <w:sz w:val="28"/>
                <w:szCs w:val="28"/>
              </w:rPr>
              <w:t>)</w:t>
            </w:r>
            <w:r w:rsidRPr="00281C6D">
              <w:rPr>
                <w:sz w:val="28"/>
                <w:szCs w:val="28"/>
              </w:rPr>
              <w:t>-</w:t>
            </w:r>
            <w:r w:rsidRPr="00281C6D">
              <w:rPr>
                <w:i/>
                <w:sz w:val="28"/>
                <w:szCs w:val="28"/>
              </w:rPr>
              <w:t>Н</w:t>
            </w:r>
            <w:r w:rsidR="00D11E0A" w:rsidRPr="00D11E0A">
              <w:rPr>
                <w:sz w:val="28"/>
                <w:szCs w:val="28"/>
              </w:rPr>
              <w:t>(</w:t>
            </w:r>
            <w:r w:rsidR="009D2C67" w:rsidRPr="009D2C67">
              <w:rPr>
                <w:sz w:val="28"/>
                <w:szCs w:val="28"/>
                <w:lang w:val="en-US"/>
              </w:rPr>
              <w:t>0</w:t>
            </w:r>
            <w:r w:rsidR="00D11E0A" w:rsidRPr="00D11E0A">
              <w:rPr>
                <w:sz w:val="28"/>
                <w:szCs w:val="28"/>
              </w:rPr>
              <w:t>)</w:t>
            </w:r>
            <w:r w:rsidRPr="00281C6D">
              <w:rPr>
                <w:position w:val="-6"/>
                <w:sz w:val="28"/>
                <w:szCs w:val="28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br/>
              <w:t>Дж/моль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textDirection w:val="btLr"/>
            <w:vAlign w:val="center"/>
          </w:tcPr>
          <w:p w:rsidR="00ED6B5A" w:rsidRDefault="00C35786" w:rsidP="00C35786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</w:rPr>
            </w:pPr>
            <w:r w:rsidRPr="00ED6B5A">
              <w:rPr>
                <w:i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, К</w:t>
            </w:r>
          </w:p>
        </w:tc>
        <w:tc>
          <w:tcPr>
            <w:tcW w:w="1174" w:type="dxa"/>
            <w:textDirection w:val="btLr"/>
            <w:vAlign w:val="center"/>
          </w:tcPr>
          <w:p w:rsidR="00ED6B5A" w:rsidRDefault="00C35786" w:rsidP="00A54CC7">
            <w:pPr>
              <w:tabs>
                <w:tab w:val="left" w:pos="9639"/>
              </w:tabs>
              <w:spacing w:line="240" w:lineRule="auto"/>
              <w:ind w:left="-108" w:right="11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  <w:vertAlign w:val="subscript"/>
              </w:rPr>
              <w:t>р</w:t>
            </w:r>
            <w:r w:rsidRPr="00ED6B5A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Т</w:t>
            </w:r>
            <w:r w:rsidRPr="00ED6B5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br/>
            </w:r>
            <w:r w:rsidRPr="00740216">
              <w:rPr>
                <w:sz w:val="28"/>
                <w:szCs w:val="28"/>
              </w:rPr>
              <w:t>Дж(моль</w:t>
            </w:r>
            <w:r>
              <w:rPr>
                <w:sz w:val="28"/>
                <w:szCs w:val="28"/>
              </w:rPr>
              <w:t xml:space="preserve"> К)</w:t>
            </w:r>
            <w:r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987" w:type="dxa"/>
            <w:textDirection w:val="btLr"/>
            <w:vAlign w:val="center"/>
          </w:tcPr>
          <w:p w:rsidR="00ED6B5A" w:rsidRDefault="00C35786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sym w:font="Symbol" w:char="F046"/>
            </w:r>
            <w:r w:rsidRPr="00D11E0A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Т</w:t>
            </w:r>
            <w:r w:rsidRPr="00D11E0A">
              <w:rPr>
                <w:sz w:val="28"/>
                <w:szCs w:val="28"/>
              </w:rPr>
              <w:t>)</w:t>
            </w:r>
            <w:r>
              <w:rPr>
                <w:position w:val="-6"/>
                <w:sz w:val="28"/>
                <w:szCs w:val="28"/>
              </w:rPr>
              <w:br/>
            </w:r>
            <w:r w:rsidRPr="00740216">
              <w:rPr>
                <w:sz w:val="28"/>
                <w:szCs w:val="28"/>
              </w:rPr>
              <w:t>Дж(моль</w:t>
            </w:r>
            <w:r>
              <w:rPr>
                <w:sz w:val="28"/>
                <w:szCs w:val="28"/>
              </w:rPr>
              <w:t xml:space="preserve"> К)</w:t>
            </w:r>
            <w:r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816" w:type="dxa"/>
            <w:textDirection w:val="btLr"/>
            <w:vAlign w:val="center"/>
          </w:tcPr>
          <w:p w:rsidR="00ED6B5A" w:rsidRDefault="00C35786" w:rsidP="00A54CC7">
            <w:pPr>
              <w:tabs>
                <w:tab w:val="left" w:pos="9639"/>
              </w:tabs>
              <w:spacing w:line="240" w:lineRule="auto"/>
              <w:ind w:left="-142" w:right="-87"/>
              <w:rPr>
                <w:sz w:val="28"/>
                <w:szCs w:val="28"/>
              </w:rPr>
            </w:pPr>
            <w:r w:rsidRPr="00ED6B5A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(</w:t>
            </w:r>
            <w:r w:rsidRPr="00ED6B5A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en-US"/>
              </w:rPr>
              <w:t>)-</w:t>
            </w:r>
            <w:r w:rsidRPr="00ED6B5A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(0)</w:t>
            </w:r>
            <w:r>
              <w:rPr>
                <w:sz w:val="28"/>
                <w:szCs w:val="28"/>
                <w:lang w:val="en-US"/>
              </w:rPr>
              <w:br/>
            </w:r>
            <w:r w:rsidRPr="00740216">
              <w:rPr>
                <w:sz w:val="28"/>
                <w:szCs w:val="28"/>
              </w:rPr>
              <w:t>Дж(моль</w:t>
            </w:r>
            <w:r>
              <w:rPr>
                <w:sz w:val="28"/>
                <w:szCs w:val="28"/>
              </w:rPr>
              <w:t xml:space="preserve"> К)</w:t>
            </w:r>
            <w:r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992" w:type="dxa"/>
            <w:textDirection w:val="btLr"/>
            <w:vAlign w:val="center"/>
          </w:tcPr>
          <w:p w:rsidR="00ED6B5A" w:rsidRPr="00D11E0A" w:rsidRDefault="00C35786" w:rsidP="009D2C67">
            <w:pPr>
              <w:tabs>
                <w:tab w:val="left" w:pos="9639"/>
              </w:tabs>
              <w:spacing w:line="240" w:lineRule="auto"/>
              <w:ind w:left="113" w:right="113"/>
              <w:rPr>
                <w:sz w:val="28"/>
                <w:szCs w:val="28"/>
              </w:rPr>
            </w:pPr>
            <w:r w:rsidRPr="00D11E0A">
              <w:rPr>
                <w:sz w:val="28"/>
                <w:szCs w:val="28"/>
              </w:rPr>
              <w:t>Н</w:t>
            </w:r>
            <w:r w:rsidR="00D11E0A" w:rsidRPr="00D11E0A">
              <w:rPr>
                <w:sz w:val="28"/>
                <w:szCs w:val="28"/>
              </w:rPr>
              <w:t>(</w:t>
            </w:r>
            <w:r w:rsidRPr="00D11E0A">
              <w:rPr>
                <w:i/>
                <w:sz w:val="28"/>
                <w:szCs w:val="28"/>
              </w:rPr>
              <w:t>Т</w:t>
            </w:r>
            <w:r w:rsidR="00D11E0A" w:rsidRPr="00D11E0A">
              <w:rPr>
                <w:sz w:val="28"/>
                <w:szCs w:val="28"/>
              </w:rPr>
              <w:t>)</w:t>
            </w:r>
            <w:r w:rsidRPr="00281C6D">
              <w:rPr>
                <w:sz w:val="28"/>
                <w:szCs w:val="28"/>
              </w:rPr>
              <w:t>-</w:t>
            </w:r>
            <w:r w:rsidRPr="00D11E0A">
              <w:rPr>
                <w:sz w:val="28"/>
                <w:szCs w:val="28"/>
              </w:rPr>
              <w:t>Н</w:t>
            </w:r>
            <w:r w:rsidR="00D11E0A" w:rsidRPr="00D11E0A">
              <w:rPr>
                <w:sz w:val="28"/>
                <w:szCs w:val="28"/>
              </w:rPr>
              <w:t>(</w:t>
            </w:r>
            <w:r w:rsidR="009D2C67" w:rsidRPr="009D2C67">
              <w:rPr>
                <w:sz w:val="28"/>
                <w:szCs w:val="28"/>
                <w:lang w:val="en-US"/>
              </w:rPr>
              <w:t>0</w:t>
            </w:r>
            <w:r w:rsidR="00D11E0A" w:rsidRPr="00D11E0A">
              <w:rPr>
                <w:sz w:val="28"/>
                <w:szCs w:val="28"/>
              </w:rPr>
              <w:t>)</w:t>
            </w:r>
            <w:r w:rsidRPr="00281C6D">
              <w:rPr>
                <w:position w:val="-6"/>
                <w:sz w:val="28"/>
                <w:szCs w:val="28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br/>
              <w:t>Дж/моль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Pr="00C35786" w:rsidRDefault="000F688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ED6B5A" w:rsidRPr="000F688D" w:rsidRDefault="000F688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0,0251</w:t>
            </w:r>
          </w:p>
        </w:tc>
        <w:tc>
          <w:tcPr>
            <w:tcW w:w="1134" w:type="dxa"/>
          </w:tcPr>
          <w:p w:rsidR="00ED6B5A" w:rsidRPr="000F688D" w:rsidRDefault="000F688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0,0118</w:t>
            </w:r>
          </w:p>
        </w:tc>
        <w:tc>
          <w:tcPr>
            <w:tcW w:w="992" w:type="dxa"/>
          </w:tcPr>
          <w:p w:rsidR="00ED6B5A" w:rsidRPr="000F688D" w:rsidRDefault="000F688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0,0239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Pr="000F688D" w:rsidRDefault="000F688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23,84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11,70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26,26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3494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Pr="000F688D" w:rsidRDefault="000F688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ED6B5A" w:rsidRPr="000F688D" w:rsidRDefault="000F688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0,0629</w:t>
            </w:r>
          </w:p>
        </w:tc>
        <w:tc>
          <w:tcPr>
            <w:tcW w:w="1134" w:type="dxa"/>
          </w:tcPr>
          <w:p w:rsidR="00ED6B5A" w:rsidRPr="000F688D" w:rsidRDefault="000F688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0,0245</w:t>
            </w:r>
          </w:p>
        </w:tc>
        <w:tc>
          <w:tcPr>
            <w:tcW w:w="992" w:type="dxa"/>
          </w:tcPr>
          <w:p w:rsidR="00ED6B5A" w:rsidRPr="000F688D" w:rsidRDefault="000F688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0,0516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Pr="000F688D" w:rsidRDefault="000F688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0,27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24,09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12,30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27,24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3734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Pr="000F688D" w:rsidRDefault="000F688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992" w:type="dxa"/>
          </w:tcPr>
          <w:p w:rsidR="00ED6B5A" w:rsidRPr="000F688D" w:rsidRDefault="000F688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0,1360</w:t>
            </w:r>
          </w:p>
        </w:tc>
        <w:tc>
          <w:tcPr>
            <w:tcW w:w="1134" w:type="dxa"/>
          </w:tcPr>
          <w:p w:rsidR="00ED6B5A" w:rsidRPr="000F688D" w:rsidRDefault="000F688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0,0394</w:t>
            </w:r>
          </w:p>
        </w:tc>
        <w:tc>
          <w:tcPr>
            <w:tcW w:w="992" w:type="dxa"/>
          </w:tcPr>
          <w:p w:rsidR="00ED6B5A" w:rsidRPr="000F688D" w:rsidRDefault="000F688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0,0892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Pr="000F688D" w:rsidRDefault="000F688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24,32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12,90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28,19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3976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Pr="00166993" w:rsidRDefault="00166993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992" w:type="dxa"/>
          </w:tcPr>
          <w:p w:rsidR="00ED6B5A" w:rsidRPr="00166993" w:rsidRDefault="00166993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0,2840</w:t>
            </w:r>
          </w:p>
        </w:tc>
        <w:tc>
          <w:tcPr>
            <w:tcW w:w="1134" w:type="dxa"/>
          </w:tcPr>
          <w:p w:rsidR="00ED6B5A" w:rsidRPr="00166993" w:rsidRDefault="00166993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0,0585</w:t>
            </w:r>
          </w:p>
        </w:tc>
        <w:tc>
          <w:tcPr>
            <w:tcW w:w="992" w:type="dxa"/>
          </w:tcPr>
          <w:p w:rsidR="00ED6B5A" w:rsidRPr="00166993" w:rsidRDefault="00166993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0,146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Pr="00166993" w:rsidRDefault="00166993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1,75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24,53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13,48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29,11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4220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Pr="00166993" w:rsidRDefault="00166993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25</w:t>
            </w:r>
          </w:p>
        </w:tc>
        <w:tc>
          <w:tcPr>
            <w:tcW w:w="992" w:type="dxa"/>
          </w:tcPr>
          <w:p w:rsidR="00ED6B5A" w:rsidRPr="00166993" w:rsidRDefault="00166993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0,5770</w:t>
            </w:r>
          </w:p>
        </w:tc>
        <w:tc>
          <w:tcPr>
            <w:tcW w:w="1134" w:type="dxa"/>
          </w:tcPr>
          <w:p w:rsidR="00ED6B5A" w:rsidRPr="00166993" w:rsidRDefault="00166993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0,0844</w:t>
            </w:r>
          </w:p>
        </w:tc>
        <w:tc>
          <w:tcPr>
            <w:tcW w:w="992" w:type="dxa"/>
          </w:tcPr>
          <w:p w:rsidR="00ED6B5A" w:rsidRPr="00166993" w:rsidRDefault="00166993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0,237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Pr="00166993" w:rsidRDefault="00166993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3,82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24,73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4466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Pr="00FA0E9A" w:rsidRDefault="00FA0E9A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92" w:type="dxa"/>
          </w:tcPr>
          <w:p w:rsidR="00ED6B5A" w:rsidRPr="00FA0E9A" w:rsidRDefault="00FA0E9A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1,090</w:t>
            </w:r>
          </w:p>
        </w:tc>
        <w:tc>
          <w:tcPr>
            <w:tcW w:w="1134" w:type="dxa"/>
          </w:tcPr>
          <w:p w:rsidR="00ED6B5A" w:rsidRPr="00FA0E9A" w:rsidRDefault="00FA0E9A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0,121</w:t>
            </w:r>
          </w:p>
        </w:tc>
        <w:tc>
          <w:tcPr>
            <w:tcW w:w="992" w:type="dxa"/>
          </w:tcPr>
          <w:p w:rsidR="00ED6B5A" w:rsidRPr="00FA0E9A" w:rsidRDefault="00FA0E9A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0,384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Pr="00FA0E9A" w:rsidRDefault="00FA0E9A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7,90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24,92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14,62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30,88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4714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Pr="00FA0E9A" w:rsidRDefault="00FA0E9A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992" w:type="dxa"/>
          </w:tcPr>
          <w:p w:rsidR="00ED6B5A" w:rsidRPr="00FA0E9A" w:rsidRDefault="00FA0E9A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2,740</w:t>
            </w:r>
          </w:p>
        </w:tc>
        <w:tc>
          <w:tcPr>
            <w:tcW w:w="1134" w:type="dxa"/>
          </w:tcPr>
          <w:p w:rsidR="00ED6B5A" w:rsidRPr="00FA0E9A" w:rsidRDefault="00FA0E9A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0,245</w:t>
            </w:r>
          </w:p>
        </w:tc>
        <w:tc>
          <w:tcPr>
            <w:tcW w:w="992" w:type="dxa"/>
          </w:tcPr>
          <w:p w:rsidR="00ED6B5A" w:rsidRPr="00FA0E9A" w:rsidRDefault="00FA0E9A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0,905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Pr="00FA0E9A" w:rsidRDefault="00FA0E9A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26,38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25,10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15,18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31,72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4965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Pr="00FA0E9A" w:rsidRDefault="00FA0E9A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992" w:type="dxa"/>
          </w:tcPr>
          <w:p w:rsidR="00ED6B5A" w:rsidRPr="00FA0E9A" w:rsidRDefault="00FA0E9A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3,842</w:t>
            </w:r>
          </w:p>
        </w:tc>
        <w:tc>
          <w:tcPr>
            <w:tcW w:w="1134" w:type="dxa"/>
          </w:tcPr>
          <w:p w:rsidR="00ED6B5A" w:rsidRPr="00FA0E9A" w:rsidRDefault="00FA0E9A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0,339</w:t>
            </w:r>
          </w:p>
        </w:tc>
        <w:tc>
          <w:tcPr>
            <w:tcW w:w="992" w:type="dxa"/>
          </w:tcPr>
          <w:p w:rsidR="00ED6B5A" w:rsidRPr="00FA0E9A" w:rsidRDefault="00FA0E9A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1,290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Pr="00FA0E9A" w:rsidRDefault="00FA0E9A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42,78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26,50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20,28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39,15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7548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Pr="00FA0E9A" w:rsidRDefault="00FA0E9A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992" w:type="dxa"/>
          </w:tcPr>
          <w:p w:rsidR="00ED6B5A" w:rsidRPr="00FA0E9A" w:rsidRDefault="00FA0E9A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5,040</w:t>
            </w:r>
          </w:p>
        </w:tc>
        <w:tc>
          <w:tcPr>
            <w:tcW w:w="1134" w:type="dxa"/>
          </w:tcPr>
          <w:p w:rsidR="00ED6B5A" w:rsidRPr="00FA0E9A" w:rsidRDefault="00FA0E9A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,457</w:t>
            </w:r>
          </w:p>
        </w:tc>
        <w:tc>
          <w:tcPr>
            <w:tcW w:w="992" w:type="dxa"/>
          </w:tcPr>
          <w:p w:rsidR="00ED6B5A" w:rsidRDefault="00FA0E9A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1,756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Default="00FA0E9A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64,96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27,57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24,67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45,18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10253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Default="00FA0E9A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ED6B5A" w:rsidRDefault="00FA0E9A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7,466</w:t>
            </w:r>
          </w:p>
        </w:tc>
        <w:tc>
          <w:tcPr>
            <w:tcW w:w="1134" w:type="dxa"/>
          </w:tcPr>
          <w:p w:rsidR="00ED6B5A" w:rsidRDefault="00FA0E9A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0,765</w:t>
            </w:r>
          </w:p>
        </w:tc>
        <w:tc>
          <w:tcPr>
            <w:tcW w:w="992" w:type="dxa"/>
          </w:tcPr>
          <w:p w:rsidR="00ED6B5A" w:rsidRDefault="00FA0E9A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2,891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Default="00FA0E9A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28,51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28,53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50,29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13058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Default="00C47186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ED6B5A" w:rsidRDefault="00C47186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9,731</w:t>
            </w:r>
          </w:p>
        </w:tc>
        <w:tc>
          <w:tcPr>
            <w:tcW w:w="1134" w:type="dxa"/>
          </w:tcPr>
          <w:p w:rsidR="00ED6B5A" w:rsidRDefault="00C47186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1,161</w:t>
            </w:r>
          </w:p>
        </w:tc>
        <w:tc>
          <w:tcPr>
            <w:tcW w:w="992" w:type="dxa"/>
          </w:tcPr>
          <w:p w:rsidR="00ED6B5A" w:rsidRDefault="00C47186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4,214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Default="00C47186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213,7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29,39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31,96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54,75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15953</w:t>
            </w:r>
          </w:p>
        </w:tc>
      </w:tr>
      <w:tr w:rsidR="00FA0E9A" w:rsidTr="001E67B3">
        <w:trPr>
          <w:trHeight w:val="300"/>
        </w:trPr>
        <w:tc>
          <w:tcPr>
            <w:tcW w:w="851" w:type="dxa"/>
          </w:tcPr>
          <w:p w:rsidR="00ED6B5A" w:rsidRDefault="00C47186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ED6B5A" w:rsidRDefault="00C47186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11,77</w:t>
            </w:r>
          </w:p>
        </w:tc>
        <w:tc>
          <w:tcPr>
            <w:tcW w:w="1134" w:type="dxa"/>
          </w:tcPr>
          <w:p w:rsidR="00ED6B5A" w:rsidRDefault="00C47186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1,632</w:t>
            </w:r>
          </w:p>
        </w:tc>
        <w:tc>
          <w:tcPr>
            <w:tcW w:w="992" w:type="dxa"/>
          </w:tcPr>
          <w:p w:rsidR="00ED6B5A" w:rsidRDefault="00C47186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5,650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ED6B5A" w:rsidRDefault="00C47186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321,4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74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30,24</w:t>
            </w:r>
          </w:p>
        </w:tc>
        <w:tc>
          <w:tcPr>
            <w:tcW w:w="987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35,06</w:t>
            </w:r>
          </w:p>
        </w:tc>
        <w:tc>
          <w:tcPr>
            <w:tcW w:w="816" w:type="dxa"/>
          </w:tcPr>
          <w:p w:rsidR="00ED6B5A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58,73</w:t>
            </w:r>
          </w:p>
        </w:tc>
        <w:tc>
          <w:tcPr>
            <w:tcW w:w="992" w:type="dxa"/>
          </w:tcPr>
          <w:p w:rsidR="00ED6B5A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18934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C47186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35786" w:rsidRDefault="00C47186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13,56</w:t>
            </w:r>
          </w:p>
        </w:tc>
        <w:tc>
          <w:tcPr>
            <w:tcW w:w="1134" w:type="dxa"/>
          </w:tcPr>
          <w:p w:rsidR="00C35786" w:rsidRDefault="00C47186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2,161</w:t>
            </w:r>
          </w:p>
        </w:tc>
        <w:tc>
          <w:tcPr>
            <w:tcW w:w="992" w:type="dxa"/>
          </w:tcPr>
          <w:p w:rsidR="00C35786" w:rsidRDefault="00C47186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7,142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C47186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174" w:type="dxa"/>
          </w:tcPr>
          <w:p w:rsidR="00C35786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31,07</w:t>
            </w:r>
          </w:p>
        </w:tc>
        <w:tc>
          <w:tcPr>
            <w:tcW w:w="987" w:type="dxa"/>
          </w:tcPr>
          <w:p w:rsidR="00C35786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37,90</w:t>
            </w:r>
          </w:p>
        </w:tc>
        <w:tc>
          <w:tcPr>
            <w:tcW w:w="816" w:type="dxa"/>
          </w:tcPr>
          <w:p w:rsidR="00C35786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62,34</w:t>
            </w:r>
          </w:p>
        </w:tc>
        <w:tc>
          <w:tcPr>
            <w:tcW w:w="992" w:type="dxa"/>
          </w:tcPr>
          <w:p w:rsidR="00C35786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15,11</w:t>
            </w:r>
          </w:p>
        </w:tc>
        <w:tc>
          <w:tcPr>
            <w:tcW w:w="1134" w:type="dxa"/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2,734</w:t>
            </w:r>
          </w:p>
        </w:tc>
        <w:tc>
          <w:tcPr>
            <w:tcW w:w="992" w:type="dxa"/>
          </w:tcPr>
          <w:p w:rsidR="00C35786" w:rsidRDefault="00DD0F4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8,653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591,8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E67B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74" w:type="dxa"/>
          </w:tcPr>
          <w:p w:rsidR="00C35786" w:rsidRDefault="001E67B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31,88</w:t>
            </w:r>
          </w:p>
        </w:tc>
        <w:tc>
          <w:tcPr>
            <w:tcW w:w="987" w:type="dxa"/>
          </w:tcPr>
          <w:p w:rsidR="00C35786" w:rsidRDefault="001E67B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40,51</w:t>
            </w:r>
          </w:p>
        </w:tc>
        <w:tc>
          <w:tcPr>
            <w:tcW w:w="816" w:type="dxa"/>
          </w:tcPr>
          <w:p w:rsidR="00C35786" w:rsidRDefault="001E67B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65,66</w:t>
            </w:r>
          </w:p>
        </w:tc>
        <w:tc>
          <w:tcPr>
            <w:tcW w:w="992" w:type="dxa"/>
          </w:tcPr>
          <w:p w:rsidR="00C35786" w:rsidRDefault="001E67B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25147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  <w:r w:rsidR="002D5D9A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3,341</w:t>
            </w:r>
          </w:p>
        </w:tc>
        <w:tc>
          <w:tcPr>
            <w:tcW w:w="992" w:type="dxa"/>
          </w:tcPr>
          <w:p w:rsidR="00C35786" w:rsidRDefault="00DD0F4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10,16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749,8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32,69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42,94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28376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17,58</w:t>
            </w:r>
          </w:p>
        </w:tc>
        <w:tc>
          <w:tcPr>
            <w:tcW w:w="1134" w:type="dxa"/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3,971</w:t>
            </w:r>
          </w:p>
        </w:tc>
        <w:tc>
          <w:tcPr>
            <w:tcW w:w="992" w:type="dxa"/>
          </w:tcPr>
          <w:p w:rsidR="00C35786" w:rsidRDefault="00DD0F4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11,64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920,0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33,50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45,21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71,61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31686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18,55</w:t>
            </w:r>
          </w:p>
        </w:tc>
        <w:tc>
          <w:tcPr>
            <w:tcW w:w="1134" w:type="dxa"/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4,616</w:t>
            </w:r>
          </w:p>
        </w:tc>
        <w:tc>
          <w:tcPr>
            <w:tcW w:w="992" w:type="dxa"/>
          </w:tcPr>
          <w:p w:rsidR="00C35786" w:rsidRDefault="00DD0F4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13,08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34,31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47,34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74,32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35076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19,39</w:t>
            </w:r>
          </w:p>
        </w:tc>
        <w:tc>
          <w:tcPr>
            <w:tcW w:w="1134" w:type="dxa"/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5,272</w:t>
            </w:r>
          </w:p>
        </w:tc>
        <w:tc>
          <w:tcPr>
            <w:tcW w:w="992" w:type="dxa"/>
          </w:tcPr>
          <w:p w:rsidR="00C35786" w:rsidRDefault="00DD0F4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14,49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35,12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49,36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76,90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38548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20,12</w:t>
            </w:r>
          </w:p>
        </w:tc>
        <w:tc>
          <w:tcPr>
            <w:tcW w:w="1134" w:type="dxa"/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5,932</w:t>
            </w:r>
          </w:p>
        </w:tc>
        <w:tc>
          <w:tcPr>
            <w:tcW w:w="992" w:type="dxa"/>
          </w:tcPr>
          <w:p w:rsidR="00C35786" w:rsidRDefault="00DD0F4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15,85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35,96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51,28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79,35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42102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992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20,75</w:t>
            </w:r>
          </w:p>
        </w:tc>
        <w:tc>
          <w:tcPr>
            <w:tcW w:w="1134" w:type="dxa"/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6,594</w:t>
            </w:r>
          </w:p>
        </w:tc>
        <w:tc>
          <w:tcPr>
            <w:tcW w:w="992" w:type="dxa"/>
          </w:tcPr>
          <w:p w:rsidR="00C35786" w:rsidRDefault="00DD0F4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17,17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36,86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53,11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81,70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45742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92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21,31</w:t>
            </w:r>
          </w:p>
        </w:tc>
        <w:tc>
          <w:tcPr>
            <w:tcW w:w="1134" w:type="dxa"/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7,254</w:t>
            </w:r>
          </w:p>
        </w:tc>
        <w:tc>
          <w:tcPr>
            <w:tcW w:w="992" w:type="dxa"/>
          </w:tcPr>
          <w:p w:rsidR="00C35786" w:rsidRDefault="00DD0F4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18,45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37,84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54,86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83,96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49476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C35786" w:rsidRDefault="00DD0F4D" w:rsidP="00DD0F4D">
            <w:pPr>
              <w:tabs>
                <w:tab w:val="left" w:pos="9639"/>
              </w:tabs>
              <w:spacing w:line="240" w:lineRule="auto"/>
              <w:ind w:left="-108" w:right="-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21,80</w:t>
            </w:r>
          </w:p>
        </w:tc>
        <w:tc>
          <w:tcPr>
            <w:tcW w:w="1134" w:type="dxa"/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7,910</w:t>
            </w:r>
          </w:p>
        </w:tc>
        <w:tc>
          <w:tcPr>
            <w:tcW w:w="992" w:type="dxa"/>
          </w:tcPr>
          <w:p w:rsidR="00C35786" w:rsidRDefault="00DD0F4D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DD0F4D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2119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38,99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56,54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86,16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53316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992" w:type="dxa"/>
          </w:tcPr>
          <w:p w:rsidR="00C35786" w:rsidRDefault="00DD0F4D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</w:tc>
        <w:tc>
          <w:tcPr>
            <w:tcW w:w="1134" w:type="dxa"/>
          </w:tcPr>
          <w:p w:rsidR="00C35786" w:rsidRDefault="001E67B3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8,561</w:t>
            </w:r>
          </w:p>
        </w:tc>
        <w:tc>
          <w:tcPr>
            <w:tcW w:w="992" w:type="dxa"/>
          </w:tcPr>
          <w:p w:rsidR="00C35786" w:rsidRDefault="001E67B3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20,87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1E67B3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2339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40,38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58,15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88,30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57282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1E67B3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35786" w:rsidRDefault="001E67B3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22,62</w:t>
            </w:r>
          </w:p>
        </w:tc>
        <w:tc>
          <w:tcPr>
            <w:tcW w:w="1134" w:type="dxa"/>
          </w:tcPr>
          <w:p w:rsidR="00C35786" w:rsidRDefault="001E67B3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9,206</w:t>
            </w:r>
          </w:p>
        </w:tc>
        <w:tc>
          <w:tcPr>
            <w:tcW w:w="992" w:type="dxa"/>
          </w:tcPr>
          <w:p w:rsidR="00C35786" w:rsidRDefault="001E67B3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22,02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1E67B3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42,10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59,71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90,41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61403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1E67B3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992" w:type="dxa"/>
          </w:tcPr>
          <w:p w:rsidR="00C35786" w:rsidRDefault="001E67B3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22,97</w:t>
            </w:r>
          </w:p>
        </w:tc>
        <w:tc>
          <w:tcPr>
            <w:tcW w:w="1134" w:type="dxa"/>
          </w:tcPr>
          <w:p w:rsidR="00C35786" w:rsidRDefault="001E67B3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9,842</w:t>
            </w:r>
          </w:p>
        </w:tc>
        <w:tc>
          <w:tcPr>
            <w:tcW w:w="992" w:type="dxa"/>
          </w:tcPr>
          <w:p w:rsidR="00C35786" w:rsidRDefault="001E67B3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23,13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1E67B3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44,29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61,22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92,52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65718</w:t>
            </w:r>
          </w:p>
        </w:tc>
      </w:tr>
      <w:tr w:rsidR="001E67B3" w:rsidTr="001E67B3">
        <w:trPr>
          <w:trHeight w:val="300"/>
        </w:trPr>
        <w:tc>
          <w:tcPr>
            <w:tcW w:w="851" w:type="dxa"/>
          </w:tcPr>
          <w:p w:rsidR="000F688D" w:rsidRDefault="001E67B3" w:rsidP="00D11E0A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992" w:type="dxa"/>
          </w:tcPr>
          <w:p w:rsidR="000F688D" w:rsidRDefault="001E67B3" w:rsidP="00D11E0A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23,29</w:t>
            </w:r>
          </w:p>
        </w:tc>
        <w:tc>
          <w:tcPr>
            <w:tcW w:w="1134" w:type="dxa"/>
          </w:tcPr>
          <w:p w:rsidR="000F688D" w:rsidRDefault="001E67B3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10,47</w:t>
            </w:r>
          </w:p>
        </w:tc>
        <w:tc>
          <w:tcPr>
            <w:tcW w:w="992" w:type="dxa"/>
          </w:tcPr>
          <w:p w:rsidR="000F688D" w:rsidRDefault="001E67B3" w:rsidP="0016699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24,21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0F688D" w:rsidRDefault="001E67B3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0F688D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</w:t>
            </w:r>
          </w:p>
        </w:tc>
        <w:tc>
          <w:tcPr>
            <w:tcW w:w="1174" w:type="dxa"/>
          </w:tcPr>
          <w:p w:rsidR="000F688D" w:rsidRDefault="00120F53" w:rsidP="00D11E0A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47,05</w:t>
            </w:r>
          </w:p>
        </w:tc>
        <w:tc>
          <w:tcPr>
            <w:tcW w:w="987" w:type="dxa"/>
          </w:tcPr>
          <w:p w:rsidR="000F688D" w:rsidRDefault="00120F53" w:rsidP="00D11E0A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62,69</w:t>
            </w:r>
          </w:p>
        </w:tc>
        <w:tc>
          <w:tcPr>
            <w:tcW w:w="816" w:type="dxa"/>
          </w:tcPr>
          <w:p w:rsidR="000F688D" w:rsidRDefault="00120F53" w:rsidP="00D11E0A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94,64</w:t>
            </w:r>
          </w:p>
        </w:tc>
        <w:tc>
          <w:tcPr>
            <w:tcW w:w="992" w:type="dxa"/>
          </w:tcPr>
          <w:p w:rsidR="000F688D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70280</w:t>
            </w:r>
          </w:p>
        </w:tc>
      </w:tr>
      <w:tr w:rsidR="00C35786" w:rsidTr="001E67B3">
        <w:trPr>
          <w:trHeight w:val="300"/>
        </w:trPr>
        <w:tc>
          <w:tcPr>
            <w:tcW w:w="851" w:type="dxa"/>
          </w:tcPr>
          <w:p w:rsidR="00C35786" w:rsidRDefault="001E67B3" w:rsidP="000F688D">
            <w:pPr>
              <w:tabs>
                <w:tab w:val="left" w:pos="9639"/>
              </w:tabs>
              <w:spacing w:line="240" w:lineRule="auto"/>
              <w:ind w:lef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992" w:type="dxa"/>
          </w:tcPr>
          <w:p w:rsidR="00C35786" w:rsidRDefault="001E67B3" w:rsidP="000F688D">
            <w:pPr>
              <w:tabs>
                <w:tab w:val="left" w:pos="9639"/>
              </w:tabs>
              <w:spacing w:line="240" w:lineRule="auto"/>
              <w:ind w:left="-108"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23,58</w:t>
            </w:r>
          </w:p>
        </w:tc>
        <w:tc>
          <w:tcPr>
            <w:tcW w:w="1134" w:type="dxa"/>
          </w:tcPr>
          <w:p w:rsidR="00C35786" w:rsidRDefault="001E67B3" w:rsidP="00FA0E9A">
            <w:pPr>
              <w:tabs>
                <w:tab w:val="left" w:pos="9639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11,09</w:t>
            </w:r>
          </w:p>
        </w:tc>
        <w:tc>
          <w:tcPr>
            <w:tcW w:w="992" w:type="dxa"/>
          </w:tcPr>
          <w:p w:rsidR="00C35786" w:rsidRDefault="001E67B3" w:rsidP="001E67B3">
            <w:pPr>
              <w:tabs>
                <w:tab w:val="left" w:pos="9639"/>
              </w:tabs>
              <w:spacing w:line="240" w:lineRule="auto"/>
              <w:ind w:left="-87" w:right="-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25,25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35786" w:rsidRDefault="001E67B3" w:rsidP="00FA0E9A">
            <w:pPr>
              <w:tabs>
                <w:tab w:val="left" w:pos="9639"/>
              </w:tabs>
              <w:spacing w:line="240" w:lineRule="auto"/>
              <w:ind w:right="-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3257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2237</w:t>
            </w:r>
          </w:p>
        </w:tc>
        <w:tc>
          <w:tcPr>
            <w:tcW w:w="1174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48,25</w:t>
            </w:r>
          </w:p>
        </w:tc>
        <w:tc>
          <w:tcPr>
            <w:tcW w:w="987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8" w:righ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63,23</w:t>
            </w:r>
          </w:p>
        </w:tc>
        <w:tc>
          <w:tcPr>
            <w:tcW w:w="816" w:type="dxa"/>
          </w:tcPr>
          <w:p w:rsidR="00C35786" w:rsidRDefault="00120F53" w:rsidP="00A54CC7">
            <w:pPr>
              <w:tabs>
                <w:tab w:val="left" w:pos="9639"/>
              </w:tabs>
              <w:spacing w:line="240" w:lineRule="auto"/>
              <w:ind w:left="-142" w:right="-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95,43</w:t>
            </w:r>
          </w:p>
        </w:tc>
        <w:tc>
          <w:tcPr>
            <w:tcW w:w="992" w:type="dxa"/>
          </w:tcPr>
          <w:p w:rsidR="00C35786" w:rsidRDefault="00120F53" w:rsidP="001E67B3">
            <w:pPr>
              <w:tabs>
                <w:tab w:val="left" w:pos="9639"/>
              </w:tabs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72043</w:t>
            </w:r>
          </w:p>
        </w:tc>
      </w:tr>
    </w:tbl>
    <w:p w:rsidR="00ED6B5A" w:rsidRDefault="00ED6B5A" w:rsidP="00ED6B5A">
      <w:pPr>
        <w:tabs>
          <w:tab w:val="left" w:pos="9639"/>
        </w:tabs>
        <w:spacing w:line="240" w:lineRule="auto"/>
        <w:rPr>
          <w:rFonts w:cs="Times New Roman"/>
          <w:sz w:val="28"/>
          <w:szCs w:val="28"/>
        </w:rPr>
      </w:pPr>
    </w:p>
    <w:p w:rsidR="00E875ED" w:rsidRPr="00D9477C" w:rsidRDefault="00E875ED" w:rsidP="00E875ED">
      <w:pPr>
        <w:tabs>
          <w:tab w:val="left" w:pos="9639"/>
        </w:tabs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Приводятся параметры термических вакансий родия, рассчитанные на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 полученных опытных данных: энергия образования термических вака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сий родия </w:t>
      </w:r>
      <w:r w:rsidRPr="00281C6D">
        <w:rPr>
          <w:i/>
          <w:sz w:val="28"/>
          <w:szCs w:val="28"/>
        </w:rPr>
        <w:t>Е</w:t>
      </w:r>
      <w:r w:rsidR="00D947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D9477C">
        <w:rPr>
          <w:sz w:val="28"/>
          <w:szCs w:val="28"/>
        </w:rPr>
        <w:t xml:space="preserve"> </w:t>
      </w:r>
      <w:r w:rsidR="00916C73">
        <w:rPr>
          <w:sz w:val="28"/>
          <w:szCs w:val="28"/>
        </w:rPr>
        <w:t>202500 Дж/моль</w:t>
      </w:r>
      <w:r w:rsidR="00D9477C">
        <w:rPr>
          <w:sz w:val="28"/>
          <w:szCs w:val="28"/>
        </w:rPr>
        <w:t xml:space="preserve"> </w:t>
      </w:r>
      <w:r w:rsidR="00916C73">
        <w:rPr>
          <w:sz w:val="28"/>
          <w:szCs w:val="28"/>
        </w:rPr>
        <w:t>=</w:t>
      </w:r>
      <w:r w:rsidR="00D9477C">
        <w:rPr>
          <w:sz w:val="28"/>
          <w:szCs w:val="28"/>
        </w:rPr>
        <w:t xml:space="preserve"> </w:t>
      </w:r>
      <w:r w:rsidR="00916C73">
        <w:rPr>
          <w:sz w:val="28"/>
          <w:szCs w:val="28"/>
        </w:rPr>
        <w:t>2,1эВ; концентрация вакансий при температ</w:t>
      </w:r>
      <w:r w:rsidR="00916C73">
        <w:rPr>
          <w:sz w:val="28"/>
          <w:szCs w:val="28"/>
        </w:rPr>
        <w:t>у</w:t>
      </w:r>
      <w:r w:rsidR="00916C73">
        <w:rPr>
          <w:sz w:val="28"/>
          <w:szCs w:val="28"/>
        </w:rPr>
        <w:t xml:space="preserve">ре плавления </w:t>
      </w:r>
      <w:r w:rsidR="00916C73" w:rsidRPr="00916C73">
        <w:rPr>
          <w:i/>
          <w:sz w:val="28"/>
          <w:szCs w:val="28"/>
        </w:rPr>
        <w:t>С</w:t>
      </w:r>
      <w:r w:rsidR="00916C73">
        <w:rPr>
          <w:sz w:val="28"/>
          <w:szCs w:val="28"/>
        </w:rPr>
        <w:t>=0,66%;</w:t>
      </w:r>
      <w:r w:rsidR="00D9477C">
        <w:rPr>
          <w:sz w:val="28"/>
          <w:szCs w:val="28"/>
        </w:rPr>
        <w:t xml:space="preserve"> энтропия образования вакансий </w:t>
      </w:r>
      <w:r w:rsidR="00D9477C">
        <w:rPr>
          <w:sz w:val="28"/>
          <w:szCs w:val="28"/>
        </w:rPr>
        <w:sym w:font="Symbol" w:char="F044"/>
      </w:r>
      <w:r w:rsidR="00D9477C" w:rsidRPr="00D9477C">
        <w:rPr>
          <w:sz w:val="28"/>
          <w:szCs w:val="28"/>
          <w:lang w:val="en-US"/>
        </w:rPr>
        <w:t>S</w:t>
      </w:r>
      <w:r w:rsidR="00D9477C">
        <w:rPr>
          <w:sz w:val="28"/>
          <w:szCs w:val="28"/>
        </w:rPr>
        <w:t xml:space="preserve"> = 48,8 Дж/(моль</w:t>
      </w:r>
      <w:r w:rsidR="00D9477C">
        <w:rPr>
          <w:sz w:val="28"/>
          <w:szCs w:val="28"/>
        </w:rPr>
        <w:sym w:font="Symbol" w:char="F0D7"/>
      </w:r>
      <w:r w:rsidR="00D9477C">
        <w:rPr>
          <w:sz w:val="28"/>
          <w:szCs w:val="28"/>
        </w:rPr>
        <w:t xml:space="preserve">К). Для металлов имеется критерий энергии образования вакансий </w:t>
      </w:r>
      <w:r w:rsidR="00D9477C" w:rsidRPr="00D9477C">
        <w:rPr>
          <w:sz w:val="28"/>
          <w:szCs w:val="28"/>
        </w:rPr>
        <w:t>[2]</w:t>
      </w:r>
      <w:r w:rsidR="00D9477C">
        <w:rPr>
          <w:sz w:val="28"/>
          <w:szCs w:val="28"/>
        </w:rPr>
        <w:t>, равный</w:t>
      </w:r>
      <w:r w:rsidR="00D9477C">
        <w:rPr>
          <w:sz w:val="28"/>
          <w:szCs w:val="28"/>
        </w:rPr>
        <w:br/>
      </w:r>
      <w:r w:rsidR="00D9477C" w:rsidRPr="00D9477C">
        <w:rPr>
          <w:i/>
          <w:sz w:val="28"/>
          <w:szCs w:val="28"/>
        </w:rPr>
        <w:t>Е</w:t>
      </w:r>
      <w:r w:rsidR="00D9477C">
        <w:rPr>
          <w:sz w:val="28"/>
          <w:szCs w:val="28"/>
        </w:rPr>
        <w:t>/</w:t>
      </w:r>
      <w:r w:rsidR="00D9477C" w:rsidRPr="00D9477C">
        <w:rPr>
          <w:sz w:val="28"/>
          <w:szCs w:val="28"/>
        </w:rPr>
        <w:t>(</w:t>
      </w:r>
      <w:r w:rsidR="00D9477C" w:rsidRPr="00D9477C">
        <w:rPr>
          <w:i/>
          <w:sz w:val="28"/>
          <w:szCs w:val="28"/>
          <w:lang w:val="en-US"/>
        </w:rPr>
        <w:t>R</w:t>
      </w:r>
      <w:proofErr w:type="spellStart"/>
      <w:r w:rsidR="00D9477C" w:rsidRPr="00D9477C">
        <w:rPr>
          <w:i/>
          <w:sz w:val="28"/>
          <w:szCs w:val="28"/>
        </w:rPr>
        <w:t>Т</w:t>
      </w:r>
      <w:r w:rsidR="00D9477C">
        <w:rPr>
          <w:sz w:val="28"/>
          <w:szCs w:val="28"/>
          <w:vertAlign w:val="subscript"/>
        </w:rPr>
        <w:t>пл</w:t>
      </w:r>
      <w:proofErr w:type="spellEnd"/>
      <w:r w:rsidR="00D9477C">
        <w:rPr>
          <w:sz w:val="28"/>
          <w:szCs w:val="28"/>
        </w:rPr>
        <w:t xml:space="preserve">) =9 </w:t>
      </w:r>
      <w:r w:rsidR="00D9477C">
        <w:rPr>
          <w:rFonts w:cs="Times New Roman"/>
          <w:sz w:val="28"/>
          <w:szCs w:val="28"/>
        </w:rPr>
        <w:t xml:space="preserve">± </w:t>
      </w:r>
      <w:r w:rsidR="00D9477C">
        <w:rPr>
          <w:sz w:val="28"/>
          <w:szCs w:val="28"/>
        </w:rPr>
        <w:t xml:space="preserve">2, который для 18 металлов имеет разброс не превышающий </w:t>
      </w:r>
      <w:r w:rsidR="00D9477C">
        <w:rPr>
          <w:rFonts w:cs="Times New Roman"/>
          <w:sz w:val="28"/>
          <w:szCs w:val="28"/>
        </w:rPr>
        <w:t>±</w:t>
      </w:r>
      <w:r w:rsidR="00D9477C">
        <w:rPr>
          <w:sz w:val="28"/>
          <w:szCs w:val="28"/>
        </w:rPr>
        <w:t> 22%. По этому критерию можно оценить достоверность полученных данных по энергии образования вакансий</w:t>
      </w:r>
      <w:r w:rsidR="00B61148">
        <w:rPr>
          <w:sz w:val="28"/>
          <w:szCs w:val="28"/>
        </w:rPr>
        <w:t>. Для родия этот критерий равен</w:t>
      </w:r>
      <w:r w:rsidR="00B61148">
        <w:rPr>
          <w:rFonts w:eastAsiaTheme="minorEastAsia" w:cs="Times New Roman"/>
          <w:sz w:val="28"/>
          <w:szCs w:val="28"/>
        </w:rPr>
        <w:t>,</w:t>
      </w:r>
      <w:r w:rsidR="00A54CC7" w:rsidRPr="00A54CC7">
        <w:rPr>
          <w:rFonts w:eastAsiaTheme="minorEastAsia" w:cs="Times New Roman"/>
          <w:sz w:val="28"/>
          <w:szCs w:val="28"/>
        </w:rPr>
        <w:t xml:space="preserve"> 202500/(8,314</w:t>
      </w:r>
      <w:r w:rsidR="00A54CC7">
        <w:rPr>
          <w:rFonts w:eastAsiaTheme="minorEastAsia" w:cs="Times New Roman"/>
          <w:sz w:val="28"/>
          <w:szCs w:val="28"/>
        </w:rPr>
        <w:sym w:font="Symbol" w:char="F0D7"/>
      </w:r>
      <w:r w:rsidR="00A54CC7" w:rsidRPr="00A54CC7">
        <w:rPr>
          <w:rFonts w:eastAsiaTheme="minorEastAsia" w:cs="Times New Roman"/>
          <w:sz w:val="28"/>
          <w:szCs w:val="28"/>
        </w:rPr>
        <w:t>2237)=10,9</w:t>
      </w:r>
      <w:r w:rsidR="00B61148">
        <w:rPr>
          <w:rFonts w:eastAsiaTheme="minorEastAsia" w:cs="Times New Roman"/>
          <w:sz w:val="28"/>
          <w:szCs w:val="28"/>
        </w:rPr>
        <w:t xml:space="preserve"> при этом отклонение от 9 не превышает допустимо</w:t>
      </w:r>
      <w:r w:rsidR="00E6799F">
        <w:rPr>
          <w:rFonts w:eastAsiaTheme="minorEastAsia" w:cs="Times New Roman"/>
          <w:sz w:val="28"/>
          <w:szCs w:val="28"/>
        </w:rPr>
        <w:t>й</w:t>
      </w:r>
      <w:r w:rsidR="00B61148">
        <w:rPr>
          <w:rFonts w:eastAsiaTheme="minorEastAsia" w:cs="Times New Roman"/>
          <w:sz w:val="28"/>
          <w:szCs w:val="28"/>
        </w:rPr>
        <w:t xml:space="preserve"> </w:t>
      </w:r>
      <w:r w:rsidR="00E6799F">
        <w:rPr>
          <w:rFonts w:eastAsiaTheme="minorEastAsia" w:cs="Times New Roman"/>
          <w:sz w:val="28"/>
          <w:szCs w:val="28"/>
        </w:rPr>
        <w:t>величины</w:t>
      </w:r>
      <w:r w:rsidR="00B61148">
        <w:rPr>
          <w:rFonts w:eastAsiaTheme="minorEastAsia" w:cs="Times New Roman"/>
          <w:sz w:val="28"/>
          <w:szCs w:val="28"/>
        </w:rPr>
        <w:t xml:space="preserve"> 22%.</w:t>
      </w:r>
    </w:p>
    <w:p w:rsidR="00890FA2" w:rsidRPr="004A1A99" w:rsidRDefault="00B61148" w:rsidP="00B61148">
      <w:pPr>
        <w:tabs>
          <w:tab w:val="left" w:pos="9639"/>
        </w:tabs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Имеется теоретическая оценка допустимого перегрева начала плавления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таллов </w:t>
      </w:r>
      <w:proofErr w:type="spellStart"/>
      <w:r w:rsidRPr="00B61148">
        <w:rPr>
          <w:i/>
          <w:sz w:val="28"/>
          <w:szCs w:val="28"/>
        </w:rPr>
        <w:t>Т</w:t>
      </w:r>
      <w:r>
        <w:rPr>
          <w:sz w:val="28"/>
          <w:szCs w:val="28"/>
          <w:vertAlign w:val="subscript"/>
        </w:rPr>
        <w:t>пер</w:t>
      </w:r>
      <w:proofErr w:type="spellEnd"/>
      <w:r>
        <w:rPr>
          <w:sz w:val="28"/>
          <w:szCs w:val="28"/>
        </w:rPr>
        <w:t xml:space="preserve"> по отношению к равновесной температуре плавления </w:t>
      </w:r>
      <w:proofErr w:type="spellStart"/>
      <w:r w:rsidRPr="00B61148">
        <w:rPr>
          <w:i/>
          <w:sz w:val="28"/>
          <w:szCs w:val="28"/>
        </w:rPr>
        <w:t>Т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</w:rPr>
        <w:t xml:space="preserve"> в том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чае, если скорость объемного импульсного нагревания превышает скорость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термических вакансий: </w:t>
      </w:r>
      <w:proofErr w:type="spellStart"/>
      <w:r w:rsidRPr="00B61148">
        <w:rPr>
          <w:i/>
          <w:sz w:val="28"/>
          <w:szCs w:val="28"/>
        </w:rPr>
        <w:t>Т</w:t>
      </w:r>
      <w:r>
        <w:rPr>
          <w:sz w:val="28"/>
          <w:szCs w:val="28"/>
          <w:vertAlign w:val="subscript"/>
        </w:rPr>
        <w:t>пер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</w:t>
      </w:r>
      <w:proofErr w:type="spellStart"/>
      <w:r w:rsidRPr="00B61148">
        <w:rPr>
          <w:i/>
          <w:sz w:val="28"/>
          <w:szCs w:val="28"/>
        </w:rPr>
        <w:t>Т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1,3. Эту оценку можно практически получить, если использовать высокотемпературные измерения теплоемкости </w:t>
      </w:r>
      <w:r w:rsidRPr="00B61148">
        <w:rPr>
          <w:sz w:val="28"/>
          <w:szCs w:val="28"/>
        </w:rPr>
        <w:t>[3]</w:t>
      </w:r>
      <w:r>
        <w:rPr>
          <w:sz w:val="28"/>
          <w:szCs w:val="28"/>
        </w:rPr>
        <w:t xml:space="preserve"> так, как показано на рисунке.</w:t>
      </w:r>
      <w:r w:rsidR="00C35786" w:rsidRPr="00C35786">
        <w:rPr>
          <w:sz w:val="28"/>
          <w:szCs w:val="28"/>
        </w:rPr>
        <w:t xml:space="preserve"> </w:t>
      </w:r>
      <w:r w:rsidR="00C35786">
        <w:rPr>
          <w:sz w:val="28"/>
          <w:szCs w:val="28"/>
        </w:rPr>
        <w:t>Для этого проводится экстраполяция низк</w:t>
      </w:r>
      <w:r w:rsidR="00C35786">
        <w:rPr>
          <w:sz w:val="28"/>
          <w:szCs w:val="28"/>
        </w:rPr>
        <w:t>о</w:t>
      </w:r>
      <w:r w:rsidR="00C35786">
        <w:rPr>
          <w:sz w:val="28"/>
          <w:szCs w:val="28"/>
        </w:rPr>
        <w:t>температурных измерений теплоемкости в виде прямой 2, в которой отсу</w:t>
      </w:r>
      <w:r w:rsidR="00C35786">
        <w:rPr>
          <w:sz w:val="28"/>
          <w:szCs w:val="28"/>
        </w:rPr>
        <w:t>т</w:t>
      </w:r>
      <w:r w:rsidR="00C35786">
        <w:rPr>
          <w:sz w:val="28"/>
          <w:szCs w:val="28"/>
        </w:rPr>
        <w:t xml:space="preserve">ствуют дефекты кристаллической решетки в металле (тепловые вакансии), и </w:t>
      </w:r>
      <w:r w:rsidR="004A1A99">
        <w:rPr>
          <w:sz w:val="28"/>
          <w:szCs w:val="28"/>
        </w:rPr>
        <w:t xml:space="preserve">величина теплоемкости при температуре плавления </w:t>
      </w:r>
      <w:r w:rsidR="004A1A99" w:rsidRPr="00571682">
        <w:rPr>
          <w:sz w:val="28"/>
          <w:szCs w:val="28"/>
        </w:rPr>
        <w:t>С</w:t>
      </w:r>
      <w:r w:rsidR="004A1A99" w:rsidRPr="00A54CC7">
        <w:rPr>
          <w:sz w:val="28"/>
          <w:szCs w:val="28"/>
          <w:vertAlign w:val="subscript"/>
        </w:rPr>
        <w:t>р</w:t>
      </w:r>
      <w:proofErr w:type="spellStart"/>
      <w:r w:rsidR="004A1A99" w:rsidRPr="00A54CC7">
        <w:rPr>
          <w:position w:val="-8"/>
          <w:sz w:val="28"/>
          <w:szCs w:val="28"/>
          <w:vertAlign w:val="subscript"/>
        </w:rPr>
        <w:t>Тпл</w:t>
      </w:r>
      <w:proofErr w:type="spellEnd"/>
      <w:r w:rsidR="004A1A99">
        <w:rPr>
          <w:position w:val="-4"/>
          <w:sz w:val="28"/>
          <w:szCs w:val="28"/>
        </w:rPr>
        <w:t xml:space="preserve"> = 48,25 Дж(моль</w:t>
      </w:r>
      <w:r w:rsidR="004A1A99">
        <w:rPr>
          <w:position w:val="-4"/>
          <w:sz w:val="28"/>
          <w:szCs w:val="28"/>
        </w:rPr>
        <w:sym w:font="Symbol" w:char="F0D7"/>
      </w:r>
      <w:r w:rsidR="004A1A99">
        <w:rPr>
          <w:position w:val="-4"/>
          <w:sz w:val="28"/>
          <w:szCs w:val="28"/>
        </w:rPr>
        <w:t>К)</w:t>
      </w:r>
      <w:r w:rsidR="004A1A99">
        <w:rPr>
          <w:position w:val="-4"/>
          <w:sz w:val="28"/>
          <w:szCs w:val="28"/>
          <w:vertAlign w:val="superscript"/>
        </w:rPr>
        <w:t>-1</w:t>
      </w:r>
      <w:r w:rsidR="004A1A99">
        <w:rPr>
          <w:position w:val="-4"/>
          <w:sz w:val="28"/>
          <w:szCs w:val="28"/>
        </w:rPr>
        <w:t xml:space="preserve"> в</w:t>
      </w:r>
    </w:p>
    <w:p w:rsidR="004612F4" w:rsidRDefault="00C35786" w:rsidP="00CB1C49">
      <w:pPr>
        <w:tabs>
          <w:tab w:val="left" w:pos="9639"/>
        </w:tabs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00575" cy="2556810"/>
            <wp:effectExtent l="0" t="0" r="0" b="0"/>
            <wp:docPr id="1" name="Рисунок 1" descr="D:\ВИТАЛИЙ\Статьи\2014_Конференция\Рисунок к тезис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ИТАЛИЙ\Статьи\2014_Конференция\Рисунок к тезиса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5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C49" w:rsidRPr="00F7575F" w:rsidRDefault="00CB1C49" w:rsidP="00C35786">
      <w:pPr>
        <w:tabs>
          <w:tab w:val="left" w:pos="8647"/>
        </w:tabs>
        <w:spacing w:before="120" w:line="240" w:lineRule="auto"/>
        <w:ind w:left="284" w:right="424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Зависимость истинной теплоемкости родия от температуры </w:t>
      </w:r>
      <w:r w:rsidRPr="00CB1C4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1; экстрап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ляция линейной зависимости </w:t>
      </w:r>
      <w:r w:rsidRPr="00A10E8C">
        <w:rPr>
          <w:rFonts w:cs="Times New Roman"/>
          <w:sz w:val="28"/>
          <w:szCs w:val="28"/>
        </w:rPr>
        <w:t>С</w:t>
      </w:r>
      <w:r w:rsidRPr="00A54CC7">
        <w:rPr>
          <w:rFonts w:cs="Times New Roman"/>
          <w:sz w:val="28"/>
          <w:szCs w:val="28"/>
          <w:vertAlign w:val="subscript"/>
        </w:rPr>
        <w:t>р</w:t>
      </w:r>
      <w:r>
        <w:rPr>
          <w:rFonts w:cs="Times New Roman"/>
          <w:sz w:val="28"/>
          <w:szCs w:val="28"/>
        </w:rPr>
        <w:t xml:space="preserve"> </w:t>
      </w:r>
      <w:r w:rsidRPr="00CB1C4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2; </w:t>
      </w:r>
      <w:r w:rsidR="00F7575F">
        <w:rPr>
          <w:rFonts w:cs="Times New Roman"/>
          <w:sz w:val="28"/>
          <w:szCs w:val="28"/>
        </w:rPr>
        <w:t>теплоемкость</w:t>
      </w:r>
      <w:r>
        <w:rPr>
          <w:rFonts w:cs="Times New Roman"/>
          <w:sz w:val="28"/>
          <w:szCs w:val="28"/>
        </w:rPr>
        <w:t xml:space="preserve"> родия при температуре плавления </w:t>
      </w:r>
      <w:r w:rsidRPr="00A10E8C">
        <w:rPr>
          <w:rFonts w:cs="Times New Roman"/>
          <w:sz w:val="28"/>
          <w:szCs w:val="28"/>
        </w:rPr>
        <w:t>С</w:t>
      </w:r>
      <w:r w:rsidRPr="00A54CC7">
        <w:rPr>
          <w:rFonts w:cs="Times New Roman"/>
          <w:sz w:val="28"/>
          <w:szCs w:val="28"/>
          <w:vertAlign w:val="subscript"/>
        </w:rPr>
        <w:t>р</w:t>
      </w:r>
      <w:r>
        <w:rPr>
          <w:rFonts w:cs="Times New Roman"/>
          <w:sz w:val="28"/>
          <w:szCs w:val="28"/>
        </w:rPr>
        <w:t>=48,25 Дж (моль</w:t>
      </w:r>
      <w:r>
        <w:rPr>
          <w:rFonts w:cs="Times New Roman"/>
          <w:sz w:val="28"/>
          <w:szCs w:val="28"/>
        </w:rPr>
        <w:sym w:font="Symbol" w:char="F0D7"/>
      </w:r>
      <w:r>
        <w:rPr>
          <w:rFonts w:cs="Times New Roman"/>
          <w:sz w:val="28"/>
          <w:szCs w:val="28"/>
        </w:rPr>
        <w:t>К)</w:t>
      </w:r>
      <w:r>
        <w:rPr>
          <w:rFonts w:cs="Times New Roman"/>
          <w:sz w:val="28"/>
          <w:szCs w:val="28"/>
          <w:vertAlign w:val="superscript"/>
        </w:rPr>
        <w:t>-1</w:t>
      </w:r>
      <w:r>
        <w:rPr>
          <w:rFonts w:cs="Times New Roman"/>
          <w:sz w:val="28"/>
          <w:szCs w:val="28"/>
        </w:rPr>
        <w:t xml:space="preserve"> </w:t>
      </w:r>
      <w:r w:rsidRPr="00CB1C4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3; предельная температура</w:t>
      </w:r>
      <w:r w:rsidR="00602034">
        <w:rPr>
          <w:rFonts w:cs="Times New Roman"/>
          <w:sz w:val="28"/>
          <w:szCs w:val="28"/>
        </w:rPr>
        <w:t xml:space="preserve"> начала неравновесного плавления родия </w:t>
      </w:r>
      <w:r w:rsidR="00602034" w:rsidRPr="00602034">
        <w:rPr>
          <w:rFonts w:cs="Times New Roman"/>
          <w:sz w:val="28"/>
          <w:szCs w:val="28"/>
        </w:rPr>
        <w:t>–</w:t>
      </w:r>
      <w:r w:rsidR="00602034">
        <w:rPr>
          <w:rFonts w:cs="Times New Roman"/>
          <w:sz w:val="28"/>
          <w:szCs w:val="28"/>
        </w:rPr>
        <w:t xml:space="preserve"> </w:t>
      </w:r>
      <w:proofErr w:type="spellStart"/>
      <w:r w:rsidR="00602034" w:rsidRPr="007C3612">
        <w:rPr>
          <w:rFonts w:cs="Times New Roman"/>
          <w:i/>
          <w:sz w:val="28"/>
          <w:szCs w:val="28"/>
        </w:rPr>
        <w:t>Т</w:t>
      </w:r>
      <w:r w:rsidR="00602034">
        <w:rPr>
          <w:rFonts w:cs="Times New Roman"/>
          <w:sz w:val="28"/>
          <w:szCs w:val="28"/>
          <w:vertAlign w:val="subscript"/>
        </w:rPr>
        <w:t>пер</w:t>
      </w:r>
      <w:proofErr w:type="spellEnd"/>
      <w:r w:rsidR="00602034">
        <w:rPr>
          <w:rFonts w:cs="Times New Roman"/>
          <w:sz w:val="28"/>
          <w:szCs w:val="28"/>
        </w:rPr>
        <w:t>=3061 К</w:t>
      </w:r>
    </w:p>
    <w:p w:rsidR="00C35786" w:rsidRPr="00F7575F" w:rsidRDefault="00C35786" w:rsidP="00A54CC7">
      <w:pPr>
        <w:tabs>
          <w:tab w:val="left" w:pos="8647"/>
        </w:tabs>
        <w:spacing w:line="240" w:lineRule="auto"/>
        <w:ind w:left="1134" w:right="709"/>
        <w:jc w:val="both"/>
        <w:rPr>
          <w:rFonts w:cs="Times New Roman"/>
          <w:sz w:val="28"/>
          <w:szCs w:val="28"/>
        </w:rPr>
      </w:pPr>
    </w:p>
    <w:p w:rsidR="00602034" w:rsidRPr="00C35786" w:rsidRDefault="00C35786" w:rsidP="00C35786">
      <w:pPr>
        <w:tabs>
          <w:tab w:val="left" w:pos="9639"/>
        </w:tabs>
        <w:spacing w:line="240" w:lineRule="auto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t>виде горизонтальной прямой 3.</w:t>
      </w:r>
      <w:r w:rsidRPr="00C35786">
        <w:rPr>
          <w:sz w:val="28"/>
          <w:szCs w:val="28"/>
        </w:rPr>
        <w:t xml:space="preserve"> </w:t>
      </w:r>
      <w:r w:rsidR="00571682">
        <w:rPr>
          <w:position w:val="-4"/>
          <w:sz w:val="28"/>
          <w:szCs w:val="28"/>
        </w:rPr>
        <w:t>Пересечение прямых 2 и 3 дает оценку перегр</w:t>
      </w:r>
      <w:r w:rsidR="00571682">
        <w:rPr>
          <w:position w:val="-4"/>
          <w:sz w:val="28"/>
          <w:szCs w:val="28"/>
        </w:rPr>
        <w:t>е</w:t>
      </w:r>
      <w:r w:rsidR="00571682">
        <w:rPr>
          <w:position w:val="-4"/>
          <w:sz w:val="28"/>
          <w:szCs w:val="28"/>
        </w:rPr>
        <w:t xml:space="preserve">ва начала плавления бездефектного родия </w:t>
      </w:r>
      <w:r w:rsidR="00571682" w:rsidRPr="00571682">
        <w:rPr>
          <w:rFonts w:cs="Times New Roman"/>
          <w:position w:val="-4"/>
          <w:sz w:val="28"/>
          <w:szCs w:val="28"/>
        </w:rPr>
        <w:t>–</w:t>
      </w:r>
      <w:r w:rsidR="00571682">
        <w:rPr>
          <w:rFonts w:cs="Times New Roman"/>
          <w:position w:val="-4"/>
          <w:sz w:val="28"/>
          <w:szCs w:val="28"/>
        </w:rPr>
        <w:t xml:space="preserve"> </w:t>
      </w:r>
      <w:proofErr w:type="spellStart"/>
      <w:r w:rsidR="00571682" w:rsidRPr="00571682">
        <w:rPr>
          <w:rFonts w:cs="Times New Roman"/>
          <w:i/>
          <w:position w:val="-4"/>
          <w:sz w:val="28"/>
          <w:szCs w:val="28"/>
        </w:rPr>
        <w:t>Т</w:t>
      </w:r>
      <w:r w:rsidR="00571682">
        <w:rPr>
          <w:rFonts w:cs="Times New Roman"/>
          <w:position w:val="-4"/>
          <w:sz w:val="28"/>
          <w:szCs w:val="28"/>
          <w:vertAlign w:val="subscript"/>
        </w:rPr>
        <w:t>пер</w:t>
      </w:r>
      <w:proofErr w:type="spellEnd"/>
      <w:r w:rsidR="00571682">
        <w:rPr>
          <w:rFonts w:cs="Times New Roman"/>
          <w:position w:val="-4"/>
          <w:sz w:val="28"/>
          <w:szCs w:val="28"/>
          <w:vertAlign w:val="subscript"/>
        </w:rPr>
        <w:t xml:space="preserve"> </w:t>
      </w:r>
      <w:r w:rsidR="00571682">
        <w:rPr>
          <w:rFonts w:cs="Times New Roman"/>
          <w:position w:val="-4"/>
          <w:sz w:val="28"/>
          <w:szCs w:val="28"/>
        </w:rPr>
        <w:t xml:space="preserve">= 3061 К, при этом получаем отношение </w:t>
      </w:r>
      <w:proofErr w:type="spellStart"/>
      <w:r w:rsidR="00571682">
        <w:rPr>
          <w:rFonts w:cs="Times New Roman"/>
          <w:position w:val="-4"/>
          <w:sz w:val="28"/>
          <w:szCs w:val="28"/>
        </w:rPr>
        <w:t>Т</w:t>
      </w:r>
      <w:r w:rsidR="00571682">
        <w:rPr>
          <w:rFonts w:cs="Times New Roman"/>
          <w:position w:val="-4"/>
          <w:sz w:val="28"/>
          <w:szCs w:val="28"/>
          <w:vertAlign w:val="subscript"/>
        </w:rPr>
        <w:t>пер</w:t>
      </w:r>
      <w:proofErr w:type="spellEnd"/>
      <w:r w:rsidR="00571682">
        <w:rPr>
          <w:rFonts w:cs="Times New Roman"/>
          <w:position w:val="-4"/>
          <w:sz w:val="28"/>
          <w:szCs w:val="28"/>
        </w:rPr>
        <w:t>/</w:t>
      </w:r>
      <w:proofErr w:type="spellStart"/>
      <w:r w:rsidR="00571682">
        <w:rPr>
          <w:rFonts w:cs="Times New Roman"/>
          <w:position w:val="-4"/>
          <w:sz w:val="28"/>
          <w:szCs w:val="28"/>
        </w:rPr>
        <w:t>Т</w:t>
      </w:r>
      <w:r w:rsidR="00571682">
        <w:rPr>
          <w:rFonts w:cs="Times New Roman"/>
          <w:position w:val="-4"/>
          <w:sz w:val="28"/>
          <w:szCs w:val="28"/>
          <w:vertAlign w:val="subscript"/>
        </w:rPr>
        <w:t>пл</w:t>
      </w:r>
      <w:proofErr w:type="spellEnd"/>
      <w:r w:rsidR="00571682">
        <w:rPr>
          <w:rFonts w:cs="Times New Roman"/>
          <w:position w:val="-4"/>
          <w:sz w:val="28"/>
          <w:szCs w:val="28"/>
        </w:rPr>
        <w:t xml:space="preserve"> =3061/2237==1,37. Помимо графической оценки </w:t>
      </w:r>
      <w:proofErr w:type="spellStart"/>
      <w:r w:rsidR="00571682" w:rsidRPr="00571682">
        <w:rPr>
          <w:rFonts w:cs="Times New Roman"/>
          <w:i/>
          <w:position w:val="-4"/>
          <w:sz w:val="28"/>
          <w:szCs w:val="28"/>
        </w:rPr>
        <w:t>Т</w:t>
      </w:r>
      <w:r w:rsidR="00571682">
        <w:rPr>
          <w:rFonts w:cs="Times New Roman"/>
          <w:position w:val="-4"/>
          <w:sz w:val="28"/>
          <w:szCs w:val="28"/>
          <w:vertAlign w:val="subscript"/>
        </w:rPr>
        <w:t>пер</w:t>
      </w:r>
      <w:proofErr w:type="spellEnd"/>
      <w:r w:rsidR="00571682">
        <w:rPr>
          <w:rFonts w:cs="Times New Roman"/>
          <w:position w:val="-4"/>
          <w:sz w:val="28"/>
          <w:szCs w:val="28"/>
        </w:rPr>
        <w:t>, пок</w:t>
      </w:r>
      <w:r w:rsidR="00571682">
        <w:rPr>
          <w:rFonts w:cs="Times New Roman"/>
          <w:position w:val="-4"/>
          <w:sz w:val="28"/>
          <w:szCs w:val="28"/>
        </w:rPr>
        <w:t>а</w:t>
      </w:r>
      <w:r w:rsidR="00571682">
        <w:rPr>
          <w:rFonts w:cs="Times New Roman"/>
          <w:position w:val="-4"/>
          <w:sz w:val="28"/>
          <w:szCs w:val="28"/>
        </w:rPr>
        <w:t>занной на рисунке, можно для этой цели использовать уравнение (1) и величину С</w:t>
      </w:r>
      <w:r w:rsidR="00571682" w:rsidRPr="00A54CC7">
        <w:rPr>
          <w:rFonts w:cs="Times New Roman"/>
          <w:position w:val="-4"/>
          <w:sz w:val="28"/>
          <w:szCs w:val="28"/>
          <w:vertAlign w:val="subscript"/>
        </w:rPr>
        <w:t>р</w:t>
      </w:r>
      <w:r w:rsidR="00571682">
        <w:rPr>
          <w:rFonts w:cs="Times New Roman"/>
          <w:position w:val="-4"/>
          <w:sz w:val="28"/>
          <w:szCs w:val="28"/>
        </w:rPr>
        <w:t>= 48,25 Дж(моль</w:t>
      </w:r>
      <w:r w:rsidR="00571682">
        <w:rPr>
          <w:rFonts w:cs="Times New Roman"/>
          <w:position w:val="-4"/>
          <w:sz w:val="28"/>
          <w:szCs w:val="28"/>
        </w:rPr>
        <w:sym w:font="Symbol" w:char="F0D7"/>
      </w:r>
      <w:r w:rsidR="00571682">
        <w:rPr>
          <w:rFonts w:cs="Times New Roman"/>
          <w:position w:val="-4"/>
          <w:sz w:val="28"/>
          <w:szCs w:val="28"/>
        </w:rPr>
        <w:t>К)</w:t>
      </w:r>
      <w:r w:rsidR="00571682">
        <w:rPr>
          <w:rFonts w:cs="Times New Roman"/>
          <w:position w:val="-4"/>
          <w:sz w:val="28"/>
          <w:szCs w:val="28"/>
          <w:vertAlign w:val="superscript"/>
        </w:rPr>
        <w:t>-1</w:t>
      </w:r>
    </w:p>
    <w:p w:rsidR="00571682" w:rsidRPr="003E2FF9" w:rsidRDefault="00911657" w:rsidP="00166993">
      <w:pPr>
        <w:tabs>
          <w:tab w:val="left" w:pos="8647"/>
        </w:tabs>
        <w:spacing w:after="120" w:line="240" w:lineRule="auto"/>
        <w:jc w:val="both"/>
        <w:rPr>
          <w:rFonts w:eastAsiaTheme="minorEastAsia"/>
          <w:i/>
          <w:sz w:val="27"/>
          <w:szCs w:val="27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/>
                  <w:sz w:val="27"/>
                  <w:szCs w:val="27"/>
                </w:rPr>
                <m:t>T</m:t>
              </m:r>
            </m:e>
            <m:sub>
              <m:r>
                <w:rPr>
                  <w:rFonts w:ascii="Cambria Math" w:hAnsi="Cambria Math"/>
                  <w:sz w:val="27"/>
                  <w:szCs w:val="27"/>
                </w:rPr>
                <m:t>пер</m:t>
              </m:r>
            </m:sub>
          </m:sSub>
          <m:r>
            <w:rPr>
              <w:rFonts w:ascii="Cambria Math" w:hAnsi="Cambria Math"/>
              <w:sz w:val="27"/>
              <w:szCs w:val="27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7"/>
                  <w:szCs w:val="27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7"/>
                  <w:szCs w:val="27"/>
                  <w:lang w:val="en-US"/>
                </w:rPr>
                <m:t>48,25-24,13</m:t>
              </m:r>
            </m:num>
            <m:den>
              <m:r>
                <w:rPr>
                  <w:rFonts w:ascii="Cambria Math" w:hAnsi="Cambria Math"/>
                  <w:sz w:val="27"/>
                  <w:szCs w:val="27"/>
                  <w:lang w:val="en-US"/>
                </w:rPr>
                <m:t>7,88⋅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/>
              <w:sz w:val="27"/>
              <w:szCs w:val="27"/>
              <w:lang w:val="en-US"/>
            </w:rPr>
            <m:t xml:space="preserve">=3061 </m:t>
          </m:r>
          <m:r>
            <w:rPr>
              <w:rFonts w:ascii="Cambria Math" w:hAnsi="Cambria Math"/>
              <w:sz w:val="27"/>
              <w:szCs w:val="27"/>
            </w:rPr>
            <m:t>К</m:t>
          </m:r>
        </m:oMath>
      </m:oMathPara>
    </w:p>
    <w:p w:rsidR="00B2157E" w:rsidRDefault="00B2157E" w:rsidP="00A4417B">
      <w:pPr>
        <w:tabs>
          <w:tab w:val="left" w:pos="8647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Аналогичные расчеты для других металлов дали следующие результаты: для осмия </w:t>
      </w:r>
      <w:proofErr w:type="spellStart"/>
      <w:r w:rsidRPr="00B2157E">
        <w:rPr>
          <w:i/>
          <w:sz w:val="28"/>
          <w:szCs w:val="28"/>
        </w:rPr>
        <w:t>Т</w:t>
      </w:r>
      <w:r>
        <w:rPr>
          <w:sz w:val="28"/>
          <w:szCs w:val="28"/>
          <w:vertAlign w:val="subscript"/>
        </w:rPr>
        <w:t>пер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/ </w:t>
      </w:r>
      <w:proofErr w:type="spellStart"/>
      <w:r w:rsidRPr="00B2157E">
        <w:rPr>
          <w:i/>
          <w:sz w:val="28"/>
          <w:szCs w:val="28"/>
        </w:rPr>
        <w:t>Т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</w:rPr>
        <w:t xml:space="preserve">=1,30; вольфрама </w:t>
      </w:r>
      <w:r w:rsidRPr="00B2157E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1,24; молибдена </w:t>
      </w:r>
      <w:r w:rsidRPr="00B2157E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1,22; ниобия </w:t>
      </w:r>
      <w:r w:rsidRPr="00B2157E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1,26; ван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дия </w:t>
      </w:r>
      <w:r w:rsidRPr="00B2157E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1,35; хрома </w:t>
      </w:r>
      <w:r w:rsidRPr="00B2157E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1,44.</w:t>
      </w:r>
    </w:p>
    <w:p w:rsidR="000F688D" w:rsidRPr="008E4257" w:rsidRDefault="00B2157E" w:rsidP="00B2157E">
      <w:pPr>
        <w:tabs>
          <w:tab w:val="left" w:pos="8647"/>
        </w:tabs>
        <w:spacing w:line="240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 как </w:t>
      </w:r>
      <w:proofErr w:type="spellStart"/>
      <w:r w:rsidRPr="00B2157E">
        <w:rPr>
          <w:rFonts w:cs="Times New Roman"/>
          <w:i/>
          <w:sz w:val="28"/>
          <w:szCs w:val="28"/>
        </w:rPr>
        <w:t>Т</w:t>
      </w:r>
      <w:r>
        <w:rPr>
          <w:rFonts w:cs="Times New Roman"/>
          <w:sz w:val="28"/>
          <w:szCs w:val="28"/>
          <w:vertAlign w:val="subscript"/>
        </w:rPr>
        <w:t>пер</w:t>
      </w:r>
      <w:proofErr w:type="spellEnd"/>
      <w:r>
        <w:rPr>
          <w:rFonts w:cs="Times New Roman"/>
          <w:sz w:val="28"/>
          <w:szCs w:val="28"/>
        </w:rPr>
        <w:t xml:space="preserve"> соответствует  условию, когда время нагревания металла мен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 xml:space="preserve">ше времени образования тепловых вакансий, то </w:t>
      </w:r>
      <w:proofErr w:type="spellStart"/>
      <w:r w:rsidRPr="00B2157E">
        <w:rPr>
          <w:rFonts w:cs="Times New Roman"/>
          <w:i/>
          <w:sz w:val="28"/>
          <w:szCs w:val="28"/>
        </w:rPr>
        <w:t>Т</w:t>
      </w:r>
      <w:r>
        <w:rPr>
          <w:rFonts w:cs="Times New Roman"/>
          <w:sz w:val="28"/>
          <w:szCs w:val="28"/>
          <w:vertAlign w:val="subscript"/>
        </w:rPr>
        <w:t>пер</w:t>
      </w:r>
      <w:proofErr w:type="spellEnd"/>
      <w:r>
        <w:rPr>
          <w:rFonts w:cs="Times New Roman"/>
          <w:sz w:val="28"/>
          <w:szCs w:val="28"/>
        </w:rPr>
        <w:t xml:space="preserve"> можно определять эксп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риментально, если одновременно измерять время импульсного нагревания м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талла и его температуру плавления. Температура плавления перестает увелич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ваться, когда время нагревания будет равно времени образования вакансий. В таком опыте можно измерить временные параметры образования термических вакансий.</w:t>
      </w:r>
    </w:p>
    <w:p w:rsidR="00166993" w:rsidRPr="008E4257" w:rsidRDefault="00166993" w:rsidP="00B2157E">
      <w:pPr>
        <w:tabs>
          <w:tab w:val="left" w:pos="8647"/>
        </w:tabs>
        <w:spacing w:line="240" w:lineRule="auto"/>
        <w:ind w:firstLine="426"/>
        <w:jc w:val="both"/>
        <w:rPr>
          <w:rFonts w:cs="Times New Roman"/>
          <w:sz w:val="28"/>
          <w:szCs w:val="28"/>
        </w:rPr>
      </w:pPr>
    </w:p>
    <w:p w:rsidR="00B2157E" w:rsidRDefault="00B2157E" w:rsidP="00B2157E">
      <w:pPr>
        <w:tabs>
          <w:tab w:val="left" w:pos="8647"/>
        </w:tabs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ЛИТЕРАТУРА</w:t>
      </w:r>
    </w:p>
    <w:p w:rsidR="00B2157E" w:rsidRDefault="00B2157E" w:rsidP="00B2157E">
      <w:pPr>
        <w:tabs>
          <w:tab w:val="left" w:pos="8647"/>
        </w:tabs>
        <w:spacing w:line="240" w:lineRule="auto"/>
        <w:rPr>
          <w:rFonts w:cs="Times New Roman"/>
          <w:sz w:val="28"/>
          <w:szCs w:val="28"/>
        </w:rPr>
      </w:pPr>
    </w:p>
    <w:p w:rsidR="00B2157E" w:rsidRDefault="00B2157E" w:rsidP="00B2157E">
      <w:pPr>
        <w:pStyle w:val="a8"/>
        <w:numPr>
          <w:ilvl w:val="0"/>
          <w:numId w:val="1"/>
        </w:numPr>
        <w:tabs>
          <w:tab w:val="left" w:pos="864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Г.Р. Раманаускас, В.Я. Чеховской, В.Д. Тарасов. </w:t>
      </w:r>
      <w:r>
        <w:rPr>
          <w:i/>
          <w:sz w:val="28"/>
          <w:szCs w:val="28"/>
        </w:rPr>
        <w:t>ТВТ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26</w:t>
      </w:r>
      <w:r>
        <w:rPr>
          <w:sz w:val="28"/>
          <w:szCs w:val="28"/>
        </w:rPr>
        <w:t xml:space="preserve"> (1986) 1227.</w:t>
      </w:r>
    </w:p>
    <w:p w:rsidR="00B2157E" w:rsidRDefault="00B2157E" w:rsidP="00B2157E">
      <w:pPr>
        <w:pStyle w:val="a8"/>
        <w:numPr>
          <w:ilvl w:val="0"/>
          <w:numId w:val="1"/>
        </w:numPr>
        <w:tabs>
          <w:tab w:val="left" w:pos="864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В.Я. Чеховской, М.И. Савенкова</w:t>
      </w:r>
      <w:r w:rsidR="00A56B5C">
        <w:rPr>
          <w:sz w:val="28"/>
          <w:szCs w:val="28"/>
        </w:rPr>
        <w:t xml:space="preserve">. </w:t>
      </w:r>
      <w:r w:rsidR="00A56B5C">
        <w:rPr>
          <w:i/>
          <w:sz w:val="28"/>
          <w:szCs w:val="28"/>
        </w:rPr>
        <w:t>ЖФХ</w:t>
      </w:r>
      <w:r w:rsidR="00A56B5C">
        <w:rPr>
          <w:sz w:val="28"/>
          <w:szCs w:val="28"/>
        </w:rPr>
        <w:t xml:space="preserve">. </w:t>
      </w:r>
      <w:r w:rsidR="00A56B5C">
        <w:rPr>
          <w:b/>
          <w:sz w:val="28"/>
          <w:szCs w:val="28"/>
        </w:rPr>
        <w:t>87</w:t>
      </w:r>
      <w:r w:rsidR="00A56B5C">
        <w:rPr>
          <w:sz w:val="28"/>
          <w:szCs w:val="28"/>
        </w:rPr>
        <w:t xml:space="preserve"> (2013) 1625.</w:t>
      </w:r>
    </w:p>
    <w:p w:rsidR="00A56B5C" w:rsidRPr="00A54CC7" w:rsidRDefault="00A56B5C" w:rsidP="00B2157E">
      <w:pPr>
        <w:pStyle w:val="a8"/>
        <w:numPr>
          <w:ilvl w:val="0"/>
          <w:numId w:val="1"/>
        </w:numPr>
        <w:tabs>
          <w:tab w:val="left" w:pos="864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В.Я. Чеховской, В.Д. Тарасов. </w:t>
      </w:r>
      <w:r>
        <w:rPr>
          <w:i/>
          <w:sz w:val="28"/>
          <w:szCs w:val="28"/>
        </w:rPr>
        <w:t>ТВТ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(2012) 775.</w:t>
      </w:r>
    </w:p>
    <w:p w:rsidR="00A54CC7" w:rsidRPr="004A1A99" w:rsidRDefault="004A1A99" w:rsidP="00B2157E">
      <w:pPr>
        <w:pStyle w:val="a8"/>
        <w:numPr>
          <w:ilvl w:val="0"/>
          <w:numId w:val="1"/>
        </w:numPr>
        <w:tabs>
          <w:tab w:val="left" w:pos="8647"/>
        </w:tabs>
        <w:spacing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G.T. Furukawa, M.L. Reilly, J.S. </w:t>
      </w:r>
      <w:proofErr w:type="spellStart"/>
      <w:r>
        <w:rPr>
          <w:sz w:val="28"/>
          <w:szCs w:val="28"/>
          <w:lang w:val="en-US"/>
        </w:rPr>
        <w:t>Gollaher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i/>
          <w:sz w:val="28"/>
          <w:szCs w:val="28"/>
          <w:lang w:val="en-US"/>
        </w:rPr>
        <w:t>J. Phys. Chem. Ref. Data.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 (1974) 163.</w:t>
      </w:r>
    </w:p>
    <w:sectPr w:rsidR="00A54CC7" w:rsidRPr="004A1A99" w:rsidSect="00EA3B38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57" w:rsidRDefault="00911657" w:rsidP="008E7115">
      <w:pPr>
        <w:spacing w:line="240" w:lineRule="auto"/>
      </w:pPr>
      <w:r>
        <w:separator/>
      </w:r>
    </w:p>
  </w:endnote>
  <w:endnote w:type="continuationSeparator" w:id="0">
    <w:p w:rsidR="00911657" w:rsidRDefault="00911657" w:rsidP="008E7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57" w:rsidRDefault="00911657" w:rsidP="008E7115">
      <w:pPr>
        <w:spacing w:line="240" w:lineRule="auto"/>
      </w:pPr>
      <w:r>
        <w:separator/>
      </w:r>
    </w:p>
  </w:footnote>
  <w:footnote w:type="continuationSeparator" w:id="0">
    <w:p w:rsidR="00911657" w:rsidRDefault="00911657" w:rsidP="008E71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B01A2"/>
    <w:multiLevelType w:val="hybridMultilevel"/>
    <w:tmpl w:val="CD04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14"/>
    <w:rsid w:val="00035CAF"/>
    <w:rsid w:val="00036582"/>
    <w:rsid w:val="00071E21"/>
    <w:rsid w:val="000D10EF"/>
    <w:rsid w:val="000E6D9D"/>
    <w:rsid w:val="000F688D"/>
    <w:rsid w:val="001102C3"/>
    <w:rsid w:val="001155C1"/>
    <w:rsid w:val="00120F53"/>
    <w:rsid w:val="00133214"/>
    <w:rsid w:val="00166993"/>
    <w:rsid w:val="00181893"/>
    <w:rsid w:val="001A780B"/>
    <w:rsid w:val="001E67B3"/>
    <w:rsid w:val="00233D23"/>
    <w:rsid w:val="00244D44"/>
    <w:rsid w:val="002650AB"/>
    <w:rsid w:val="0028105C"/>
    <w:rsid w:val="00281C6D"/>
    <w:rsid w:val="002A15FB"/>
    <w:rsid w:val="002A264E"/>
    <w:rsid w:val="002D5D9A"/>
    <w:rsid w:val="002F5125"/>
    <w:rsid w:val="0033080B"/>
    <w:rsid w:val="003E2FF9"/>
    <w:rsid w:val="00415124"/>
    <w:rsid w:val="004612F4"/>
    <w:rsid w:val="0048383C"/>
    <w:rsid w:val="0049274E"/>
    <w:rsid w:val="004A1A99"/>
    <w:rsid w:val="004C752A"/>
    <w:rsid w:val="004D346C"/>
    <w:rsid w:val="004F6CEE"/>
    <w:rsid w:val="00555268"/>
    <w:rsid w:val="00571682"/>
    <w:rsid w:val="005F65E4"/>
    <w:rsid w:val="00602034"/>
    <w:rsid w:val="006036AC"/>
    <w:rsid w:val="006037EC"/>
    <w:rsid w:val="00665CFA"/>
    <w:rsid w:val="006A32AC"/>
    <w:rsid w:val="006D7CFB"/>
    <w:rsid w:val="006F3A51"/>
    <w:rsid w:val="00740216"/>
    <w:rsid w:val="00752B71"/>
    <w:rsid w:val="007741D3"/>
    <w:rsid w:val="007C3612"/>
    <w:rsid w:val="00862CF1"/>
    <w:rsid w:val="00890FA2"/>
    <w:rsid w:val="008E25A0"/>
    <w:rsid w:val="008E4257"/>
    <w:rsid w:val="008E7115"/>
    <w:rsid w:val="00911657"/>
    <w:rsid w:val="00916C73"/>
    <w:rsid w:val="009B089D"/>
    <w:rsid w:val="009D2C67"/>
    <w:rsid w:val="00A10E8C"/>
    <w:rsid w:val="00A4417B"/>
    <w:rsid w:val="00A54CC7"/>
    <w:rsid w:val="00A56B5C"/>
    <w:rsid w:val="00B2157E"/>
    <w:rsid w:val="00B61148"/>
    <w:rsid w:val="00B82E31"/>
    <w:rsid w:val="00B9498D"/>
    <w:rsid w:val="00BC7F17"/>
    <w:rsid w:val="00BD3CFC"/>
    <w:rsid w:val="00BE7DAB"/>
    <w:rsid w:val="00C260ED"/>
    <w:rsid w:val="00C35786"/>
    <w:rsid w:val="00C47186"/>
    <w:rsid w:val="00C834EA"/>
    <w:rsid w:val="00C94634"/>
    <w:rsid w:val="00CB1C49"/>
    <w:rsid w:val="00D11E0A"/>
    <w:rsid w:val="00D31F1E"/>
    <w:rsid w:val="00D51CC9"/>
    <w:rsid w:val="00D9477C"/>
    <w:rsid w:val="00DB042E"/>
    <w:rsid w:val="00DC6900"/>
    <w:rsid w:val="00DD0F4D"/>
    <w:rsid w:val="00DF25DB"/>
    <w:rsid w:val="00E6799F"/>
    <w:rsid w:val="00E83469"/>
    <w:rsid w:val="00E847BA"/>
    <w:rsid w:val="00E875ED"/>
    <w:rsid w:val="00EA3B38"/>
    <w:rsid w:val="00ED6B5A"/>
    <w:rsid w:val="00F22C3D"/>
    <w:rsid w:val="00F3535A"/>
    <w:rsid w:val="00F726AA"/>
    <w:rsid w:val="00F7575F"/>
    <w:rsid w:val="00F906EC"/>
    <w:rsid w:val="00F9227F"/>
    <w:rsid w:val="00F97315"/>
    <w:rsid w:val="00F97AED"/>
    <w:rsid w:val="00FA0E9A"/>
    <w:rsid w:val="00FD4A82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27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0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6E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906E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Placeholder Text"/>
    <w:basedOn w:val="a0"/>
    <w:uiPriority w:val="99"/>
    <w:semiHidden/>
    <w:rsid w:val="006036AC"/>
    <w:rPr>
      <w:color w:val="808080"/>
    </w:rPr>
  </w:style>
  <w:style w:type="paragraph" w:styleId="a8">
    <w:name w:val="List Paragraph"/>
    <w:basedOn w:val="a"/>
    <w:uiPriority w:val="34"/>
    <w:qFormat/>
    <w:rsid w:val="00B21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27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0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6E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906E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Placeholder Text"/>
    <w:basedOn w:val="a0"/>
    <w:uiPriority w:val="99"/>
    <w:semiHidden/>
    <w:rsid w:val="006036AC"/>
    <w:rPr>
      <w:color w:val="808080"/>
    </w:rPr>
  </w:style>
  <w:style w:type="paragraph" w:styleId="a8">
    <w:name w:val="List Paragraph"/>
    <w:basedOn w:val="a"/>
    <w:uiPriority w:val="34"/>
    <w:qFormat/>
    <w:rsid w:val="00B2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ge@proc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V.</dc:creator>
  <cp:lastModifiedBy>Oksana V.</cp:lastModifiedBy>
  <cp:revision>26</cp:revision>
  <dcterms:created xsi:type="dcterms:W3CDTF">2014-08-01T13:46:00Z</dcterms:created>
  <dcterms:modified xsi:type="dcterms:W3CDTF">2014-08-04T12:20:00Z</dcterms:modified>
</cp:coreProperties>
</file>