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FA" w:rsidRPr="002517FA" w:rsidRDefault="002517FA" w:rsidP="00B936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7FA">
        <w:rPr>
          <w:rFonts w:ascii="Times New Roman" w:hAnsi="Times New Roman" w:cs="Times New Roman"/>
          <w:sz w:val="28"/>
          <w:szCs w:val="28"/>
        </w:rPr>
        <w:t>ПРОЕКТНО_ИССЛЕДОВАТЕЛЬСКАЯ РАБОТА НА УРОКАХ МАТЕМАТИКИ</w:t>
      </w:r>
    </w:p>
    <w:p w:rsidR="00B936A2" w:rsidRDefault="002517FA" w:rsidP="00B936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17FA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Pr="002517FA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Pr="002517FA">
        <w:rPr>
          <w:rFonts w:ascii="Times New Roman" w:hAnsi="Times New Roman" w:cs="Times New Roman"/>
          <w:sz w:val="28"/>
          <w:szCs w:val="28"/>
        </w:rPr>
        <w:t>Рафаэловна</w:t>
      </w:r>
      <w:proofErr w:type="spellEnd"/>
      <w:r w:rsidR="00B936A2" w:rsidRPr="002517F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517FA">
        <w:rPr>
          <w:rFonts w:ascii="Times New Roman" w:hAnsi="Times New Roman" w:cs="Times New Roman"/>
          <w:sz w:val="28"/>
          <w:szCs w:val="28"/>
          <w:lang w:val="en-US"/>
        </w:rPr>
        <w:t>liliya</w:t>
      </w:r>
      <w:proofErr w:type="spellEnd"/>
      <w:r w:rsidRPr="002517FA">
        <w:rPr>
          <w:rFonts w:ascii="Times New Roman" w:hAnsi="Times New Roman" w:cs="Times New Roman"/>
          <w:sz w:val="28"/>
          <w:szCs w:val="28"/>
        </w:rPr>
        <w:t>-5@</w:t>
      </w:r>
      <w:r w:rsidRPr="002517FA">
        <w:rPr>
          <w:rFonts w:ascii="Times New Roman" w:hAnsi="Times New Roman" w:cs="Times New Roman"/>
          <w:sz w:val="28"/>
          <w:szCs w:val="28"/>
          <w:lang w:val="en-US"/>
        </w:rPr>
        <w:t>inbox</w:t>
      </w:r>
      <w:r w:rsidRPr="002517F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517F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936A2" w:rsidRPr="002517FA">
        <w:rPr>
          <w:rFonts w:ascii="Times New Roman" w:hAnsi="Times New Roman" w:cs="Times New Roman"/>
          <w:sz w:val="28"/>
          <w:szCs w:val="28"/>
        </w:rPr>
        <w:t xml:space="preserve">), учитель </w:t>
      </w:r>
      <w:r w:rsidRPr="002517FA">
        <w:rPr>
          <w:rFonts w:ascii="Times New Roman" w:hAnsi="Times New Roman" w:cs="Times New Roman"/>
          <w:sz w:val="28"/>
          <w:szCs w:val="28"/>
        </w:rPr>
        <w:t>математики</w:t>
      </w:r>
      <w:r w:rsidR="00262297">
        <w:rPr>
          <w:rFonts w:ascii="Times New Roman" w:hAnsi="Times New Roman" w:cs="Times New Roman"/>
          <w:sz w:val="28"/>
          <w:szCs w:val="28"/>
        </w:rPr>
        <w:t xml:space="preserve"> </w:t>
      </w:r>
      <w:r w:rsidR="00B936A2" w:rsidRPr="002517FA">
        <w:rPr>
          <w:rFonts w:ascii="Times New Roman" w:hAnsi="Times New Roman" w:cs="Times New Roman"/>
          <w:sz w:val="28"/>
          <w:szCs w:val="28"/>
        </w:rPr>
        <w:t xml:space="preserve">МБОУ «Арская средняя общеобразовательная школа №1 </w:t>
      </w:r>
      <w:proofErr w:type="spellStart"/>
      <w:r w:rsidR="00B936A2" w:rsidRPr="002517FA">
        <w:rPr>
          <w:rFonts w:ascii="Times New Roman" w:hAnsi="Times New Roman" w:cs="Times New Roman"/>
          <w:sz w:val="28"/>
          <w:szCs w:val="28"/>
        </w:rPr>
        <w:t>им.В.Ф.Ежкова</w:t>
      </w:r>
      <w:proofErr w:type="spellEnd"/>
      <w:r w:rsidR="00B936A2" w:rsidRPr="002517FA">
        <w:rPr>
          <w:rFonts w:ascii="Times New Roman" w:hAnsi="Times New Roman" w:cs="Times New Roman"/>
          <w:sz w:val="28"/>
          <w:szCs w:val="28"/>
        </w:rPr>
        <w:t xml:space="preserve"> с углубленным изучением отдельных предметов» г</w:t>
      </w:r>
      <w:proofErr w:type="gramStart"/>
      <w:r w:rsidR="00B936A2" w:rsidRPr="002517FA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B936A2" w:rsidRPr="002517FA">
        <w:rPr>
          <w:rFonts w:ascii="Times New Roman" w:hAnsi="Times New Roman" w:cs="Times New Roman"/>
          <w:sz w:val="28"/>
          <w:szCs w:val="28"/>
        </w:rPr>
        <w:t xml:space="preserve">рска РТ </w:t>
      </w:r>
    </w:p>
    <w:p w:rsidR="002517FA" w:rsidRPr="002517FA" w:rsidRDefault="002517FA" w:rsidP="00B936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03206" w:rsidRPr="00E03206" w:rsidRDefault="00E03206" w:rsidP="008F64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0320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Математика – это человеческая деятельность; сравнительная ценность задач и правильный их выбор в математике гораздо более важны, чем способность совершать сложные действия в уме.</w:t>
      </w:r>
    </w:p>
    <w:p w:rsidR="00E03206" w:rsidRPr="00E03206" w:rsidRDefault="00E03206" w:rsidP="008F644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0320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А.  </w:t>
      </w:r>
      <w:proofErr w:type="spellStart"/>
      <w:r w:rsidRPr="00E0320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Звонкин</w:t>
      </w:r>
      <w:proofErr w:type="spellEnd"/>
      <w:r w:rsidRPr="00E0320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E03206" w:rsidRDefault="00E03206" w:rsidP="008F6449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Востребованными качествами выпускника на сегодняшний день являются: способность брать на себя ответственность, участвовать в совместном принятии решения, оценивать и анализировать, делать свой выбор. Сегодня овладение определенным объемом навыков перестает быть самоцелью и превращается в процесс воспитания, развития и образования личности</w:t>
      </w:r>
      <w:r w:rsidRPr="00E032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E0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Учителю приходится задумываться над новыми методами обучения, использовать новые технологии преподавания, которые развивают мотивацию школьников к учебно-познавательной деятельности, повышают их интеллектуальный уровень, раскрывают творческие способности. Поэтому сегодня актуален вопрос: «Какие технологии все же выбрать?»</w:t>
      </w:r>
    </w:p>
    <w:p w:rsidR="002517FA" w:rsidRPr="00E03206" w:rsidRDefault="002517FA" w:rsidP="008F6449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206" w:rsidRPr="00E03206" w:rsidRDefault="00E03206" w:rsidP="008F64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0320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     В последнее время одним из наиболее популярных в практике школьного обучения стал метод проектов, который изначально понимался как организация  специальной исследовательской деятельности учащихся в какой-либо практической области. </w:t>
      </w:r>
      <w:r w:rsidR="008F644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E0320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Для учителя математики наиболее привлекательным в данном методе является то, что в процессе работы над учебным проектом у школьников:</w:t>
      </w:r>
    </w:p>
    <w:p w:rsidR="00E03206" w:rsidRPr="00E03206" w:rsidRDefault="00E03206" w:rsidP="008F64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0320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зарождаются основы системного мышления;</w:t>
      </w:r>
    </w:p>
    <w:p w:rsidR="00E03206" w:rsidRPr="00E03206" w:rsidRDefault="00E03206" w:rsidP="008F64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0320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- формируются навыки выдвижения гипотез, формирования проблем, поиска аргументов;</w:t>
      </w:r>
    </w:p>
    <w:p w:rsidR="00E03206" w:rsidRPr="00E03206" w:rsidRDefault="00E03206" w:rsidP="008F64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0320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развиваются творческие способности, воображение, фантазия;</w:t>
      </w:r>
    </w:p>
    <w:p w:rsidR="00E03206" w:rsidRPr="00E03206" w:rsidRDefault="00E03206" w:rsidP="008F64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0320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воспитываются целеустремленность и организованность, расчетливость и предприимчивость, способность ориентироваться в ситуации неопределенности.</w:t>
      </w:r>
    </w:p>
    <w:p w:rsidR="00E03206" w:rsidRPr="00E03206" w:rsidRDefault="008F6449" w:rsidP="008F64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</w:t>
      </w:r>
      <w:r w:rsidR="00E03206" w:rsidRPr="00E0320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Кроме того, в процессе выполнения проекта происходит естественное обучение совместным интеллектуальным действиям.</w:t>
      </w:r>
    </w:p>
    <w:p w:rsidR="008F6449" w:rsidRDefault="008F6449" w:rsidP="008F64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</w:t>
      </w:r>
      <w:r w:rsidR="00E03206" w:rsidRPr="00E0320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Задача учителя – помочь ученику стать свободной, творческой и ответственной личностью. Проектно-исследовательский подход дает новые возможности для решения этой задачи, поскольку этот метод характеризуется высокой степенью самостоятельности, формирует умения работы с информацией, помогает выстроить структуру своей деятельности, учит обобщать и делать выводы. А самое главное помогает учиться не только ученику, но и учителю.</w:t>
      </w:r>
    </w:p>
    <w:p w:rsidR="00E03206" w:rsidRPr="00E03206" w:rsidRDefault="008F6449" w:rsidP="008F64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</w:t>
      </w:r>
      <w:r w:rsidR="00E03206" w:rsidRPr="00E0320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Основной принцип работы в условиях проектной деятельности – опережающее самостоятельное ознакомление школьников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для них</w:t>
      </w:r>
      <w:r w:rsidR="00E03206" w:rsidRPr="00E0320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материалом и коллективное обсуждение на уроках полученных результатов, которые оформляются в виде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докладов и сообщений</w:t>
      </w:r>
      <w:r w:rsidR="00E03206" w:rsidRPr="00E0320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r w:rsidR="00B24BF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Обучающимся были предложены следующие темы: «История возникновения чисел», «Золотое сечение вокруг нас», «Геометрические формы в искусстве» и др.</w:t>
      </w:r>
    </w:p>
    <w:p w:rsidR="00E03206" w:rsidRPr="00E03206" w:rsidRDefault="008F6449" w:rsidP="008F644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</w:t>
      </w:r>
      <w:r w:rsidR="00E03206" w:rsidRPr="00E0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 проекты  в основном готовы только к концу учебного года, то они играют неоценимую роль во время итогового повторения изученного на уроках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математики</w:t>
      </w:r>
      <w:r w:rsidR="00E03206" w:rsidRPr="00E0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Защита проектов, как обобщение знаний и умений по изученным темам, оказывается  очень важным моментом для участников. Детей воодушевляют  рождённые ими идеи и созданные на их основе реальные проекты.</w:t>
      </w:r>
    </w:p>
    <w:p w:rsidR="00B24BF9" w:rsidRPr="00B24BF9" w:rsidRDefault="00262297" w:rsidP="00B24B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03206" w:rsidRPr="00E0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Подводя итог, можно с уверенностью сказать, что </w:t>
      </w:r>
      <w:r w:rsidR="00B24BF9">
        <w:rPr>
          <w:rFonts w:ascii="Times New Roman" w:hAnsi="Times New Roman" w:cs="Times New Roman"/>
          <w:sz w:val="28"/>
          <w:szCs w:val="28"/>
        </w:rPr>
        <w:t>м</w:t>
      </w:r>
      <w:r w:rsidR="00B24BF9" w:rsidRPr="00B24BF9">
        <w:rPr>
          <w:rFonts w:ascii="Times New Roman" w:hAnsi="Times New Roman" w:cs="Times New Roman"/>
          <w:sz w:val="28"/>
          <w:szCs w:val="28"/>
        </w:rPr>
        <w:t xml:space="preserve">атематика начинается вовсе не со счета, что кажется очевидным, а с…загадки, проблемы. Чтобы у учащегося развивалось творческое мышление, необходимо, чтобы он </w:t>
      </w:r>
      <w:r w:rsidR="00B24BF9" w:rsidRPr="00B24BF9">
        <w:rPr>
          <w:rFonts w:ascii="Times New Roman" w:hAnsi="Times New Roman" w:cs="Times New Roman"/>
          <w:sz w:val="28"/>
          <w:szCs w:val="28"/>
        </w:rPr>
        <w:lastRenderedPageBreak/>
        <w:t xml:space="preserve">почувствовал удивление и любопытство, повторил путь человечества в познании. Только через преодоление трудностей, решение проблем, ребенок может войти в мир творчества. </w:t>
      </w:r>
    </w:p>
    <w:p w:rsidR="00E03206" w:rsidRPr="00E03206" w:rsidRDefault="00E03206" w:rsidP="008F64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Для учителя результат такой работы также немаловажен: его ученики самостоятельно добывают новые знания, учатся анализу нестандартных ситуаций, систематизируют поиск решений, закрепляют знания, полученные от учителя, развивают себя и учатся конструктивной коммуникации. На таких уроках происходит единение учителя и учеников.</w:t>
      </w:r>
    </w:p>
    <w:p w:rsidR="00B936A2" w:rsidRDefault="00B936A2" w:rsidP="00B936A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</w:t>
      </w:r>
    </w:p>
    <w:p w:rsidR="00B936A2" w:rsidRDefault="00B936A2" w:rsidP="00B936A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6A2" w:rsidRPr="00B24BF9" w:rsidRDefault="00B936A2" w:rsidP="00B24BF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B936A2" w:rsidRPr="00B24BF9" w:rsidRDefault="00B936A2" w:rsidP="00B24B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1.С. Г. Щербакова, Л. А. </w:t>
      </w:r>
      <w:proofErr w:type="spellStart"/>
      <w:r w:rsidRPr="00B2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Выткалова</w:t>
      </w:r>
      <w:proofErr w:type="spellEnd"/>
      <w:r w:rsidRPr="00B2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 В. </w:t>
      </w:r>
      <w:proofErr w:type="spellStart"/>
      <w:r w:rsidRPr="00B2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Коробченко</w:t>
      </w:r>
      <w:proofErr w:type="spellEnd"/>
      <w:r w:rsidRPr="00B2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 В. </w:t>
      </w:r>
      <w:proofErr w:type="spellStart"/>
      <w:r w:rsidRPr="00B2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Хуртова</w:t>
      </w:r>
      <w:proofErr w:type="spellEnd"/>
      <w:proofErr w:type="gramStart"/>
      <w:r w:rsidRPr="00B2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2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проектной деятельности в школе: система работы. - Волгоград, «Учитель», 2009, - 189 </w:t>
      </w:r>
      <w:proofErr w:type="gramStart"/>
      <w:r w:rsidRPr="00B2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2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36A2" w:rsidRPr="00B24BF9" w:rsidRDefault="00B936A2" w:rsidP="00B24B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Н. Ю. Пахомова. Методология учебного проекта в образовательном учреждении. – М.: АРКТИ. 2003,- 285 с.</w:t>
      </w:r>
    </w:p>
    <w:p w:rsidR="00B936A2" w:rsidRPr="00B24BF9" w:rsidRDefault="00262297" w:rsidP="00B24B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3. </w:t>
      </w:r>
      <w:proofErr w:type="spellStart"/>
      <w:r w:rsidR="00B936A2" w:rsidRPr="00B24BF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Дереклеева</w:t>
      </w:r>
      <w:proofErr w:type="spellEnd"/>
      <w:r w:rsidR="00B936A2" w:rsidRPr="00B24BF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Н.И. Научно-исследовательская работа в школе. – М.: </w:t>
      </w:r>
      <w:proofErr w:type="spellStart"/>
      <w:r w:rsidR="00B936A2" w:rsidRPr="00B24BF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Вербум</w:t>
      </w:r>
      <w:proofErr w:type="spellEnd"/>
      <w:r w:rsidR="00B936A2" w:rsidRPr="00B24BF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– М, 2001.</w:t>
      </w:r>
    </w:p>
    <w:p w:rsidR="006F3E10" w:rsidRPr="00B24BF9" w:rsidRDefault="00262297" w:rsidP="00B24B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4.</w:t>
      </w:r>
      <w:r w:rsidR="00B936A2" w:rsidRPr="00B24BF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Журнал «Математика в школе»: 2000 №5,6,9; 2001 №7; 2003 № 2-3; </w:t>
      </w:r>
    </w:p>
    <w:sectPr w:rsidR="006F3E10" w:rsidRPr="00B24BF9" w:rsidSect="00E032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3206"/>
    <w:rsid w:val="002517FA"/>
    <w:rsid w:val="00262297"/>
    <w:rsid w:val="006F3E10"/>
    <w:rsid w:val="008F6449"/>
    <w:rsid w:val="00B24BF9"/>
    <w:rsid w:val="00B936A2"/>
    <w:rsid w:val="00E0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36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2014-03-17T15:10:00Z</dcterms:created>
  <dcterms:modified xsi:type="dcterms:W3CDTF">2014-03-17T16:06:00Z</dcterms:modified>
</cp:coreProperties>
</file>