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2C" w:rsidRPr="00F02C1D" w:rsidRDefault="007E402C" w:rsidP="007D2C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76FBD" w:rsidRDefault="001C6FDE" w:rsidP="00D76FB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6FBD">
        <w:rPr>
          <w:rFonts w:ascii="Times New Roman" w:hAnsi="Times New Roman"/>
          <w:sz w:val="28"/>
          <w:szCs w:val="28"/>
        </w:rPr>
        <w:t>«ШКОЛЬНАЯ ПОЛЕВАЯ ЛАБОРАТОРИЯ»</w:t>
      </w:r>
    </w:p>
    <w:p w:rsidR="008459E7" w:rsidRDefault="00D76FBD" w:rsidP="008459E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sz w:val="28"/>
          <w:szCs w:val="28"/>
        </w:rPr>
        <w:t>Зарипова Анна Альбертовна (</w:t>
      </w:r>
      <w:hyperlink r:id="rId8" w:history="1">
        <w:r w:rsidRPr="008459E7">
          <w:rPr>
            <w:rStyle w:val="a9"/>
            <w:rFonts w:ascii="Times New Roman" w:hAnsi="Times New Roman"/>
            <w:sz w:val="28"/>
            <w:szCs w:val="28"/>
          </w:rPr>
          <w:t>anna.zaripova.2013@mail.ru</w:t>
        </w:r>
      </w:hyperlink>
      <w:r w:rsidRPr="008459E7">
        <w:rPr>
          <w:rFonts w:ascii="Times New Roman" w:hAnsi="Times New Roman"/>
          <w:sz w:val="28"/>
          <w:szCs w:val="28"/>
        </w:rPr>
        <w:t xml:space="preserve">) </w:t>
      </w:r>
    </w:p>
    <w:p w:rsidR="008459E7" w:rsidRDefault="00D76FBD" w:rsidP="008459E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sz w:val="28"/>
          <w:szCs w:val="28"/>
        </w:rPr>
        <w:t xml:space="preserve">учитель  химии высшей квалификационной категории </w:t>
      </w:r>
    </w:p>
    <w:p w:rsidR="00963A77" w:rsidRPr="008459E7" w:rsidRDefault="00D76FBD" w:rsidP="008459E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sz w:val="28"/>
          <w:szCs w:val="28"/>
        </w:rPr>
        <w:t>МБОУ «Ленино-Кокушкинская СОШ»</w:t>
      </w:r>
      <w:r w:rsidR="008459E7">
        <w:rPr>
          <w:rFonts w:ascii="Times New Roman" w:hAnsi="Times New Roman"/>
          <w:sz w:val="28"/>
          <w:szCs w:val="28"/>
        </w:rPr>
        <w:t xml:space="preserve"> </w:t>
      </w:r>
      <w:r w:rsidR="008459E7" w:rsidRPr="008459E7">
        <w:rPr>
          <w:rFonts w:ascii="Times New Roman" w:hAnsi="Times New Roman"/>
          <w:sz w:val="28"/>
          <w:szCs w:val="28"/>
        </w:rPr>
        <w:t xml:space="preserve"> Пестречинского района РТ</w:t>
      </w:r>
      <w:r w:rsidR="00B84A1F" w:rsidRPr="00F02C1D">
        <w:rPr>
          <w:rFonts w:ascii="Times New Roman" w:hAnsi="Times New Roman"/>
          <w:sz w:val="24"/>
          <w:szCs w:val="24"/>
        </w:rPr>
        <w:t xml:space="preserve">    </w:t>
      </w:r>
    </w:p>
    <w:p w:rsidR="002A63F3" w:rsidRDefault="002A63F3" w:rsidP="008459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63A77" w:rsidRPr="008459E7" w:rsidRDefault="008459E7" w:rsidP="008459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sz w:val="28"/>
          <w:szCs w:val="28"/>
        </w:rPr>
        <w:t>Аннотация.</w:t>
      </w:r>
    </w:p>
    <w:p w:rsidR="007E402C" w:rsidRPr="008459E7" w:rsidRDefault="008459E7" w:rsidP="008459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84A1F" w:rsidRPr="008459E7">
        <w:rPr>
          <w:rFonts w:ascii="Times New Roman" w:hAnsi="Times New Roman"/>
          <w:sz w:val="28"/>
          <w:szCs w:val="28"/>
        </w:rPr>
        <w:t xml:space="preserve">Наша школа  воспитывает  любовь к земле, к сельскохозяйственному труду, укрепляет традиции сельскохозяйственной жизни. Зная особенности сельской жизни, коллектив школы нашел себе хорошего союзника ОАО Ак Барс-Пестрецы. </w:t>
      </w:r>
      <w:r w:rsidR="00E71431" w:rsidRPr="008459E7">
        <w:rPr>
          <w:rFonts w:ascii="Times New Roman" w:hAnsi="Times New Roman"/>
          <w:sz w:val="28"/>
          <w:szCs w:val="28"/>
        </w:rPr>
        <w:t>Д</w:t>
      </w:r>
      <w:r w:rsidR="007E402C" w:rsidRPr="008459E7">
        <w:rPr>
          <w:rFonts w:ascii="Times New Roman" w:hAnsi="Times New Roman"/>
          <w:sz w:val="28"/>
          <w:szCs w:val="28"/>
        </w:rPr>
        <w:t>ля получения высокого урожая необходимо иметь плодородные почвы.  Состав, свойства, почвы Татарстана  изучали такие видные ученые, как  М.А.Винокуров, А.С.Тайсин,  А.Ш.Фатхуллин.  Ими было установлено, что кислотность почвы – важнейший фактор, влияющий  на урожайно</w:t>
      </w:r>
      <w:r w:rsidR="00490864" w:rsidRPr="008459E7">
        <w:rPr>
          <w:rFonts w:ascii="Times New Roman" w:hAnsi="Times New Roman"/>
          <w:sz w:val="28"/>
          <w:szCs w:val="28"/>
        </w:rPr>
        <w:t>сть</w:t>
      </w:r>
      <w:r w:rsidR="007E402C" w:rsidRPr="008459E7">
        <w:rPr>
          <w:rFonts w:ascii="Times New Roman" w:hAnsi="Times New Roman"/>
          <w:sz w:val="28"/>
          <w:szCs w:val="28"/>
        </w:rPr>
        <w:t>.</w:t>
      </w:r>
    </w:p>
    <w:p w:rsidR="00C01B0B" w:rsidRPr="008459E7" w:rsidRDefault="007E402C" w:rsidP="008459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sz w:val="28"/>
          <w:szCs w:val="28"/>
        </w:rPr>
        <w:t xml:space="preserve">      </w:t>
      </w:r>
      <w:r w:rsidR="00B84A1F" w:rsidRPr="008459E7">
        <w:rPr>
          <w:rFonts w:ascii="Times New Roman" w:hAnsi="Times New Roman"/>
          <w:sz w:val="28"/>
          <w:szCs w:val="28"/>
        </w:rPr>
        <w:t xml:space="preserve"> </w:t>
      </w:r>
      <w:r w:rsidRPr="008459E7">
        <w:rPr>
          <w:rFonts w:ascii="Times New Roman" w:hAnsi="Times New Roman"/>
          <w:sz w:val="28"/>
          <w:szCs w:val="28"/>
        </w:rPr>
        <w:t xml:space="preserve">Нас заинтересовало, какие факторы  влияют на урожай. Одними  из  таких факторов являются кислотность почвы и  содержание гумуса на полях нашего района. </w:t>
      </w:r>
      <w:r w:rsidR="00C01B0B" w:rsidRPr="008459E7">
        <w:rPr>
          <w:rFonts w:ascii="Times New Roman" w:hAnsi="Times New Roman"/>
          <w:sz w:val="28"/>
          <w:szCs w:val="28"/>
        </w:rPr>
        <w:t>Чтобы научиться правильно, использовать почвы в сельском хозяйстве, не снижая их плодородия и не разрушая их, а также для получения высоких урожаев, очень важно знать характеристики почв, в частности кислотность почвы и содержание гумуса. ТатНИИСХОЗ  делает диагностику кислотности  полей по заказу агрономического отдела ОАО «АК-Барс  Пестрецы» 1 раз в 5 лет, составленная картограмма кислотности и содержания гумуса устаревает и ведет к неточности. Необходима систематическая работа по мониторингу почвы полей.</w:t>
      </w:r>
    </w:p>
    <w:p w:rsidR="008459E7" w:rsidRDefault="00B84A1F" w:rsidP="008459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b/>
          <w:sz w:val="28"/>
          <w:szCs w:val="28"/>
        </w:rPr>
        <w:t xml:space="preserve">        </w:t>
      </w:r>
      <w:r w:rsidR="00C01B0B" w:rsidRPr="008459E7">
        <w:rPr>
          <w:rFonts w:ascii="Times New Roman" w:hAnsi="Times New Roman"/>
          <w:b/>
          <w:sz w:val="28"/>
          <w:szCs w:val="28"/>
        </w:rPr>
        <w:t xml:space="preserve">Цель проекта: </w:t>
      </w:r>
      <w:r w:rsidR="00960738" w:rsidRPr="008459E7">
        <w:rPr>
          <w:rFonts w:ascii="Times New Roman" w:hAnsi="Times New Roman"/>
          <w:sz w:val="28"/>
          <w:szCs w:val="28"/>
        </w:rPr>
        <w:t>Создание школьной полевой лаборатории и  вовлечение учащихся в опытно – экспериментальную работу на базе ОАО «АК-Барс  Пестрецы».</w:t>
      </w:r>
    </w:p>
    <w:p w:rsidR="002A63F3" w:rsidRDefault="00C01B0B" w:rsidP="008459E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459E7">
        <w:rPr>
          <w:rFonts w:ascii="Times New Roman" w:hAnsi="Times New Roman"/>
          <w:b/>
          <w:sz w:val="28"/>
          <w:szCs w:val="28"/>
        </w:rPr>
        <w:t>Задачи проекта:</w:t>
      </w:r>
      <w:r w:rsidR="00E71431" w:rsidRPr="008459E7">
        <w:rPr>
          <w:rFonts w:ascii="Times New Roman" w:hAnsi="Times New Roman"/>
          <w:b/>
          <w:sz w:val="28"/>
          <w:szCs w:val="28"/>
        </w:rPr>
        <w:t xml:space="preserve"> </w:t>
      </w:r>
    </w:p>
    <w:p w:rsidR="00E71431" w:rsidRPr="002A63F3" w:rsidRDefault="00E71431" w:rsidP="002A63F3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A63F3">
        <w:rPr>
          <w:sz w:val="28"/>
          <w:szCs w:val="28"/>
        </w:rPr>
        <w:lastRenderedPageBreak/>
        <w:t xml:space="preserve">Заключить договора с Казанским национальным исследовательским </w:t>
      </w:r>
      <w:r w:rsidR="00821C90" w:rsidRPr="002A63F3">
        <w:rPr>
          <w:sz w:val="28"/>
          <w:szCs w:val="28"/>
        </w:rPr>
        <w:t xml:space="preserve">технологическим университетом  и предприятием ОАО «АК-Барс  Пестрецы» о сотрудничестве  в  </w:t>
      </w:r>
      <w:r w:rsidR="00821C90" w:rsidRPr="002A63F3">
        <w:rPr>
          <w:bCs/>
          <w:sz w:val="28"/>
          <w:szCs w:val="28"/>
        </w:rPr>
        <w:t>рамках реализации проекта</w:t>
      </w:r>
      <w:r w:rsidR="00B84A1F" w:rsidRPr="002A63F3">
        <w:rPr>
          <w:bCs/>
          <w:sz w:val="28"/>
          <w:szCs w:val="28"/>
        </w:rPr>
        <w:t>;</w:t>
      </w:r>
      <w:r w:rsidR="00821C90" w:rsidRPr="002A63F3">
        <w:rPr>
          <w:bCs/>
          <w:sz w:val="28"/>
          <w:szCs w:val="28"/>
        </w:rPr>
        <w:t xml:space="preserve"> </w:t>
      </w:r>
    </w:p>
    <w:p w:rsidR="00E71431" w:rsidRPr="008459E7" w:rsidRDefault="00E71431" w:rsidP="008459E7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459E7">
        <w:rPr>
          <w:rFonts w:eastAsia="Calibri"/>
          <w:bCs/>
          <w:sz w:val="28"/>
          <w:szCs w:val="28"/>
        </w:rPr>
        <w:t>Мониторинг экологического</w:t>
      </w:r>
      <w:r w:rsidR="005C3571" w:rsidRPr="008459E7">
        <w:rPr>
          <w:rFonts w:eastAsia="Calibri"/>
          <w:bCs/>
          <w:sz w:val="28"/>
          <w:szCs w:val="28"/>
        </w:rPr>
        <w:t xml:space="preserve"> состояни</w:t>
      </w:r>
      <w:r w:rsidRPr="008459E7">
        <w:rPr>
          <w:rFonts w:eastAsia="Calibri"/>
          <w:bCs/>
          <w:sz w:val="28"/>
          <w:szCs w:val="28"/>
        </w:rPr>
        <w:t>я</w:t>
      </w:r>
      <w:r w:rsidR="005C3571" w:rsidRPr="008459E7">
        <w:rPr>
          <w:rFonts w:eastAsia="Calibri"/>
          <w:bCs/>
          <w:sz w:val="28"/>
          <w:szCs w:val="28"/>
        </w:rPr>
        <w:t xml:space="preserve"> почвы </w:t>
      </w:r>
      <w:r w:rsidRPr="008459E7">
        <w:rPr>
          <w:sz w:val="28"/>
          <w:szCs w:val="28"/>
        </w:rPr>
        <w:t xml:space="preserve"> </w:t>
      </w:r>
      <w:r w:rsidRPr="008459E7">
        <w:rPr>
          <w:rFonts w:eastAsia="+mn-ea"/>
          <w:bCs/>
          <w:sz w:val="28"/>
          <w:szCs w:val="28"/>
        </w:rPr>
        <w:t xml:space="preserve">по кислотности и содержанию гумуса; </w:t>
      </w:r>
    </w:p>
    <w:p w:rsidR="005C3571" w:rsidRPr="008459E7" w:rsidRDefault="00E71431" w:rsidP="008459E7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459E7">
        <w:rPr>
          <w:rFonts w:eastAsia="+mn-ea"/>
          <w:bCs/>
          <w:sz w:val="28"/>
          <w:szCs w:val="28"/>
        </w:rPr>
        <w:t>С</w:t>
      </w:r>
      <w:r w:rsidR="005C3571" w:rsidRPr="008459E7">
        <w:rPr>
          <w:rFonts w:eastAsia="+mn-ea"/>
          <w:bCs/>
          <w:sz w:val="28"/>
          <w:szCs w:val="28"/>
        </w:rPr>
        <w:t xml:space="preserve">оставить </w:t>
      </w:r>
      <w:r w:rsidRPr="008459E7">
        <w:rPr>
          <w:rFonts w:eastAsia="+mn-ea"/>
          <w:bCs/>
          <w:sz w:val="28"/>
          <w:szCs w:val="28"/>
        </w:rPr>
        <w:t xml:space="preserve"> интерактивную </w:t>
      </w:r>
      <w:r w:rsidR="005C3571" w:rsidRPr="008459E7">
        <w:rPr>
          <w:rFonts w:eastAsia="+mn-ea"/>
          <w:bCs/>
          <w:sz w:val="28"/>
          <w:szCs w:val="28"/>
        </w:rPr>
        <w:t>картограмму кислотнос</w:t>
      </w:r>
      <w:r w:rsidR="00F02C1D" w:rsidRPr="008459E7">
        <w:rPr>
          <w:rFonts w:eastAsia="+mn-ea"/>
          <w:bCs/>
          <w:sz w:val="28"/>
          <w:szCs w:val="28"/>
        </w:rPr>
        <w:t>ти  почвы  исследованных полей и вести мониторинг кислотности полей;</w:t>
      </w:r>
    </w:p>
    <w:p w:rsidR="005C3571" w:rsidRPr="008459E7" w:rsidRDefault="00E71431" w:rsidP="008459E7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459E7">
        <w:rPr>
          <w:rFonts w:eastAsia="+mn-ea"/>
          <w:bCs/>
          <w:sz w:val="28"/>
          <w:szCs w:val="28"/>
        </w:rPr>
        <w:t xml:space="preserve">Изучить </w:t>
      </w:r>
      <w:r w:rsidR="005C3571" w:rsidRPr="008459E7">
        <w:rPr>
          <w:rFonts w:eastAsia="+mn-ea"/>
          <w:bCs/>
          <w:sz w:val="28"/>
          <w:szCs w:val="28"/>
        </w:rPr>
        <w:t xml:space="preserve"> влияни</w:t>
      </w:r>
      <w:r w:rsidRPr="008459E7">
        <w:rPr>
          <w:rFonts w:eastAsia="+mn-ea"/>
          <w:bCs/>
          <w:sz w:val="28"/>
          <w:szCs w:val="28"/>
        </w:rPr>
        <w:t>е</w:t>
      </w:r>
      <w:r w:rsidR="005C3571" w:rsidRPr="008459E7">
        <w:rPr>
          <w:rFonts w:eastAsia="+mn-ea"/>
          <w:bCs/>
          <w:sz w:val="28"/>
          <w:szCs w:val="28"/>
        </w:rPr>
        <w:t xml:space="preserve">  кислотности почвы на   развитие  и   урожайность  культурных растений.</w:t>
      </w:r>
    </w:p>
    <w:p w:rsidR="005D3286" w:rsidRPr="008459E7" w:rsidRDefault="005D3286" w:rsidP="002A63F3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459E7">
        <w:rPr>
          <w:rFonts w:ascii="Times New Roman" w:hAnsi="Times New Roman"/>
          <w:b/>
          <w:bCs/>
          <w:sz w:val="28"/>
          <w:szCs w:val="28"/>
        </w:rPr>
        <w:t>Целевая группа проекта:</w:t>
      </w:r>
      <w:r w:rsidR="00B84A1F" w:rsidRPr="008459E7">
        <w:rPr>
          <w:rFonts w:ascii="Times New Roman" w:hAnsi="Times New Roman"/>
          <w:sz w:val="28"/>
          <w:szCs w:val="28"/>
        </w:rPr>
        <w:t xml:space="preserve"> школьное научное общество «Юный химик»</w:t>
      </w:r>
      <w:r w:rsidR="00002E80" w:rsidRPr="008459E7">
        <w:rPr>
          <w:rFonts w:ascii="Times New Roman" w:hAnsi="Times New Roman"/>
          <w:sz w:val="28"/>
          <w:szCs w:val="28"/>
        </w:rPr>
        <w:t xml:space="preserve"> </w:t>
      </w:r>
      <w:r w:rsidRPr="008459E7">
        <w:rPr>
          <w:rFonts w:ascii="Times New Roman" w:hAnsi="Times New Roman"/>
          <w:sz w:val="28"/>
          <w:szCs w:val="28"/>
        </w:rPr>
        <w:t xml:space="preserve"> и учителя  МБОУ «Ленино-Кокушкинская СОШ».</w:t>
      </w:r>
      <w:r w:rsidRPr="008459E7">
        <w:rPr>
          <w:rFonts w:ascii="Times New Roman" w:hAnsi="Times New Roman"/>
          <w:b/>
          <w:bCs/>
          <w:sz w:val="28"/>
          <w:szCs w:val="28"/>
        </w:rPr>
        <w:t xml:space="preserve">   Срок реализации проекта:   </w:t>
      </w:r>
      <w:r w:rsidRPr="008459E7">
        <w:rPr>
          <w:rFonts w:ascii="Times New Roman" w:hAnsi="Times New Roman"/>
          <w:sz w:val="28"/>
          <w:szCs w:val="28"/>
        </w:rPr>
        <w:t>3 года (2013-2015гг.).</w:t>
      </w:r>
      <w:r w:rsidR="002A63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459E7">
        <w:rPr>
          <w:rFonts w:ascii="Times New Roman" w:hAnsi="Times New Roman"/>
          <w:b/>
          <w:bCs/>
          <w:sz w:val="28"/>
          <w:szCs w:val="28"/>
        </w:rPr>
        <w:t xml:space="preserve">Место реализации проекта: </w:t>
      </w:r>
      <w:r w:rsidRPr="008459E7">
        <w:rPr>
          <w:rFonts w:ascii="Times New Roman" w:hAnsi="Times New Roman"/>
          <w:sz w:val="28"/>
          <w:szCs w:val="28"/>
        </w:rPr>
        <w:t>МБОУ «Ленино-Кокушкинская СОШ»</w:t>
      </w:r>
      <w:r w:rsidR="00B84A1F" w:rsidRPr="008459E7">
        <w:rPr>
          <w:rFonts w:ascii="Times New Roman" w:hAnsi="Times New Roman"/>
          <w:sz w:val="28"/>
          <w:szCs w:val="28"/>
        </w:rPr>
        <w:t>, базовое хозяйство ОАО «Ак-Барс Пестрецы».</w:t>
      </w:r>
      <w:r w:rsidR="00002E80" w:rsidRPr="008459E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D3286" w:rsidRPr="008459E7" w:rsidRDefault="005D3286" w:rsidP="008459E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459E7">
        <w:rPr>
          <w:rFonts w:ascii="Times New Roman" w:hAnsi="Times New Roman"/>
          <w:b/>
          <w:bCs/>
          <w:sz w:val="28"/>
          <w:szCs w:val="28"/>
        </w:rPr>
        <w:t>Этапы реализации проекта:</w:t>
      </w:r>
    </w:p>
    <w:p w:rsidR="005D3286" w:rsidRPr="008459E7" w:rsidRDefault="005D3286" w:rsidP="008459E7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459E7">
        <w:rPr>
          <w:rFonts w:ascii="Times New Roman" w:hAnsi="Times New Roman"/>
          <w:b/>
          <w:bCs/>
          <w:i/>
          <w:sz w:val="28"/>
          <w:szCs w:val="28"/>
        </w:rPr>
        <w:t xml:space="preserve">Подготовительный этап. </w:t>
      </w:r>
    </w:p>
    <w:p w:rsidR="005D3286" w:rsidRPr="008459E7" w:rsidRDefault="00B84A1F" w:rsidP="008459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bCs/>
          <w:sz w:val="28"/>
          <w:szCs w:val="28"/>
        </w:rPr>
        <w:t>-</w:t>
      </w:r>
      <w:r w:rsidR="005D3286" w:rsidRPr="008459E7">
        <w:rPr>
          <w:rFonts w:ascii="Times New Roman" w:hAnsi="Times New Roman"/>
          <w:bCs/>
          <w:sz w:val="28"/>
          <w:szCs w:val="28"/>
        </w:rPr>
        <w:t>Осмысление  выявленных проблем и поиск путей их решения.</w:t>
      </w:r>
    </w:p>
    <w:p w:rsidR="005D3286" w:rsidRPr="008459E7" w:rsidRDefault="00B84A1F" w:rsidP="008459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bCs/>
          <w:sz w:val="28"/>
          <w:szCs w:val="28"/>
        </w:rPr>
        <w:t>-</w:t>
      </w:r>
      <w:r w:rsidR="005D3286" w:rsidRPr="008459E7">
        <w:rPr>
          <w:rFonts w:ascii="Times New Roman" w:hAnsi="Times New Roman"/>
          <w:bCs/>
          <w:sz w:val="28"/>
          <w:szCs w:val="28"/>
        </w:rPr>
        <w:t>Изучение методической литературы, аннотированный обзор публикаций    по проблеме, изучение методических рекомендаций.</w:t>
      </w:r>
    </w:p>
    <w:p w:rsidR="00B84A1F" w:rsidRPr="008459E7" w:rsidRDefault="00B84A1F" w:rsidP="008459E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9E7">
        <w:rPr>
          <w:rFonts w:ascii="Times New Roman" w:hAnsi="Times New Roman"/>
          <w:bCs/>
          <w:sz w:val="28"/>
          <w:szCs w:val="28"/>
        </w:rPr>
        <w:t>- Формирование нормативно – правовой базы проекта,  и корректировка имеющихся  локальных актов по направлению в общеобразовательном учреждении.</w:t>
      </w:r>
    </w:p>
    <w:p w:rsidR="005D3286" w:rsidRPr="008459E7" w:rsidRDefault="00B84A1F" w:rsidP="008459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bCs/>
          <w:sz w:val="28"/>
          <w:szCs w:val="28"/>
        </w:rPr>
        <w:t>-</w:t>
      </w:r>
      <w:r w:rsidR="005D3286" w:rsidRPr="008459E7">
        <w:rPr>
          <w:rFonts w:ascii="Times New Roman" w:hAnsi="Times New Roman"/>
          <w:bCs/>
          <w:sz w:val="28"/>
          <w:szCs w:val="28"/>
        </w:rPr>
        <w:t xml:space="preserve">Введение педагогов  и учащихся в теорию </w:t>
      </w:r>
      <w:r w:rsidR="00002E80" w:rsidRPr="008459E7">
        <w:rPr>
          <w:rFonts w:ascii="Times New Roman" w:hAnsi="Times New Roman"/>
          <w:bCs/>
          <w:sz w:val="28"/>
          <w:szCs w:val="28"/>
        </w:rPr>
        <w:t>и практику методик анализа.</w:t>
      </w:r>
    </w:p>
    <w:p w:rsidR="00BC5939" w:rsidRPr="008459E7" w:rsidRDefault="00B84A1F" w:rsidP="008459E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bCs/>
          <w:sz w:val="28"/>
          <w:szCs w:val="28"/>
        </w:rPr>
        <w:t>-</w:t>
      </w:r>
      <w:r w:rsidR="00BC5939" w:rsidRPr="008459E7">
        <w:rPr>
          <w:rFonts w:ascii="Times New Roman" w:hAnsi="Times New Roman"/>
          <w:bCs/>
          <w:sz w:val="28"/>
          <w:szCs w:val="28"/>
        </w:rPr>
        <w:t xml:space="preserve">Входная диагностика. </w:t>
      </w:r>
      <w:r w:rsidR="00BC5939" w:rsidRPr="008459E7">
        <w:rPr>
          <w:rFonts w:ascii="Times New Roman" w:hAnsi="Times New Roman"/>
          <w:sz w:val="28"/>
          <w:szCs w:val="28"/>
        </w:rPr>
        <w:t>Анкетирование учащихся, родителей и педагогов об отношении их к данному проекту и значимости исследовательской работы.</w:t>
      </w:r>
    </w:p>
    <w:p w:rsidR="005D3286" w:rsidRPr="008459E7" w:rsidRDefault="005D3286" w:rsidP="008459E7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459E7">
        <w:rPr>
          <w:rFonts w:ascii="Times New Roman" w:hAnsi="Times New Roman"/>
          <w:b/>
          <w:bCs/>
          <w:i/>
          <w:sz w:val="28"/>
          <w:szCs w:val="28"/>
        </w:rPr>
        <w:t xml:space="preserve">Основной  этап. </w:t>
      </w:r>
    </w:p>
    <w:p w:rsidR="002A63F3" w:rsidRDefault="006C1A83" w:rsidP="008459E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9E7">
        <w:rPr>
          <w:rFonts w:ascii="Times New Roman" w:hAnsi="Times New Roman"/>
          <w:bCs/>
          <w:sz w:val="28"/>
          <w:szCs w:val="28"/>
        </w:rPr>
        <w:t xml:space="preserve">1. </w:t>
      </w:r>
      <w:r w:rsidR="005D3286" w:rsidRPr="008459E7">
        <w:rPr>
          <w:rFonts w:ascii="Times New Roman" w:hAnsi="Times New Roman"/>
          <w:bCs/>
          <w:sz w:val="28"/>
          <w:szCs w:val="28"/>
        </w:rPr>
        <w:t>Психолого– педагогическая подготовка кадров лаборатории.</w:t>
      </w:r>
    </w:p>
    <w:p w:rsidR="006C1A83" w:rsidRPr="002A63F3" w:rsidRDefault="006C1A83" w:rsidP="008459E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9E7">
        <w:rPr>
          <w:rFonts w:ascii="Times New Roman" w:hAnsi="Times New Roman"/>
          <w:bCs/>
          <w:sz w:val="28"/>
          <w:szCs w:val="28"/>
        </w:rPr>
        <w:t>2</w:t>
      </w:r>
      <w:r w:rsidR="005D3286" w:rsidRPr="008459E7">
        <w:rPr>
          <w:rFonts w:ascii="Times New Roman" w:hAnsi="Times New Roman"/>
          <w:bCs/>
          <w:sz w:val="28"/>
          <w:szCs w:val="28"/>
        </w:rPr>
        <w:t>. Изучение и освоение нов</w:t>
      </w:r>
      <w:r w:rsidRPr="008459E7">
        <w:rPr>
          <w:rFonts w:ascii="Times New Roman" w:hAnsi="Times New Roman"/>
          <w:bCs/>
          <w:sz w:val="28"/>
          <w:szCs w:val="28"/>
        </w:rPr>
        <w:t>ого оборудования и методических рекомендаций.</w:t>
      </w:r>
      <w:r w:rsidR="005D3286" w:rsidRPr="008459E7">
        <w:rPr>
          <w:rFonts w:ascii="Times New Roman" w:hAnsi="Times New Roman"/>
          <w:bCs/>
          <w:sz w:val="28"/>
          <w:szCs w:val="28"/>
        </w:rPr>
        <w:t xml:space="preserve"> </w:t>
      </w:r>
      <w:r w:rsidRPr="008459E7">
        <w:rPr>
          <w:rFonts w:ascii="Times New Roman" w:hAnsi="Times New Roman"/>
          <w:bCs/>
          <w:sz w:val="28"/>
          <w:szCs w:val="28"/>
        </w:rPr>
        <w:t>Обучение учащихся потенциометрическим  методикам, методам титрования и фотометрии</w:t>
      </w:r>
      <w:r w:rsidR="00960738" w:rsidRPr="008459E7">
        <w:rPr>
          <w:rFonts w:ascii="Times New Roman" w:hAnsi="Times New Roman"/>
          <w:bCs/>
          <w:sz w:val="28"/>
          <w:szCs w:val="28"/>
        </w:rPr>
        <w:t>.</w:t>
      </w:r>
      <w:r w:rsidRPr="008459E7">
        <w:rPr>
          <w:rFonts w:ascii="Times New Roman" w:hAnsi="Times New Roman"/>
          <w:bCs/>
          <w:sz w:val="28"/>
          <w:szCs w:val="28"/>
        </w:rPr>
        <w:t xml:space="preserve">        </w:t>
      </w:r>
    </w:p>
    <w:p w:rsidR="00133870" w:rsidRPr="008459E7" w:rsidRDefault="006C1A83" w:rsidP="008459E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9E7">
        <w:rPr>
          <w:rFonts w:ascii="Times New Roman" w:hAnsi="Times New Roman"/>
          <w:bCs/>
          <w:sz w:val="28"/>
          <w:szCs w:val="28"/>
        </w:rPr>
        <w:lastRenderedPageBreak/>
        <w:t>3</w:t>
      </w:r>
      <w:r w:rsidR="005D3286" w:rsidRPr="008459E7">
        <w:rPr>
          <w:rFonts w:ascii="Times New Roman" w:hAnsi="Times New Roman"/>
          <w:bCs/>
          <w:sz w:val="28"/>
          <w:szCs w:val="28"/>
        </w:rPr>
        <w:t>.</w:t>
      </w:r>
      <w:r w:rsidRPr="008459E7">
        <w:rPr>
          <w:rFonts w:ascii="Times New Roman" w:hAnsi="Times New Roman"/>
          <w:bCs/>
          <w:sz w:val="28"/>
          <w:szCs w:val="28"/>
        </w:rPr>
        <w:t>Организация исследовательского</w:t>
      </w:r>
      <w:r w:rsidR="005D3286" w:rsidRPr="008459E7">
        <w:rPr>
          <w:rFonts w:ascii="Times New Roman" w:hAnsi="Times New Roman"/>
          <w:bCs/>
          <w:sz w:val="28"/>
          <w:szCs w:val="28"/>
        </w:rPr>
        <w:t xml:space="preserve"> процес</w:t>
      </w:r>
      <w:r w:rsidR="00200441" w:rsidRPr="008459E7">
        <w:rPr>
          <w:rFonts w:ascii="Times New Roman" w:hAnsi="Times New Roman"/>
          <w:bCs/>
          <w:sz w:val="28"/>
          <w:szCs w:val="28"/>
        </w:rPr>
        <w:t>са, отв</w:t>
      </w:r>
      <w:r w:rsidR="00960738" w:rsidRPr="008459E7">
        <w:rPr>
          <w:rFonts w:ascii="Times New Roman" w:hAnsi="Times New Roman"/>
          <w:bCs/>
          <w:sz w:val="28"/>
          <w:szCs w:val="28"/>
        </w:rPr>
        <w:t xml:space="preserve">ечающего поставленным </w:t>
      </w:r>
      <w:r w:rsidR="005D3286" w:rsidRPr="008459E7">
        <w:rPr>
          <w:rFonts w:ascii="Times New Roman" w:hAnsi="Times New Roman"/>
          <w:bCs/>
          <w:sz w:val="28"/>
          <w:szCs w:val="28"/>
        </w:rPr>
        <w:t>целям и задача</w:t>
      </w:r>
      <w:r w:rsidRPr="008459E7">
        <w:rPr>
          <w:rFonts w:ascii="Times New Roman" w:hAnsi="Times New Roman"/>
          <w:bCs/>
          <w:sz w:val="28"/>
          <w:szCs w:val="28"/>
        </w:rPr>
        <w:t>м.</w:t>
      </w:r>
    </w:p>
    <w:p w:rsidR="00960738" w:rsidRPr="008459E7" w:rsidRDefault="006C1A83" w:rsidP="008459E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9E7">
        <w:rPr>
          <w:rFonts w:ascii="Times New Roman" w:hAnsi="Times New Roman"/>
          <w:bCs/>
          <w:sz w:val="28"/>
          <w:szCs w:val="28"/>
        </w:rPr>
        <w:t xml:space="preserve">4. </w:t>
      </w:r>
      <w:r w:rsidR="005D3286" w:rsidRPr="008459E7">
        <w:rPr>
          <w:rFonts w:ascii="Times New Roman" w:hAnsi="Times New Roman"/>
          <w:bCs/>
          <w:sz w:val="28"/>
          <w:szCs w:val="28"/>
        </w:rPr>
        <w:t xml:space="preserve">Отработка  </w:t>
      </w:r>
      <w:r w:rsidR="00960738" w:rsidRPr="008459E7">
        <w:rPr>
          <w:rFonts w:ascii="Times New Roman" w:hAnsi="Times New Roman"/>
          <w:bCs/>
          <w:sz w:val="28"/>
          <w:szCs w:val="28"/>
        </w:rPr>
        <w:t xml:space="preserve">проведения исследования </w:t>
      </w:r>
      <w:r w:rsidR="00133870" w:rsidRPr="008459E7">
        <w:rPr>
          <w:rFonts w:ascii="Times New Roman" w:hAnsi="Times New Roman"/>
          <w:bCs/>
          <w:sz w:val="28"/>
          <w:szCs w:val="28"/>
        </w:rPr>
        <w:t xml:space="preserve"> почвы  </w:t>
      </w:r>
      <w:r w:rsidR="00960738" w:rsidRPr="008459E7">
        <w:rPr>
          <w:rFonts w:ascii="Times New Roman" w:hAnsi="Times New Roman"/>
          <w:bCs/>
          <w:sz w:val="28"/>
          <w:szCs w:val="28"/>
        </w:rPr>
        <w:t xml:space="preserve">в режиме </w:t>
      </w:r>
      <w:r w:rsidR="00133870" w:rsidRPr="008459E7">
        <w:rPr>
          <w:rFonts w:ascii="Times New Roman" w:hAnsi="Times New Roman"/>
          <w:bCs/>
          <w:sz w:val="28"/>
          <w:szCs w:val="28"/>
        </w:rPr>
        <w:t xml:space="preserve"> системного  </w:t>
      </w:r>
      <w:r w:rsidR="00960738" w:rsidRPr="008459E7">
        <w:rPr>
          <w:rFonts w:ascii="Times New Roman" w:hAnsi="Times New Roman"/>
          <w:bCs/>
          <w:sz w:val="28"/>
          <w:szCs w:val="28"/>
        </w:rPr>
        <w:t>мониторинга.</w:t>
      </w:r>
      <w:r w:rsidR="005D3286" w:rsidRPr="008459E7">
        <w:rPr>
          <w:rFonts w:ascii="Times New Roman" w:hAnsi="Times New Roman"/>
          <w:bCs/>
          <w:sz w:val="28"/>
          <w:szCs w:val="28"/>
        </w:rPr>
        <w:t xml:space="preserve"> </w:t>
      </w:r>
    </w:p>
    <w:p w:rsidR="00960738" w:rsidRPr="008459E7" w:rsidRDefault="00960738" w:rsidP="008459E7">
      <w:pPr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459E7">
        <w:rPr>
          <w:rFonts w:ascii="Times New Roman" w:hAnsi="Times New Roman"/>
          <w:b/>
          <w:bCs/>
          <w:i/>
          <w:sz w:val="28"/>
          <w:szCs w:val="28"/>
        </w:rPr>
        <w:t>Заключительный этап.</w:t>
      </w:r>
    </w:p>
    <w:p w:rsidR="00B84A1F" w:rsidRPr="008459E7" w:rsidRDefault="00B84A1F" w:rsidP="008459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bCs/>
          <w:sz w:val="28"/>
          <w:szCs w:val="28"/>
        </w:rPr>
        <w:t>-</w:t>
      </w:r>
      <w:r w:rsidR="00133870" w:rsidRPr="008459E7">
        <w:rPr>
          <w:rFonts w:ascii="Times New Roman" w:hAnsi="Times New Roman"/>
          <w:bCs/>
          <w:sz w:val="28"/>
          <w:szCs w:val="28"/>
        </w:rPr>
        <w:t xml:space="preserve">Составление интерактивной карты кислотности  полей  ОАО «Ак-Барс Пестрецы». </w:t>
      </w:r>
      <w:r w:rsidR="00133870" w:rsidRPr="008459E7">
        <w:rPr>
          <w:rFonts w:ascii="Times New Roman" w:hAnsi="Times New Roman"/>
          <w:sz w:val="28"/>
          <w:szCs w:val="28"/>
        </w:rPr>
        <w:t xml:space="preserve">С её помощью можно грамотно проводить агротехнические мероприятия, для получения хорошего урожая. </w:t>
      </w:r>
    </w:p>
    <w:p w:rsidR="00133870" w:rsidRPr="008459E7" w:rsidRDefault="00B84A1F" w:rsidP="008459E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9E7">
        <w:rPr>
          <w:rFonts w:ascii="Times New Roman" w:hAnsi="Times New Roman"/>
          <w:sz w:val="28"/>
          <w:szCs w:val="28"/>
        </w:rPr>
        <w:t>-</w:t>
      </w:r>
      <w:r w:rsidR="00133870" w:rsidRPr="008459E7">
        <w:rPr>
          <w:rFonts w:ascii="Times New Roman" w:hAnsi="Times New Roman"/>
          <w:sz w:val="28"/>
          <w:szCs w:val="28"/>
        </w:rPr>
        <w:t xml:space="preserve">Дать </w:t>
      </w:r>
      <w:r w:rsidR="00133870" w:rsidRPr="008459E7">
        <w:rPr>
          <w:rFonts w:ascii="Times New Roman" w:hAnsi="Times New Roman"/>
          <w:bCs/>
          <w:sz w:val="28"/>
          <w:szCs w:val="28"/>
        </w:rPr>
        <w:t>рекомендации по раскислению участков, предоставить  расчеты по известкованию и  повышению плодородия почвы.</w:t>
      </w:r>
    </w:p>
    <w:p w:rsidR="00BC5939" w:rsidRPr="008459E7" w:rsidRDefault="00B84A1F" w:rsidP="008459E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bCs/>
          <w:sz w:val="28"/>
          <w:szCs w:val="28"/>
        </w:rPr>
        <w:t>-</w:t>
      </w:r>
      <w:r w:rsidR="00BC5939" w:rsidRPr="008459E7">
        <w:rPr>
          <w:rFonts w:ascii="Times New Roman" w:hAnsi="Times New Roman"/>
          <w:bCs/>
          <w:sz w:val="28"/>
          <w:szCs w:val="28"/>
        </w:rPr>
        <w:t xml:space="preserve">Выходная диагностика проекта. </w:t>
      </w:r>
      <w:r w:rsidR="00BC5939" w:rsidRPr="008459E7">
        <w:rPr>
          <w:rFonts w:ascii="Times New Roman" w:hAnsi="Times New Roman"/>
          <w:sz w:val="28"/>
          <w:szCs w:val="28"/>
        </w:rPr>
        <w:t>Анкетирование учащихся, родителей и педагогов об отношении их к данному проекту и значимости исследовательской работы.</w:t>
      </w:r>
    </w:p>
    <w:p w:rsidR="005D3286" w:rsidRPr="008459E7" w:rsidRDefault="00A62D74" w:rsidP="008459E7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459E7">
        <w:rPr>
          <w:rFonts w:ascii="Times New Roman" w:hAnsi="Times New Roman"/>
          <w:b/>
          <w:i/>
          <w:sz w:val="28"/>
          <w:szCs w:val="28"/>
        </w:rPr>
        <w:t>Ожидаемые результаты  реализации проекта:</w:t>
      </w:r>
    </w:p>
    <w:p w:rsidR="00BC5939" w:rsidRPr="008459E7" w:rsidRDefault="00B84A1F" w:rsidP="008459E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9E7">
        <w:rPr>
          <w:rFonts w:ascii="Times New Roman" w:hAnsi="Times New Roman"/>
          <w:bCs/>
          <w:sz w:val="28"/>
          <w:szCs w:val="28"/>
        </w:rPr>
        <w:t>-</w:t>
      </w:r>
      <w:r w:rsidR="00BC5939" w:rsidRPr="008459E7">
        <w:rPr>
          <w:rFonts w:ascii="Times New Roman" w:hAnsi="Times New Roman"/>
          <w:bCs/>
          <w:sz w:val="28"/>
          <w:szCs w:val="28"/>
        </w:rPr>
        <w:t>Определение и реализация основных направлений и содержания  деятельности школьной полевой лаборатории.</w:t>
      </w:r>
    </w:p>
    <w:p w:rsidR="00133870" w:rsidRPr="008459E7" w:rsidRDefault="00B84A1F" w:rsidP="008459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sz w:val="28"/>
          <w:szCs w:val="28"/>
        </w:rPr>
        <w:t>-Проведение исследовательских работ</w:t>
      </w:r>
      <w:r w:rsidR="00BC5939" w:rsidRPr="008459E7">
        <w:rPr>
          <w:rFonts w:ascii="Times New Roman" w:hAnsi="Times New Roman"/>
          <w:sz w:val="28"/>
          <w:szCs w:val="28"/>
        </w:rPr>
        <w:t>,</w:t>
      </w:r>
      <w:r w:rsidR="00133870" w:rsidRPr="008459E7">
        <w:rPr>
          <w:rFonts w:ascii="Times New Roman" w:hAnsi="Times New Roman"/>
          <w:sz w:val="28"/>
          <w:szCs w:val="28"/>
        </w:rPr>
        <w:t xml:space="preserve"> как фактора мотивации </w:t>
      </w:r>
      <w:r w:rsidR="00BC5939" w:rsidRPr="008459E7">
        <w:rPr>
          <w:rFonts w:ascii="Times New Roman" w:hAnsi="Times New Roman"/>
          <w:sz w:val="28"/>
          <w:szCs w:val="28"/>
        </w:rPr>
        <w:t xml:space="preserve"> профессиональной траектории </w:t>
      </w:r>
      <w:r w:rsidR="00133870" w:rsidRPr="008459E7">
        <w:rPr>
          <w:rFonts w:ascii="Times New Roman" w:hAnsi="Times New Roman"/>
          <w:sz w:val="28"/>
          <w:szCs w:val="28"/>
        </w:rPr>
        <w:t>участников проекта.</w:t>
      </w:r>
    </w:p>
    <w:p w:rsidR="00B84A1F" w:rsidRPr="008459E7" w:rsidRDefault="00B84A1F" w:rsidP="008459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sz w:val="28"/>
          <w:szCs w:val="28"/>
        </w:rPr>
        <w:t>-</w:t>
      </w:r>
      <w:r w:rsidR="00BC5939" w:rsidRPr="008459E7">
        <w:rPr>
          <w:rFonts w:ascii="Times New Roman" w:hAnsi="Times New Roman"/>
          <w:sz w:val="28"/>
          <w:szCs w:val="28"/>
        </w:rPr>
        <w:t xml:space="preserve">Защита исследовательских проектов участников группы на научно-практических  конференциях разного уровня. </w:t>
      </w:r>
    </w:p>
    <w:p w:rsidR="00BC5939" w:rsidRPr="008459E7" w:rsidRDefault="00B84A1F" w:rsidP="008459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9E7">
        <w:rPr>
          <w:rFonts w:ascii="Times New Roman" w:hAnsi="Times New Roman"/>
          <w:sz w:val="28"/>
          <w:szCs w:val="28"/>
        </w:rPr>
        <w:t>-</w:t>
      </w:r>
      <w:r w:rsidR="00A62D74" w:rsidRPr="008459E7">
        <w:rPr>
          <w:rFonts w:ascii="Times New Roman" w:hAnsi="Times New Roman"/>
          <w:bCs/>
          <w:sz w:val="28"/>
          <w:szCs w:val="28"/>
        </w:rPr>
        <w:t>Просвещение и подготовка презентационных  материалов</w:t>
      </w:r>
      <w:r w:rsidR="00002E80" w:rsidRPr="008459E7">
        <w:rPr>
          <w:rFonts w:ascii="Times New Roman" w:hAnsi="Times New Roman"/>
          <w:bCs/>
          <w:sz w:val="28"/>
          <w:szCs w:val="28"/>
        </w:rPr>
        <w:t>.</w:t>
      </w:r>
    </w:p>
    <w:p w:rsidR="001A60AE" w:rsidRPr="008459E7" w:rsidRDefault="001A60AE" w:rsidP="008459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E7">
        <w:rPr>
          <w:rFonts w:ascii="Times New Roman" w:hAnsi="Times New Roman" w:cs="Times New Roman"/>
          <w:sz w:val="28"/>
          <w:szCs w:val="28"/>
        </w:rPr>
        <w:t>Описание проблемы: использование полученных теоретических знаний на практической работе по направлению профессиональной ориентации.</w:t>
      </w:r>
    </w:p>
    <w:p w:rsidR="001A60AE" w:rsidRPr="008459E7" w:rsidRDefault="001A60AE" w:rsidP="008459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E7">
        <w:rPr>
          <w:rFonts w:ascii="Times New Roman" w:hAnsi="Times New Roman" w:cs="Times New Roman"/>
          <w:sz w:val="28"/>
          <w:szCs w:val="28"/>
        </w:rPr>
        <w:t xml:space="preserve">Методы решения задач:  </w:t>
      </w:r>
    </w:p>
    <w:p w:rsidR="001A60AE" w:rsidRPr="008459E7" w:rsidRDefault="001A60AE" w:rsidP="008459E7">
      <w:pPr>
        <w:pStyle w:val="ConsPlusNonforma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E7">
        <w:rPr>
          <w:rFonts w:ascii="Times New Roman" w:hAnsi="Times New Roman" w:cs="Times New Roman"/>
          <w:sz w:val="28"/>
          <w:szCs w:val="28"/>
        </w:rPr>
        <w:t>Партнерство</w:t>
      </w:r>
    </w:p>
    <w:p w:rsidR="001A60AE" w:rsidRPr="008459E7" w:rsidRDefault="001A60AE" w:rsidP="008459E7">
      <w:pPr>
        <w:pStyle w:val="ConsPlusNonforma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E7">
        <w:rPr>
          <w:rFonts w:ascii="Times New Roman" w:hAnsi="Times New Roman" w:cs="Times New Roman"/>
          <w:sz w:val="28"/>
          <w:szCs w:val="28"/>
        </w:rPr>
        <w:t>Исследование  почвы</w:t>
      </w:r>
    </w:p>
    <w:p w:rsidR="001A60AE" w:rsidRPr="008459E7" w:rsidRDefault="001A60AE" w:rsidP="008459E7">
      <w:pPr>
        <w:pStyle w:val="ConsPlusNonforma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E7">
        <w:rPr>
          <w:rFonts w:ascii="Times New Roman" w:hAnsi="Times New Roman" w:cs="Times New Roman"/>
          <w:sz w:val="28"/>
          <w:szCs w:val="28"/>
        </w:rPr>
        <w:t xml:space="preserve">Информатизация процесса исследования </w:t>
      </w:r>
    </w:p>
    <w:p w:rsidR="001A60AE" w:rsidRPr="008459E7" w:rsidRDefault="001A60AE" w:rsidP="008459E7">
      <w:pPr>
        <w:pStyle w:val="ConsPlusNonforma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E7">
        <w:rPr>
          <w:rFonts w:ascii="Times New Roman" w:hAnsi="Times New Roman" w:cs="Times New Roman"/>
          <w:sz w:val="28"/>
          <w:szCs w:val="28"/>
        </w:rPr>
        <w:t>Выход на научно-исследовательские конференции как обмен опытом полученный на практике полевых выходов.</w:t>
      </w:r>
    </w:p>
    <w:p w:rsidR="001A60AE" w:rsidRPr="008459E7" w:rsidRDefault="001A60AE" w:rsidP="008459E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459E7">
        <w:rPr>
          <w:rFonts w:ascii="Times New Roman" w:hAnsi="Times New Roman"/>
          <w:b/>
          <w:sz w:val="28"/>
          <w:szCs w:val="28"/>
        </w:rPr>
        <w:t>План мероприятий:</w:t>
      </w:r>
    </w:p>
    <w:p w:rsidR="001A60AE" w:rsidRPr="008459E7" w:rsidRDefault="001A60AE" w:rsidP="008459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E7">
        <w:rPr>
          <w:rFonts w:ascii="Times New Roman" w:hAnsi="Times New Roman" w:cs="Times New Roman"/>
          <w:sz w:val="28"/>
          <w:szCs w:val="28"/>
        </w:rPr>
        <w:lastRenderedPageBreak/>
        <w:t>1. Изучение теоретических материалов. Издание локальных актов.</w:t>
      </w:r>
    </w:p>
    <w:p w:rsidR="001A60AE" w:rsidRPr="008459E7" w:rsidRDefault="001A60AE" w:rsidP="008459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E7">
        <w:rPr>
          <w:rFonts w:ascii="Times New Roman" w:hAnsi="Times New Roman" w:cs="Times New Roman"/>
          <w:sz w:val="28"/>
          <w:szCs w:val="28"/>
        </w:rPr>
        <w:t>2. Подготовка кадров из ШНО: диагностика готовности, обучающие семинары.</w:t>
      </w:r>
    </w:p>
    <w:p w:rsidR="001A60AE" w:rsidRPr="008459E7" w:rsidRDefault="001A60AE" w:rsidP="008459E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9E7">
        <w:rPr>
          <w:rFonts w:ascii="Times New Roman" w:hAnsi="Times New Roman"/>
          <w:sz w:val="28"/>
          <w:szCs w:val="28"/>
        </w:rPr>
        <w:t xml:space="preserve">3. </w:t>
      </w:r>
      <w:r w:rsidRPr="008459E7">
        <w:rPr>
          <w:rFonts w:ascii="Times New Roman" w:hAnsi="Times New Roman"/>
          <w:bCs/>
          <w:sz w:val="28"/>
          <w:szCs w:val="28"/>
        </w:rPr>
        <w:t xml:space="preserve">Изучение и освоение нового оборудования и методических рекомендаций. Обучение учащихся потенциометрическим  методикам, методам </w:t>
      </w:r>
      <w:r w:rsidR="002A63F3">
        <w:rPr>
          <w:rFonts w:ascii="Times New Roman" w:hAnsi="Times New Roman"/>
          <w:bCs/>
          <w:sz w:val="28"/>
          <w:szCs w:val="28"/>
        </w:rPr>
        <w:t xml:space="preserve">титрования и фотометрии. </w:t>
      </w:r>
      <w:r w:rsidRPr="008459E7">
        <w:rPr>
          <w:rFonts w:ascii="Times New Roman" w:hAnsi="Times New Roman"/>
          <w:bCs/>
          <w:sz w:val="28"/>
          <w:szCs w:val="28"/>
        </w:rPr>
        <w:t xml:space="preserve">Организация исследовательского процесса, отвечающего поставленным целям и задачам. </w:t>
      </w:r>
    </w:p>
    <w:p w:rsidR="001A60AE" w:rsidRPr="008459E7" w:rsidRDefault="001A60AE" w:rsidP="008459E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459E7">
        <w:rPr>
          <w:rFonts w:ascii="Times New Roman" w:hAnsi="Times New Roman"/>
          <w:bCs/>
          <w:sz w:val="28"/>
          <w:szCs w:val="28"/>
        </w:rPr>
        <w:t xml:space="preserve">4. Полевые выходы для забора анализов. Отработка  проведения исследования  почвы  в режиме  системного  мониторинга. </w:t>
      </w:r>
    </w:p>
    <w:p w:rsidR="001A60AE" w:rsidRPr="008459E7" w:rsidRDefault="001A60AE" w:rsidP="008459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E7">
        <w:rPr>
          <w:rFonts w:ascii="Times New Roman" w:hAnsi="Times New Roman" w:cs="Times New Roman"/>
          <w:bCs/>
          <w:sz w:val="28"/>
          <w:szCs w:val="28"/>
        </w:rPr>
        <w:t>5. Составление интерактивной карты кислотности  полей  ОАО «Ак-Барс Пестрецы». Научно-практическая  деятельность учащихся:  конференции, семинары, защита проектов</w:t>
      </w:r>
      <w:r w:rsidRPr="008459E7">
        <w:rPr>
          <w:rFonts w:ascii="Times New Roman" w:hAnsi="Times New Roman" w:cs="Times New Roman"/>
          <w:sz w:val="28"/>
          <w:szCs w:val="28"/>
        </w:rPr>
        <w:t xml:space="preserve"> различного уровня.</w:t>
      </w:r>
    </w:p>
    <w:p w:rsidR="001A60AE" w:rsidRPr="008459E7" w:rsidRDefault="001A60AE" w:rsidP="008459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E7">
        <w:rPr>
          <w:rFonts w:ascii="Times New Roman" w:hAnsi="Times New Roman" w:cs="Times New Roman"/>
          <w:sz w:val="28"/>
          <w:szCs w:val="28"/>
        </w:rPr>
        <w:t>6. Связь со СМИ и общественностью: публикации и публичные отчеты.</w:t>
      </w:r>
    </w:p>
    <w:p w:rsidR="001A60AE" w:rsidRPr="008459E7" w:rsidRDefault="001A60AE" w:rsidP="008459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E7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8459E7">
        <w:rPr>
          <w:rFonts w:ascii="Times New Roman" w:hAnsi="Times New Roman" w:cs="Times New Roman"/>
          <w:sz w:val="28"/>
          <w:szCs w:val="28"/>
        </w:rPr>
        <w:t>: составление</w:t>
      </w:r>
      <w:r w:rsidR="00F02C1D" w:rsidRPr="008459E7">
        <w:rPr>
          <w:rFonts w:ascii="Times New Roman" w:hAnsi="Times New Roman" w:cs="Times New Roman"/>
          <w:sz w:val="28"/>
          <w:szCs w:val="28"/>
        </w:rPr>
        <w:t xml:space="preserve"> ежегодной </w:t>
      </w:r>
      <w:r w:rsidRPr="008459E7">
        <w:rPr>
          <w:rFonts w:ascii="Times New Roman" w:hAnsi="Times New Roman" w:cs="Times New Roman"/>
          <w:sz w:val="28"/>
          <w:szCs w:val="28"/>
        </w:rPr>
        <w:t xml:space="preserve"> интерактивной карты кислотности и содержания гумуса  полей, необходимой для  грамотного проведения  агрономических мероприятий в районе.</w:t>
      </w:r>
    </w:p>
    <w:p w:rsidR="00490864" w:rsidRPr="008459E7" w:rsidRDefault="001A60AE" w:rsidP="008459E7">
      <w:pPr>
        <w:pStyle w:val="a7"/>
        <w:spacing w:line="360" w:lineRule="auto"/>
        <w:ind w:left="0"/>
        <w:jc w:val="both"/>
        <w:rPr>
          <w:sz w:val="28"/>
          <w:szCs w:val="28"/>
        </w:rPr>
      </w:pPr>
      <w:r w:rsidRPr="008459E7">
        <w:rPr>
          <w:b/>
          <w:sz w:val="28"/>
          <w:szCs w:val="28"/>
        </w:rPr>
        <w:t>Обоснование необходимости проекта:</w:t>
      </w:r>
      <w:r w:rsidRPr="008459E7">
        <w:rPr>
          <w:sz w:val="28"/>
          <w:szCs w:val="28"/>
        </w:rPr>
        <w:t xml:space="preserve"> Пестречинский район является сельскохозяйственным районом. Нам необходимы свои специалисты в агротехнологическом направлении. Тесное сотрудничество с агрофирмой позволяет дать образование и трудоустроить наших выпускников в районе на конкретном предприятии. Работа в проекте даст нашим учащимся самоопределиться с будущей профессией, получить начальные навыки практической работы, заложить у учащихся  навыки научно-исследовательской деятельности. </w:t>
      </w:r>
    </w:p>
    <w:p w:rsidR="00490864" w:rsidRDefault="001A60AE" w:rsidP="008459E7">
      <w:pPr>
        <w:pStyle w:val="a7"/>
        <w:spacing w:line="360" w:lineRule="auto"/>
        <w:ind w:left="0"/>
        <w:jc w:val="both"/>
        <w:rPr>
          <w:sz w:val="28"/>
          <w:szCs w:val="28"/>
        </w:rPr>
      </w:pPr>
      <w:r w:rsidRPr="008459E7">
        <w:rPr>
          <w:sz w:val="28"/>
          <w:szCs w:val="28"/>
        </w:rPr>
        <w:t xml:space="preserve"> </w:t>
      </w:r>
      <w:r w:rsidR="00490864" w:rsidRPr="008459E7">
        <w:rPr>
          <w:b/>
          <w:sz w:val="28"/>
          <w:szCs w:val="28"/>
        </w:rPr>
        <w:t>Новизна проекта</w:t>
      </w:r>
      <w:r w:rsidR="00490864" w:rsidRPr="008459E7">
        <w:rPr>
          <w:sz w:val="28"/>
          <w:szCs w:val="28"/>
        </w:rPr>
        <w:t xml:space="preserve"> заключается в разработке технологии поэтапного формирования у сельских старшеклассников готовности к профессиональному самоопределению путем использования содержательных и функциональных возможностей общеобразовательных предметов, опережающей профориентации, и первоначальной профессиональной  подготовки на основе проекта. </w:t>
      </w:r>
    </w:p>
    <w:p w:rsidR="002A63F3" w:rsidRDefault="002A63F3" w:rsidP="002A63F3">
      <w:pPr>
        <w:spacing w:line="360" w:lineRule="auto"/>
        <w:jc w:val="both"/>
        <w:rPr>
          <w:sz w:val="28"/>
          <w:szCs w:val="28"/>
        </w:rPr>
      </w:pPr>
      <w:r w:rsidRPr="002A63F3">
        <w:rPr>
          <w:rFonts w:ascii="Times New Roman" w:eastAsia="TimesNewRoman" w:hAnsi="Times New Roman"/>
          <w:b/>
          <w:bCs/>
          <w:sz w:val="28"/>
          <w:szCs w:val="28"/>
        </w:rPr>
        <w:lastRenderedPageBreak/>
        <w:t>Методика выполнения анализов.</w:t>
      </w:r>
      <w:r>
        <w:rPr>
          <w:rFonts w:ascii="Times New Roman" w:eastAsia="TimesNewRoman" w:hAnsi="Times New Roman"/>
          <w:b/>
          <w:bCs/>
          <w:sz w:val="28"/>
          <w:szCs w:val="28"/>
        </w:rPr>
        <w:t xml:space="preserve"> </w:t>
      </w:r>
      <w:r w:rsidRPr="008459E7">
        <w:rPr>
          <w:rFonts w:ascii="Times New Roman" w:eastAsia="TimesNewRoman" w:hAnsi="Times New Roman"/>
          <w:sz w:val="28"/>
          <w:szCs w:val="28"/>
        </w:rPr>
        <w:t>Определение рН почвенных вытяжек и оценка кислотности почвы. Приготовили  водную и солевую почвенные вытяжки. С помощью портативного рН-метра определили  величину рН водной и солевой вытяжек для всех  образцов почвы.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9E7">
        <w:rPr>
          <w:rFonts w:ascii="Times New Roman" w:hAnsi="Times New Roman"/>
          <w:sz w:val="28"/>
          <w:szCs w:val="28"/>
        </w:rPr>
        <w:t>Различают актуальную и потенциальную кислотность почвы. Актуальная кислотность почвы обусловлена превышением концентрации протонов водорода над ионами гидроксила в почвенном растворе. Потенциальная кислотность почвы включает протоны водорода, находящиеся в связанном состоянии с ППК (почвенным поглощающим комплексом). Для суждения о потенциальной кислотности почвы определяют рН солевой вытяжки (pH KCl). В зависимости от величины pH KCl различают кислотность почвы: до 4 - очень сильнокислая, 4,1-4,5 - сильнокислая, 4,6-5,0 - среднекислая, 5,1-5,5 - слабокислая, 5,6-6,0 - близкая к нейтраль</w:t>
      </w:r>
      <w:r>
        <w:rPr>
          <w:rFonts w:ascii="Times New Roman" w:hAnsi="Times New Roman"/>
          <w:sz w:val="28"/>
          <w:szCs w:val="28"/>
        </w:rPr>
        <w:t xml:space="preserve">ной и 6,0 - нейтральная. </w:t>
      </w:r>
      <w:r>
        <w:rPr>
          <w:rFonts w:ascii="Times New Roman" w:eastAsia="TimesNewRoman" w:hAnsi="Times New Roman"/>
          <w:sz w:val="28"/>
          <w:szCs w:val="28"/>
        </w:rPr>
        <w:t xml:space="preserve"> </w:t>
      </w:r>
      <w:r w:rsidRPr="008459E7">
        <w:rPr>
          <w:rFonts w:ascii="Times New Roman" w:eastAsia="TimesNewRoman" w:hAnsi="Times New Roman"/>
          <w:sz w:val="28"/>
          <w:szCs w:val="28"/>
        </w:rPr>
        <w:t xml:space="preserve">В зависимости от величины рН солевой вытяжки существует целая градация степени кислотности (щелочности) почв. При высокой кислотности почвы для оптимального ее использования, в сельскохозяйственном производстве,  необходимо проводить </w:t>
      </w:r>
      <w:r w:rsidRPr="008459E7">
        <w:rPr>
          <w:rFonts w:ascii="Times New Roman" w:eastAsia="TimesNewRoman,Bold" w:hAnsi="Times New Roman"/>
          <w:bCs/>
          <w:iCs/>
          <w:sz w:val="28"/>
          <w:szCs w:val="28"/>
        </w:rPr>
        <w:t xml:space="preserve">известкование. </w:t>
      </w:r>
      <w:r w:rsidRPr="008459E7">
        <w:rPr>
          <w:rFonts w:ascii="Times New Roman" w:eastAsia="TimesNewRoman" w:hAnsi="Times New Roman"/>
          <w:sz w:val="28"/>
          <w:szCs w:val="28"/>
        </w:rPr>
        <w:t xml:space="preserve">Известкование является приемом химической мелиорации почв и проводится в тех случаях, когда почва имеет избыточную кислотность по сравнению с оптимальной для выращиваемых культур. При пониженной кислотности, то есть при защелачивании почвы, применяют другой метод химической мелиорации </w:t>
      </w:r>
      <w:r w:rsidRPr="008459E7">
        <w:rPr>
          <w:rFonts w:ascii="Times New Roman" w:eastAsia="TimesNewRoman,Bold" w:hAnsi="Times New Roman"/>
          <w:bCs/>
          <w:sz w:val="28"/>
          <w:szCs w:val="28"/>
        </w:rPr>
        <w:t xml:space="preserve">– </w:t>
      </w:r>
      <w:r w:rsidRPr="008459E7">
        <w:rPr>
          <w:rFonts w:ascii="Times New Roman" w:eastAsia="TimesNewRoman,Bold" w:hAnsi="Times New Roman"/>
          <w:bCs/>
          <w:iCs/>
          <w:sz w:val="28"/>
          <w:szCs w:val="28"/>
        </w:rPr>
        <w:t xml:space="preserve">гипсование. </w:t>
      </w:r>
      <w:r w:rsidRPr="008459E7">
        <w:rPr>
          <w:rFonts w:ascii="Times New Roman" w:eastAsia="TimesNewRoman" w:hAnsi="Times New Roman"/>
          <w:sz w:val="28"/>
          <w:szCs w:val="28"/>
        </w:rPr>
        <w:t>При экстремально высокой кислотности, вызванной кислотным загрязнением, почва не может быть восстановлена естественным образом или путем</w:t>
      </w:r>
      <w:r w:rsidRPr="008459E7">
        <w:rPr>
          <w:rFonts w:ascii="Times New Roman" w:eastAsia="TimesNewRoman,Bold" w:hAnsi="Times New Roman"/>
          <w:bCs/>
          <w:iCs/>
          <w:sz w:val="28"/>
          <w:szCs w:val="28"/>
        </w:rPr>
        <w:t xml:space="preserve"> </w:t>
      </w:r>
      <w:r w:rsidRPr="008459E7">
        <w:rPr>
          <w:rFonts w:ascii="Times New Roman" w:eastAsia="TimesNewRoman" w:hAnsi="Times New Roman"/>
          <w:sz w:val="28"/>
          <w:szCs w:val="28"/>
        </w:rPr>
        <w:t xml:space="preserve">известкования. Повышенная щелочность почв неблагоприятна для многих сельскохозяйственных растений. Кроме того, в условиях щелочных почв резко возрастает подвижность органического вещества, что приводит к обеднению почв гумусом. </w:t>
      </w:r>
      <w:r w:rsidRPr="008459E7">
        <w:rPr>
          <w:rFonts w:ascii="Times New Roman" w:eastAsia="TimesNewRoman" w:hAnsi="Times New Roman"/>
          <w:bCs/>
          <w:iCs/>
          <w:sz w:val="28"/>
          <w:szCs w:val="28"/>
        </w:rPr>
        <w:t xml:space="preserve">Засоленность </w:t>
      </w:r>
      <w:r w:rsidRPr="008459E7">
        <w:rPr>
          <w:rFonts w:ascii="Times New Roman" w:eastAsia="TimesNewRoman" w:hAnsi="Times New Roman"/>
          <w:sz w:val="28"/>
          <w:szCs w:val="28"/>
        </w:rPr>
        <w:t xml:space="preserve">почвы обусловлена повышенным содержанием в ней легкорастворимых минеральных солей, что, как правило, создает неблагоприятные условия для развития и роста растений. Сильнозасоленные почвы обычно непригодны для выращивания сельскохозяйственных культур. </w:t>
      </w:r>
      <w:r w:rsidRPr="008459E7">
        <w:rPr>
          <w:rFonts w:ascii="Times New Roman" w:hAnsi="Times New Roman"/>
          <w:sz w:val="28"/>
          <w:szCs w:val="28"/>
        </w:rPr>
        <w:t xml:space="preserve">         </w:t>
      </w:r>
    </w:p>
    <w:sectPr w:rsidR="002A63F3" w:rsidSect="00D76F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E43" w:rsidRDefault="002B6E43" w:rsidP="007E402C">
      <w:pPr>
        <w:spacing w:after="0" w:line="240" w:lineRule="auto"/>
      </w:pPr>
      <w:r>
        <w:separator/>
      </w:r>
    </w:p>
  </w:endnote>
  <w:endnote w:type="continuationSeparator" w:id="1">
    <w:p w:rsidR="002B6E43" w:rsidRDefault="002B6E43" w:rsidP="007E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E43" w:rsidRDefault="002B6E43" w:rsidP="007E402C">
      <w:pPr>
        <w:spacing w:after="0" w:line="240" w:lineRule="auto"/>
      </w:pPr>
      <w:r>
        <w:separator/>
      </w:r>
    </w:p>
  </w:footnote>
  <w:footnote w:type="continuationSeparator" w:id="1">
    <w:p w:rsidR="002B6E43" w:rsidRDefault="002B6E43" w:rsidP="007E4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752_"/>
      </v:shape>
    </w:pict>
  </w:numPicBullet>
  <w:numPicBullet w:numPicBulletId="1">
    <w:pict>
      <v:shape id="_x0000_i1030" type="#_x0000_t75" style="width:11.25pt;height:11.25pt" o:bullet="t">
        <v:imagedata r:id="rId2" o:title="msoF"/>
      </v:shape>
    </w:pict>
  </w:numPicBullet>
  <w:numPicBullet w:numPicBulletId="2">
    <w:pict>
      <v:shape id="_x0000_i1031" type="#_x0000_t75" style="width:11.25pt;height:11.25pt" o:bullet="t">
        <v:imagedata r:id="rId3" o:title="BD14752_"/>
      </v:shape>
    </w:pict>
  </w:numPicBullet>
  <w:abstractNum w:abstractNumId="0">
    <w:nsid w:val="12493F7B"/>
    <w:multiLevelType w:val="hybridMultilevel"/>
    <w:tmpl w:val="038A1EB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94201"/>
    <w:multiLevelType w:val="hybridMultilevel"/>
    <w:tmpl w:val="C4DA85CC"/>
    <w:lvl w:ilvl="0" w:tplc="74A438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0E02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8EE4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8C62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707C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88BD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069F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FC12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C8DF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EC61763"/>
    <w:multiLevelType w:val="hybridMultilevel"/>
    <w:tmpl w:val="D3ACF4D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9023C"/>
    <w:multiLevelType w:val="hybridMultilevel"/>
    <w:tmpl w:val="E76A524C"/>
    <w:lvl w:ilvl="0" w:tplc="02AAA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51BCC"/>
    <w:multiLevelType w:val="hybridMultilevel"/>
    <w:tmpl w:val="90AEFFDA"/>
    <w:lvl w:ilvl="0" w:tplc="B6E4FEC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709D2"/>
    <w:multiLevelType w:val="hybridMultilevel"/>
    <w:tmpl w:val="B6FEC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3B4E57"/>
    <w:multiLevelType w:val="hybridMultilevel"/>
    <w:tmpl w:val="4E6038FC"/>
    <w:lvl w:ilvl="0" w:tplc="7630B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7E3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DA8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9C6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F05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F01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282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6CC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3C3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9233E82"/>
    <w:multiLevelType w:val="hybridMultilevel"/>
    <w:tmpl w:val="635AD608"/>
    <w:lvl w:ilvl="0" w:tplc="B6E4FE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D39F1"/>
    <w:multiLevelType w:val="hybridMultilevel"/>
    <w:tmpl w:val="0A886A0C"/>
    <w:lvl w:ilvl="0" w:tplc="CCAA3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5A7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64B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989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E83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0E3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E00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B2F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16A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02C"/>
    <w:rsid w:val="00002E80"/>
    <w:rsid w:val="000413CC"/>
    <w:rsid w:val="000530C7"/>
    <w:rsid w:val="00114926"/>
    <w:rsid w:val="00133870"/>
    <w:rsid w:val="001A60AE"/>
    <w:rsid w:val="001C6FDE"/>
    <w:rsid w:val="001D735F"/>
    <w:rsid w:val="00200441"/>
    <w:rsid w:val="00200E2B"/>
    <w:rsid w:val="002A63F3"/>
    <w:rsid w:val="002B6E43"/>
    <w:rsid w:val="00303F91"/>
    <w:rsid w:val="00365BE6"/>
    <w:rsid w:val="00377A98"/>
    <w:rsid w:val="003F478B"/>
    <w:rsid w:val="00490864"/>
    <w:rsid w:val="005B194E"/>
    <w:rsid w:val="005C3571"/>
    <w:rsid w:val="005C3C99"/>
    <w:rsid w:val="005D3286"/>
    <w:rsid w:val="00620510"/>
    <w:rsid w:val="006B1D34"/>
    <w:rsid w:val="006C1A83"/>
    <w:rsid w:val="007D2CBD"/>
    <w:rsid w:val="007E402C"/>
    <w:rsid w:val="00821C90"/>
    <w:rsid w:val="008459E7"/>
    <w:rsid w:val="00846854"/>
    <w:rsid w:val="00901AB7"/>
    <w:rsid w:val="00960738"/>
    <w:rsid w:val="00963A77"/>
    <w:rsid w:val="009B425B"/>
    <w:rsid w:val="009C3018"/>
    <w:rsid w:val="009C3AB5"/>
    <w:rsid w:val="00A02EAB"/>
    <w:rsid w:val="00A62D74"/>
    <w:rsid w:val="00B84A1F"/>
    <w:rsid w:val="00BC5939"/>
    <w:rsid w:val="00C01B0B"/>
    <w:rsid w:val="00CB07F6"/>
    <w:rsid w:val="00D76FBD"/>
    <w:rsid w:val="00DB2A81"/>
    <w:rsid w:val="00E71431"/>
    <w:rsid w:val="00EB5EC6"/>
    <w:rsid w:val="00ED044A"/>
    <w:rsid w:val="00F02C1D"/>
    <w:rsid w:val="00F11454"/>
    <w:rsid w:val="00FD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A60A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40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semiHidden/>
    <w:unhideWhenUsed/>
    <w:rsid w:val="007E4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402C"/>
  </w:style>
  <w:style w:type="paragraph" w:styleId="a5">
    <w:name w:val="footer"/>
    <w:basedOn w:val="a"/>
    <w:link w:val="a6"/>
    <w:uiPriority w:val="99"/>
    <w:semiHidden/>
    <w:unhideWhenUsed/>
    <w:rsid w:val="007E4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402C"/>
  </w:style>
  <w:style w:type="paragraph" w:styleId="a7">
    <w:name w:val="List Paragraph"/>
    <w:basedOn w:val="a"/>
    <w:uiPriority w:val="34"/>
    <w:qFormat/>
    <w:rsid w:val="00E714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D3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A60AE"/>
    <w:rPr>
      <w:rFonts w:ascii="Arial" w:eastAsia="Times New Roman" w:hAnsi="Arial"/>
      <w:b/>
      <w:bCs/>
      <w:kern w:val="32"/>
      <w:sz w:val="32"/>
      <w:szCs w:val="32"/>
    </w:rPr>
  </w:style>
  <w:style w:type="character" w:styleId="a9">
    <w:name w:val="Hyperlink"/>
    <w:rsid w:val="001A60AE"/>
    <w:rPr>
      <w:color w:val="0000FF"/>
      <w:u w:val="single"/>
    </w:rPr>
  </w:style>
  <w:style w:type="paragraph" w:styleId="aa">
    <w:name w:val="Body Text"/>
    <w:basedOn w:val="a"/>
    <w:link w:val="ab"/>
    <w:rsid w:val="001A60A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A60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1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9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8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5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zaripova.201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E0128-E221-44BA-B1C7-9BBAF6A9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2014-03-14T13:59:00Z</dcterms:created>
  <dcterms:modified xsi:type="dcterms:W3CDTF">2014-03-14T16:11:00Z</dcterms:modified>
</cp:coreProperties>
</file>